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10" w:rsidRDefault="00052B10">
      <w:pPr>
        <w:rPr>
          <w:lang w:val="sr-Latn-CS"/>
        </w:rPr>
      </w:pPr>
      <w:bookmarkStart w:id="0" w:name="_top"/>
      <w:bookmarkEnd w:id="0"/>
    </w:p>
    <w:p w:rsidR="00052B10" w:rsidRPr="002E0BD6" w:rsidRDefault="00052B10">
      <w:pPr>
        <w:jc w:val="both"/>
        <w:rPr>
          <w:lang w:val="sr-Latn-CS"/>
        </w:rPr>
      </w:pPr>
      <w:r w:rsidRPr="002E0BD6">
        <w:rPr>
          <w:lang w:val="sr-Cyrl-CS"/>
        </w:rPr>
        <w:t xml:space="preserve">Број: </w:t>
      </w:r>
      <w:r w:rsidR="002E0BD6" w:rsidRPr="002E0BD6">
        <w:rPr>
          <w:lang w:val="sr-Latn-CS"/>
        </w:rPr>
        <w:t>2023</w:t>
      </w:r>
    </w:p>
    <w:p w:rsidR="00052B10" w:rsidRPr="002E0BD6" w:rsidRDefault="00052B10">
      <w:pPr>
        <w:jc w:val="both"/>
        <w:rPr>
          <w:lang w:val="sr-Latn-CS"/>
        </w:rPr>
      </w:pPr>
      <w:r w:rsidRPr="002E0BD6">
        <w:rPr>
          <w:lang w:val="sr-Cyrl-CS"/>
        </w:rPr>
        <w:t>Датум:</w:t>
      </w:r>
      <w:r w:rsidR="00F15781" w:rsidRPr="002E0BD6">
        <w:rPr>
          <w:lang w:val="sr-Cyrl-CS"/>
        </w:rPr>
        <w:t xml:space="preserve"> </w:t>
      </w:r>
      <w:r w:rsidR="008D17C0" w:rsidRPr="002E0BD6">
        <w:rPr>
          <w:lang w:val="sr-Latn-CS"/>
        </w:rPr>
        <w:t>31.12.2019</w:t>
      </w:r>
    </w:p>
    <w:p w:rsidR="00052B10" w:rsidRPr="002E0BD6" w:rsidRDefault="00052B10">
      <w:pPr>
        <w:jc w:val="both"/>
        <w:rPr>
          <w:sz w:val="22"/>
          <w:szCs w:val="22"/>
          <w:lang w:val="sr-Cyrl-CS"/>
        </w:rPr>
      </w:pPr>
    </w:p>
    <w:p w:rsidR="00052B10" w:rsidRPr="002E0BD6" w:rsidRDefault="00052B10">
      <w:pPr>
        <w:jc w:val="both"/>
        <w:rPr>
          <w:sz w:val="22"/>
          <w:szCs w:val="22"/>
          <w:lang w:val="sr-Cyrl-CS"/>
        </w:rPr>
      </w:pPr>
    </w:p>
    <w:p w:rsidR="00052B10" w:rsidRPr="002E0BD6" w:rsidRDefault="00052B10">
      <w:pPr>
        <w:jc w:val="both"/>
        <w:rPr>
          <w:sz w:val="22"/>
          <w:szCs w:val="22"/>
          <w:lang w:val="sr-Cyrl-CS"/>
        </w:rPr>
      </w:pPr>
    </w:p>
    <w:p w:rsidR="00052B10" w:rsidRPr="002E0BD6" w:rsidRDefault="00052B10">
      <w:pPr>
        <w:jc w:val="both"/>
        <w:rPr>
          <w:sz w:val="22"/>
          <w:szCs w:val="22"/>
          <w:lang w:val="sr-Cyrl-CS"/>
        </w:rPr>
      </w:pPr>
    </w:p>
    <w:p w:rsidR="00052B10" w:rsidRPr="002E0BD6" w:rsidRDefault="00052B10">
      <w:pPr>
        <w:jc w:val="both"/>
        <w:rPr>
          <w:sz w:val="22"/>
          <w:szCs w:val="22"/>
          <w:lang w:val="sr-Cyrl-CS"/>
        </w:rPr>
      </w:pPr>
    </w:p>
    <w:p w:rsidR="00052B10" w:rsidRPr="002E0BD6" w:rsidRDefault="00052B10">
      <w:pPr>
        <w:jc w:val="both"/>
        <w:rPr>
          <w:sz w:val="22"/>
          <w:szCs w:val="22"/>
          <w:lang w:val="sr-Cyrl-CS"/>
        </w:rPr>
      </w:pPr>
    </w:p>
    <w:p w:rsidR="00052B10" w:rsidRPr="002E0BD6" w:rsidRDefault="00052B10">
      <w:pPr>
        <w:jc w:val="both"/>
        <w:rPr>
          <w:sz w:val="22"/>
          <w:szCs w:val="22"/>
          <w:lang w:val="sr-Cyrl-CS"/>
        </w:rPr>
      </w:pPr>
    </w:p>
    <w:p w:rsidR="00052B10" w:rsidRPr="002E0BD6" w:rsidRDefault="00052B10">
      <w:pPr>
        <w:jc w:val="both"/>
        <w:rPr>
          <w:sz w:val="22"/>
          <w:szCs w:val="22"/>
          <w:lang w:val="sr-Cyrl-CS"/>
        </w:rPr>
      </w:pPr>
    </w:p>
    <w:p w:rsidR="00052B10" w:rsidRPr="002E0BD6" w:rsidRDefault="00052B10">
      <w:pPr>
        <w:pStyle w:val="Standard"/>
        <w:jc w:val="center"/>
        <w:rPr>
          <w:b/>
          <w:sz w:val="32"/>
          <w:szCs w:val="32"/>
          <w:lang w:val="sr-Cyrl-CS"/>
        </w:rPr>
      </w:pPr>
      <w:r w:rsidRPr="002E0BD6">
        <w:rPr>
          <w:b/>
          <w:sz w:val="32"/>
          <w:szCs w:val="32"/>
          <w:lang w:val="sr-Cyrl-CS"/>
        </w:rPr>
        <w:t>ЗДРАВСТВЕНА УСТАНОВА АПОТЕКА ПОЖАРЕВАЦ</w:t>
      </w:r>
    </w:p>
    <w:p w:rsidR="00052B10" w:rsidRPr="002E0BD6" w:rsidRDefault="00052B10">
      <w:pPr>
        <w:jc w:val="both"/>
        <w:rPr>
          <w:sz w:val="22"/>
          <w:szCs w:val="22"/>
          <w:lang w:val="sr-Cyrl-CS"/>
        </w:rPr>
      </w:pPr>
    </w:p>
    <w:p w:rsidR="00052B10" w:rsidRPr="002E0BD6" w:rsidRDefault="00052B10">
      <w:pPr>
        <w:jc w:val="both"/>
        <w:rPr>
          <w:sz w:val="22"/>
          <w:szCs w:val="22"/>
          <w:lang w:val="sr-Cyrl-CS"/>
        </w:rPr>
      </w:pPr>
    </w:p>
    <w:p w:rsidR="00052B10" w:rsidRPr="002E0BD6" w:rsidRDefault="00052B10">
      <w:pPr>
        <w:jc w:val="both"/>
        <w:rPr>
          <w:sz w:val="22"/>
          <w:szCs w:val="22"/>
          <w:lang w:val="sr-Cyrl-CS"/>
        </w:rPr>
      </w:pPr>
    </w:p>
    <w:p w:rsidR="00052B10" w:rsidRPr="002E0BD6" w:rsidRDefault="00052B10">
      <w:pPr>
        <w:jc w:val="both"/>
        <w:rPr>
          <w:sz w:val="22"/>
          <w:szCs w:val="22"/>
          <w:lang w:val="sr-Cyrl-CS"/>
        </w:rPr>
      </w:pPr>
    </w:p>
    <w:p w:rsidR="00052B10" w:rsidRPr="002E0BD6" w:rsidRDefault="00052B10">
      <w:pPr>
        <w:jc w:val="both"/>
        <w:rPr>
          <w:sz w:val="22"/>
          <w:szCs w:val="22"/>
          <w:lang w:val="sr-Cyrl-CS"/>
        </w:rPr>
      </w:pPr>
    </w:p>
    <w:p w:rsidR="00052B10" w:rsidRPr="002E0BD6" w:rsidRDefault="00052B10">
      <w:pPr>
        <w:jc w:val="both"/>
        <w:rPr>
          <w:sz w:val="22"/>
          <w:szCs w:val="22"/>
          <w:lang w:val="sr-Cyrl-CS"/>
        </w:rPr>
      </w:pPr>
    </w:p>
    <w:p w:rsidR="00052B10" w:rsidRPr="002E0BD6" w:rsidRDefault="00052B10">
      <w:pPr>
        <w:jc w:val="center"/>
        <w:rPr>
          <w:b/>
          <w:sz w:val="28"/>
          <w:szCs w:val="28"/>
          <w:lang w:val="sr-Cyrl-CS"/>
        </w:rPr>
      </w:pPr>
      <w:r w:rsidRPr="002E0BD6">
        <w:rPr>
          <w:b/>
          <w:sz w:val="28"/>
          <w:szCs w:val="28"/>
          <w:lang w:val="sr-Cyrl-CS"/>
        </w:rPr>
        <w:t>КОНКУРСНА ДОКУМЕНТАЦИЈА</w:t>
      </w:r>
    </w:p>
    <w:p w:rsidR="00052B10" w:rsidRPr="002E0BD6" w:rsidRDefault="00052B10">
      <w:pPr>
        <w:jc w:val="center"/>
        <w:rPr>
          <w:sz w:val="28"/>
          <w:szCs w:val="28"/>
          <w:lang w:val="sr-Cyrl-CS"/>
        </w:rPr>
      </w:pPr>
    </w:p>
    <w:p w:rsidR="00052B10" w:rsidRPr="002E0BD6" w:rsidRDefault="00052B10" w:rsidP="002B05D1">
      <w:pPr>
        <w:jc w:val="center"/>
        <w:rPr>
          <w:sz w:val="28"/>
          <w:szCs w:val="28"/>
          <w:lang w:val="sr-Cyrl-CS"/>
        </w:rPr>
      </w:pPr>
      <w:r w:rsidRPr="002E0BD6">
        <w:rPr>
          <w:sz w:val="28"/>
          <w:szCs w:val="28"/>
          <w:lang w:val="sr-Cyrl-CS"/>
        </w:rPr>
        <w:t>Јавна набавка</w:t>
      </w:r>
      <w:r w:rsidR="002B05D1" w:rsidRPr="002E0BD6">
        <w:rPr>
          <w:sz w:val="28"/>
          <w:szCs w:val="28"/>
          <w:lang w:val="sr-Cyrl-CS"/>
        </w:rPr>
        <w:t xml:space="preserve"> у отвореном поступку добра - медицин</w:t>
      </w:r>
      <w:bookmarkStart w:id="1" w:name="_GoBack"/>
      <w:bookmarkEnd w:id="1"/>
      <w:r w:rsidR="002B05D1" w:rsidRPr="002E0BD6">
        <w:rPr>
          <w:sz w:val="28"/>
          <w:szCs w:val="28"/>
          <w:lang w:val="sr-Cyrl-CS"/>
        </w:rPr>
        <w:t>ска помагала/РФЗО, по партијама ЈН</w:t>
      </w:r>
      <w:r w:rsidR="00FD4D2B" w:rsidRPr="002E0BD6">
        <w:rPr>
          <w:sz w:val="28"/>
          <w:szCs w:val="28"/>
          <w:lang w:val="sr-Cyrl-CS"/>
        </w:rPr>
        <w:t xml:space="preserve"> </w:t>
      </w:r>
      <w:r w:rsidR="008D17C0" w:rsidRPr="002E0BD6">
        <w:rPr>
          <w:sz w:val="28"/>
          <w:szCs w:val="28"/>
          <w:lang w:val="sr-Cyrl-CS"/>
        </w:rPr>
        <w:t>4/2020</w:t>
      </w:r>
    </w:p>
    <w:p w:rsidR="00052B10" w:rsidRPr="00F903C4" w:rsidRDefault="00052B10">
      <w:pPr>
        <w:jc w:val="center"/>
        <w:rPr>
          <w:color w:val="FF0000"/>
          <w:sz w:val="28"/>
          <w:szCs w:val="28"/>
          <w:lang w:val="sr-Latn-CS"/>
        </w:rPr>
      </w:pPr>
    </w:p>
    <w:p w:rsidR="00052B10" w:rsidRPr="0036310B" w:rsidRDefault="00052B10">
      <w:pPr>
        <w:jc w:val="both"/>
        <w:rPr>
          <w:b/>
          <w:i/>
          <w:color w:val="FF0000"/>
          <w:lang w:val="sr-Cyrl-CS"/>
        </w:rPr>
      </w:pPr>
    </w:p>
    <w:p w:rsidR="00867838" w:rsidRPr="0036310B" w:rsidRDefault="00867838">
      <w:pPr>
        <w:jc w:val="both"/>
        <w:rPr>
          <w:b/>
          <w:i/>
          <w:color w:val="FF0000"/>
          <w:lang w:val="sr-Cyrl-CS"/>
        </w:rPr>
      </w:pPr>
    </w:p>
    <w:p w:rsidR="00867838" w:rsidRPr="0036310B" w:rsidRDefault="00867838">
      <w:pPr>
        <w:jc w:val="both"/>
        <w:rPr>
          <w:lang w:val="sr-Cyrl-CS"/>
        </w:rPr>
      </w:pPr>
    </w:p>
    <w:p w:rsidR="0036310B" w:rsidRPr="008247CA" w:rsidRDefault="0036310B">
      <w:pPr>
        <w:jc w:val="both"/>
        <w:rPr>
          <w:b/>
          <w:i/>
          <w:color w:val="FF0000"/>
          <w:lang w:val="sr-Cyrl-CS"/>
        </w:rPr>
      </w:pPr>
    </w:p>
    <w:p w:rsidR="0036310B" w:rsidRPr="008247CA" w:rsidRDefault="0036310B">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Default="00052B10">
      <w:pPr>
        <w:jc w:val="both"/>
        <w:rPr>
          <w:sz w:val="22"/>
          <w:szCs w:val="22"/>
        </w:rPr>
      </w:pPr>
    </w:p>
    <w:p w:rsidR="00527045" w:rsidRDefault="00527045">
      <w:pPr>
        <w:jc w:val="both"/>
        <w:rPr>
          <w:sz w:val="22"/>
          <w:szCs w:val="22"/>
        </w:rPr>
      </w:pPr>
    </w:p>
    <w:p w:rsidR="00527045" w:rsidRPr="00527045" w:rsidRDefault="00527045">
      <w:pPr>
        <w:jc w:val="both"/>
        <w:rPr>
          <w:sz w:val="22"/>
          <w:szCs w:val="22"/>
        </w:rPr>
      </w:pPr>
    </w:p>
    <w:p w:rsidR="00052B10" w:rsidRPr="0036310B" w:rsidRDefault="00052B10">
      <w:pPr>
        <w:jc w:val="both"/>
        <w:rPr>
          <w:sz w:val="22"/>
          <w:szCs w:val="22"/>
          <w:lang w:val="sr-Cyrl-CS"/>
        </w:rPr>
      </w:pPr>
    </w:p>
    <w:p w:rsidR="00052B10" w:rsidRPr="0036310B" w:rsidRDefault="00052B10" w:rsidP="009F3EB3">
      <w:pPr>
        <w:rPr>
          <w:sz w:val="22"/>
          <w:szCs w:val="22"/>
          <w:lang w:val="sr-Cyrl-CS"/>
        </w:rPr>
      </w:pPr>
    </w:p>
    <w:p w:rsidR="00052B10" w:rsidRPr="002E0BD6" w:rsidRDefault="00052B10">
      <w:pPr>
        <w:jc w:val="center"/>
        <w:rPr>
          <w:sz w:val="22"/>
          <w:szCs w:val="22"/>
          <w:lang w:val="sr-Cyrl-CS"/>
        </w:rPr>
      </w:pPr>
      <w:r w:rsidRPr="002E0BD6">
        <w:rPr>
          <w:sz w:val="22"/>
          <w:szCs w:val="22"/>
          <w:lang w:val="sr-Cyrl-CS"/>
        </w:rPr>
        <w:t xml:space="preserve">У Пожаревцу </w:t>
      </w:r>
      <w:r w:rsidR="008D17C0" w:rsidRPr="002E0BD6">
        <w:rPr>
          <w:sz w:val="22"/>
          <w:szCs w:val="22"/>
          <w:lang w:val="sr-Cyrl-CS"/>
        </w:rPr>
        <w:t>31.12.2019</w:t>
      </w:r>
    </w:p>
    <w:p w:rsidR="00052B10" w:rsidRDefault="00052B10">
      <w:pPr>
        <w:jc w:val="both"/>
        <w:rPr>
          <w:sz w:val="22"/>
          <w:szCs w:val="22"/>
          <w:lang w:val="sr-Cyrl-CS"/>
        </w:rPr>
      </w:pPr>
    </w:p>
    <w:p w:rsidR="00052B10" w:rsidRPr="006F1FD6" w:rsidRDefault="00052B10">
      <w:pPr>
        <w:jc w:val="both"/>
        <w:rPr>
          <w:sz w:val="22"/>
          <w:szCs w:val="22"/>
          <w:lang w:val="sr-Cyrl-CS"/>
        </w:rPr>
      </w:pPr>
      <w:r w:rsidRPr="0036310B">
        <w:rPr>
          <w:color w:val="000000" w:themeColor="text1"/>
          <w:sz w:val="22"/>
          <w:szCs w:val="22"/>
          <w:lang w:val="sr-Cyrl-CS"/>
        </w:rPr>
        <w:lastRenderedPageBreak/>
        <w:t>На основу члана 3</w:t>
      </w:r>
      <w:r w:rsidRPr="003147A0">
        <w:rPr>
          <w:color w:val="000000" w:themeColor="text1"/>
          <w:sz w:val="22"/>
          <w:szCs w:val="22"/>
          <w:lang w:val="sr-Cyrl-CS"/>
        </w:rPr>
        <w:t>2</w:t>
      </w:r>
      <w:r w:rsidRPr="0036310B">
        <w:rPr>
          <w:color w:val="000000" w:themeColor="text1"/>
          <w:sz w:val="22"/>
          <w:szCs w:val="22"/>
          <w:lang w:val="sr-Cyrl-CS"/>
        </w:rPr>
        <w:t>.</w:t>
      </w:r>
      <w:r w:rsidR="00EF3706" w:rsidRPr="0036310B">
        <w:rPr>
          <w:color w:val="000000" w:themeColor="text1"/>
          <w:sz w:val="22"/>
          <w:szCs w:val="22"/>
          <w:lang w:val="sr-Cyrl-CS"/>
        </w:rPr>
        <w:t>члана 40.</w:t>
      </w:r>
      <w:r w:rsidRPr="003147A0">
        <w:rPr>
          <w:color w:val="000000" w:themeColor="text1"/>
          <w:sz w:val="22"/>
          <w:szCs w:val="22"/>
          <w:lang w:val="sr-Cyrl-CS"/>
        </w:rPr>
        <w:t>и  члана</w:t>
      </w:r>
      <w:r w:rsidRPr="0036310B">
        <w:rPr>
          <w:color w:val="000000" w:themeColor="text1"/>
          <w:sz w:val="22"/>
          <w:szCs w:val="22"/>
          <w:lang w:val="sr-Cyrl-CS"/>
        </w:rPr>
        <w:t xml:space="preserve"> 61. Закона о јавним набавкама („Сл. Гласник РС" бр. 124/12</w:t>
      </w:r>
      <w:r w:rsidR="00FF738E" w:rsidRPr="0036310B">
        <w:rPr>
          <w:color w:val="000000" w:themeColor="text1"/>
          <w:sz w:val="22"/>
          <w:szCs w:val="22"/>
          <w:lang w:val="sr-Cyrl-CS"/>
        </w:rPr>
        <w:t xml:space="preserve">, </w:t>
      </w:r>
      <w:r w:rsidR="00FF738E" w:rsidRPr="0036310B">
        <w:rPr>
          <w:lang w:val="sr-Cyrl-CS"/>
        </w:rPr>
        <w:t>14/2015 и 68/2015</w:t>
      </w:r>
      <w:r w:rsidRPr="0036310B">
        <w:rPr>
          <w:color w:val="000000" w:themeColor="text1"/>
          <w:sz w:val="22"/>
          <w:szCs w:val="22"/>
          <w:lang w:val="sr-Cyrl-CS"/>
        </w:rPr>
        <w:t>, у даљем тексту ЗЈН),</w:t>
      </w:r>
      <w:r w:rsidR="00065924" w:rsidRPr="00065924">
        <w:rPr>
          <w:color w:val="000000" w:themeColor="text1"/>
          <w:sz w:val="22"/>
          <w:szCs w:val="22"/>
          <w:lang w:val="sr-Cyrl-CS"/>
        </w:rPr>
        <w:t xml:space="preserve"> </w:t>
      </w:r>
      <w:r w:rsidR="00065924" w:rsidRPr="003147A0">
        <w:rPr>
          <w:color w:val="000000" w:themeColor="text1"/>
          <w:sz w:val="22"/>
          <w:szCs w:val="22"/>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065924" w:rsidRPr="00626AF6">
        <w:rPr>
          <w:sz w:val="22"/>
          <w:szCs w:val="22"/>
          <w:lang w:val="sr-Cyrl-CS"/>
        </w:rPr>
        <w:t>Гласник РС“ бр. 86/2015)</w:t>
      </w:r>
      <w:r w:rsidRPr="00626AF6">
        <w:rPr>
          <w:sz w:val="22"/>
          <w:szCs w:val="22"/>
          <w:lang w:val="sr-Cyrl-CS"/>
        </w:rPr>
        <w:t xml:space="preserve">, Одлуке директора ЗУ Апотека Пожаревац о покретању поступка јавне набавке (бр. </w:t>
      </w:r>
      <w:r w:rsidR="00626AF6" w:rsidRPr="00626AF6">
        <w:rPr>
          <w:sz w:val="22"/>
          <w:szCs w:val="22"/>
          <w:lang/>
        </w:rPr>
        <w:t>2019</w:t>
      </w:r>
      <w:r w:rsidR="009D09FF" w:rsidRPr="00626AF6">
        <w:rPr>
          <w:sz w:val="22"/>
          <w:szCs w:val="22"/>
          <w:lang w:val="sr-Cyrl-CS"/>
        </w:rPr>
        <w:t xml:space="preserve"> од</w:t>
      </w:r>
      <w:r w:rsidR="00FD4D2B" w:rsidRPr="00626AF6">
        <w:rPr>
          <w:sz w:val="22"/>
          <w:szCs w:val="22"/>
          <w:lang w:val="sr-Cyrl-CS"/>
        </w:rPr>
        <w:t xml:space="preserve"> </w:t>
      </w:r>
      <w:r w:rsidR="008D17C0" w:rsidRPr="00626AF6">
        <w:rPr>
          <w:sz w:val="22"/>
          <w:szCs w:val="22"/>
          <w:lang w:val="sr-Cyrl-CS"/>
        </w:rPr>
        <w:t>31.12.2019</w:t>
      </w:r>
      <w:r w:rsidRPr="00626AF6">
        <w:rPr>
          <w:sz w:val="22"/>
          <w:szCs w:val="22"/>
          <w:lang w:val="sr-Cyrl-CS"/>
        </w:rPr>
        <w:t>.г.) и Решења о образовању Комисије за јавну набавку (бр.</w:t>
      </w:r>
      <w:r w:rsidR="00626AF6" w:rsidRPr="00626AF6">
        <w:rPr>
          <w:sz w:val="22"/>
          <w:szCs w:val="22"/>
          <w:lang/>
        </w:rPr>
        <w:t>2020</w:t>
      </w:r>
      <w:r w:rsidRPr="00626AF6">
        <w:rPr>
          <w:sz w:val="22"/>
          <w:szCs w:val="22"/>
          <w:lang w:val="sr-Cyrl-CS"/>
        </w:rPr>
        <w:t xml:space="preserve"> од </w:t>
      </w:r>
      <w:r w:rsidR="008D17C0" w:rsidRPr="00626AF6">
        <w:rPr>
          <w:sz w:val="22"/>
          <w:szCs w:val="22"/>
          <w:lang w:val="sr-Cyrl-CS"/>
        </w:rPr>
        <w:t>31.12.2019</w:t>
      </w:r>
      <w:r w:rsidRPr="00626AF6">
        <w:rPr>
          <w:sz w:val="22"/>
          <w:szCs w:val="22"/>
          <w:lang w:val="sr-Cyrl-CS"/>
        </w:rPr>
        <w:t>.г),</w:t>
      </w:r>
      <w:r w:rsidRPr="006F1FD6">
        <w:rPr>
          <w:sz w:val="22"/>
          <w:szCs w:val="22"/>
          <w:lang w:val="sr-Cyrl-CS"/>
        </w:rPr>
        <w:t xml:space="preserve"> припремљена је:</w:t>
      </w:r>
    </w:p>
    <w:p w:rsidR="00052B10" w:rsidRPr="0036310B" w:rsidRDefault="00052B10">
      <w:pPr>
        <w:rPr>
          <w:color w:val="000000" w:themeColor="text1"/>
          <w:sz w:val="22"/>
          <w:szCs w:val="22"/>
          <w:lang w:val="sr-Cyrl-CS"/>
        </w:rPr>
      </w:pPr>
    </w:p>
    <w:p w:rsidR="00052B10" w:rsidRPr="0036310B" w:rsidRDefault="00052B10">
      <w:pPr>
        <w:jc w:val="center"/>
        <w:rPr>
          <w:b/>
          <w:sz w:val="22"/>
          <w:szCs w:val="22"/>
          <w:lang w:val="sr-Cyrl-CS"/>
        </w:rPr>
      </w:pPr>
      <w:r w:rsidRPr="0036310B">
        <w:rPr>
          <w:b/>
          <w:sz w:val="22"/>
          <w:szCs w:val="22"/>
          <w:lang w:val="sr-Cyrl-CS"/>
        </w:rPr>
        <w:t>КОНКУРСНА ДОКУМЕНТАЦИЈА</w:t>
      </w:r>
    </w:p>
    <w:p w:rsidR="00424E00" w:rsidRPr="0036310B" w:rsidRDefault="00052B10" w:rsidP="00424E00">
      <w:pPr>
        <w:pStyle w:val="NormalWeb"/>
        <w:spacing w:after="0"/>
        <w:jc w:val="center"/>
        <w:rPr>
          <w:color w:val="000000" w:themeColor="text1"/>
          <w:lang w:val="sr-Cyrl-CS"/>
        </w:rPr>
      </w:pPr>
      <w:r w:rsidRPr="0036310B">
        <w:rPr>
          <w:b/>
          <w:color w:val="000000" w:themeColor="text1"/>
          <w:sz w:val="22"/>
          <w:szCs w:val="22"/>
          <w:lang w:val="sr-Cyrl-CS"/>
        </w:rPr>
        <w:t xml:space="preserve">за јавну набавку добра – </w:t>
      </w:r>
      <w:r w:rsidR="00650214" w:rsidRPr="009C7027">
        <w:rPr>
          <w:b/>
          <w:sz w:val="22"/>
          <w:szCs w:val="22"/>
          <w:lang w:val="sr-Cyrl-CS"/>
        </w:rPr>
        <w:t>набавка</w:t>
      </w:r>
      <w:r w:rsidR="00FD4D2B">
        <w:rPr>
          <w:b/>
          <w:sz w:val="22"/>
          <w:szCs w:val="22"/>
          <w:lang w:val="sr-Cyrl-CS"/>
        </w:rPr>
        <w:t xml:space="preserve"> </w:t>
      </w:r>
      <w:r w:rsidR="00650214" w:rsidRPr="0036310B">
        <w:rPr>
          <w:b/>
          <w:bCs/>
          <w:sz w:val="22"/>
          <w:szCs w:val="22"/>
          <w:lang w:val="sr-Cyrl-CS"/>
        </w:rPr>
        <w:t>медицинских</w:t>
      </w:r>
      <w:r w:rsidR="00424E00" w:rsidRPr="0036310B">
        <w:rPr>
          <w:b/>
          <w:bCs/>
          <w:sz w:val="22"/>
          <w:szCs w:val="22"/>
          <w:lang w:val="sr-Cyrl-CS"/>
        </w:rPr>
        <w:t xml:space="preserve"> помагала/РФЗО</w:t>
      </w:r>
    </w:p>
    <w:p w:rsidR="00052B10" w:rsidRPr="0036310B" w:rsidRDefault="00052B10">
      <w:pPr>
        <w:jc w:val="center"/>
        <w:rPr>
          <w:b/>
          <w:color w:val="000000" w:themeColor="text1"/>
          <w:sz w:val="22"/>
          <w:szCs w:val="22"/>
          <w:lang w:val="sr-Cyrl-CS"/>
        </w:rPr>
      </w:pPr>
      <w:r w:rsidRPr="0010186F">
        <w:rPr>
          <w:b/>
          <w:color w:val="000000" w:themeColor="text1"/>
          <w:sz w:val="22"/>
          <w:szCs w:val="22"/>
          <w:lang w:val="sr-Cyrl-CS"/>
        </w:rPr>
        <w:t xml:space="preserve"> по партијама, у отвореном поступку </w:t>
      </w:r>
      <w:r w:rsidRPr="0036310B">
        <w:rPr>
          <w:b/>
          <w:color w:val="000000" w:themeColor="text1"/>
          <w:sz w:val="22"/>
          <w:szCs w:val="22"/>
          <w:lang w:val="sr-Cyrl-CS"/>
        </w:rPr>
        <w:t>ЈН бр.</w:t>
      </w:r>
      <w:r w:rsidR="008D17C0">
        <w:rPr>
          <w:b/>
          <w:color w:val="000000" w:themeColor="text1"/>
          <w:sz w:val="22"/>
          <w:szCs w:val="22"/>
          <w:lang w:val="sr-Cyrl-CS"/>
        </w:rPr>
        <w:t>4/2020</w:t>
      </w:r>
    </w:p>
    <w:p w:rsidR="00EF3706" w:rsidRPr="0036310B" w:rsidRDefault="00EF3706">
      <w:pPr>
        <w:rPr>
          <w:color w:val="FF0000"/>
          <w:sz w:val="22"/>
          <w:szCs w:val="22"/>
          <w:lang w:val="sr-Cyrl-CS"/>
        </w:rPr>
      </w:pPr>
    </w:p>
    <w:p w:rsidR="00052B10" w:rsidRPr="0036310B" w:rsidRDefault="00EF3706" w:rsidP="00EF3706">
      <w:pPr>
        <w:jc w:val="center"/>
        <w:rPr>
          <w:b/>
          <w:color w:val="000000" w:themeColor="text1"/>
          <w:sz w:val="22"/>
          <w:szCs w:val="22"/>
          <w:lang w:val="sr-Cyrl-CS"/>
        </w:rPr>
      </w:pPr>
      <w:r w:rsidRPr="0036310B">
        <w:rPr>
          <w:b/>
          <w:color w:val="000000" w:themeColor="text1"/>
          <w:sz w:val="22"/>
          <w:szCs w:val="22"/>
          <w:lang w:val="sr-Cyrl-CS"/>
        </w:rPr>
        <w:t>РАДИ ЗАКЉУЧЕЊА ОКВИРНОГ СПОРАЗУМА</w:t>
      </w:r>
    </w:p>
    <w:p w:rsidR="00052B10" w:rsidRPr="0036310B" w:rsidRDefault="00052B10">
      <w:pPr>
        <w:rPr>
          <w:lang w:val="sr-Cyrl-CS"/>
        </w:rPr>
      </w:pPr>
    </w:p>
    <w:p w:rsidR="00052B10" w:rsidRPr="0036310B" w:rsidRDefault="00052B10">
      <w:pPr>
        <w:rPr>
          <w:b/>
          <w:sz w:val="22"/>
          <w:szCs w:val="22"/>
          <w:lang w:val="sr-Cyrl-CS"/>
        </w:rPr>
      </w:pPr>
      <w:r w:rsidRPr="0036310B">
        <w:rPr>
          <w:b/>
          <w:sz w:val="22"/>
          <w:szCs w:val="22"/>
          <w:lang w:val="sr-Cyrl-CS"/>
        </w:rPr>
        <w:t>Конкурсна документација садржи:</w:t>
      </w:r>
    </w:p>
    <w:p w:rsidR="00052B10" w:rsidRPr="0036310B" w:rsidRDefault="00052B10">
      <w:pPr>
        <w:rPr>
          <w:b/>
          <w:sz w:val="22"/>
          <w:szCs w:val="22"/>
          <w:lang w:val="sr-Cyrl-CS"/>
        </w:rPr>
      </w:pPr>
    </w:p>
    <w:tbl>
      <w:tblPr>
        <w:tblW w:w="0" w:type="auto"/>
        <w:tblInd w:w="-5" w:type="dxa"/>
        <w:tblLayout w:type="fixed"/>
        <w:tblLook w:val="0000"/>
      </w:tblPr>
      <w:tblGrid>
        <w:gridCol w:w="675"/>
        <w:gridCol w:w="8080"/>
        <w:gridCol w:w="931"/>
      </w:tblGrid>
      <w:tr w:rsidR="00052B10">
        <w:trPr>
          <w:trHeight w:val="340"/>
        </w:trPr>
        <w:tc>
          <w:tcPr>
            <w:tcW w:w="675" w:type="dxa"/>
            <w:tcBorders>
              <w:top w:val="single" w:sz="4" w:space="0" w:color="000000"/>
              <w:left w:val="single" w:sz="4" w:space="0" w:color="000000"/>
              <w:bottom w:val="single" w:sz="4" w:space="0" w:color="000000"/>
            </w:tcBorders>
            <w:shd w:val="clear" w:color="auto" w:fill="DBE5F1"/>
          </w:tcPr>
          <w:p w:rsidR="00052B10" w:rsidRDefault="00052B10">
            <w:pPr>
              <w:snapToGrid w:val="0"/>
              <w:rPr>
                <w:b/>
                <w:sz w:val="22"/>
                <w:szCs w:val="22"/>
              </w:rPr>
            </w:pPr>
            <w:r>
              <w:rPr>
                <w:b/>
                <w:sz w:val="22"/>
                <w:szCs w:val="22"/>
              </w:rPr>
              <w:t>Рбр</w:t>
            </w:r>
          </w:p>
        </w:tc>
        <w:tc>
          <w:tcPr>
            <w:tcW w:w="8080" w:type="dxa"/>
            <w:tcBorders>
              <w:top w:val="single" w:sz="4" w:space="0" w:color="000000"/>
              <w:left w:val="single" w:sz="4" w:space="0" w:color="000000"/>
              <w:bottom w:val="single" w:sz="4" w:space="0" w:color="000000"/>
            </w:tcBorders>
            <w:shd w:val="clear" w:color="auto" w:fill="DBE5F1"/>
          </w:tcPr>
          <w:p w:rsidR="00052B10" w:rsidRDefault="00052B10">
            <w:pPr>
              <w:snapToGrid w:val="0"/>
              <w:ind w:left="360"/>
              <w:rPr>
                <w:b/>
                <w:sz w:val="22"/>
                <w:szCs w:val="22"/>
                <w:lang w:val="sr-Cyrl-CS"/>
              </w:rPr>
            </w:pPr>
            <w:r>
              <w:rPr>
                <w:b/>
                <w:sz w:val="22"/>
                <w:szCs w:val="22"/>
                <w:lang w:val="sr-Cyrl-CS"/>
              </w:rPr>
              <w:t xml:space="preserve">                                 Поглавље</w:t>
            </w:r>
          </w:p>
        </w:tc>
        <w:tc>
          <w:tcPr>
            <w:tcW w:w="931" w:type="dxa"/>
            <w:tcBorders>
              <w:top w:val="single" w:sz="4" w:space="0" w:color="000000"/>
              <w:left w:val="single" w:sz="4" w:space="0" w:color="000000"/>
              <w:bottom w:val="single" w:sz="4" w:space="0" w:color="000000"/>
              <w:right w:val="single" w:sz="4" w:space="0" w:color="000000"/>
            </w:tcBorders>
            <w:shd w:val="clear" w:color="auto" w:fill="DBE5F1"/>
          </w:tcPr>
          <w:p w:rsidR="00052B10" w:rsidRDefault="00052B10">
            <w:pPr>
              <w:snapToGrid w:val="0"/>
              <w:rPr>
                <w:b/>
                <w:sz w:val="22"/>
                <w:szCs w:val="22"/>
              </w:rPr>
            </w:pPr>
            <w:r>
              <w:rPr>
                <w:b/>
                <w:sz w:val="22"/>
                <w:szCs w:val="22"/>
              </w:rPr>
              <w:t>страна</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1</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color w:val="000000" w:themeColor="text1"/>
                <w:sz w:val="22"/>
                <w:szCs w:val="22"/>
                <w:lang w:val="sr-Cyrl-CS"/>
              </w:rPr>
            </w:pPr>
            <w:hyperlink w:anchor="_1._ОПШТИ_ПОДАЦИ" w:history="1">
              <w:r w:rsidR="00052B10" w:rsidRPr="00904834">
                <w:rPr>
                  <w:rStyle w:val="Hyperlink"/>
                  <w:color w:val="000000" w:themeColor="text1"/>
                  <w:sz w:val="22"/>
                  <w:szCs w:val="22"/>
                  <w:lang w:val="sr-Cyrl-CS"/>
                </w:rPr>
                <w:t>ОПШТИ ПОДАЦИ О ЈАВНОЈ НАБАВЦИ</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right"/>
              <w:rPr>
                <w:sz w:val="22"/>
                <w:szCs w:val="22"/>
              </w:rPr>
            </w:pPr>
            <w:r>
              <w:rPr>
                <w:sz w:val="22"/>
                <w:szCs w:val="22"/>
              </w:rPr>
              <w:t>3</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2</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color w:val="000000" w:themeColor="text1"/>
                <w:sz w:val="22"/>
                <w:szCs w:val="22"/>
                <w:lang w:val="sr-Cyrl-CS"/>
              </w:rPr>
            </w:pPr>
            <w:hyperlink w:anchor="_2._ПОДАТАК_О" w:history="1">
              <w:r w:rsidR="00052B10" w:rsidRPr="00904834">
                <w:rPr>
                  <w:rStyle w:val="Hyperlink"/>
                  <w:color w:val="000000" w:themeColor="text1"/>
                  <w:sz w:val="22"/>
                  <w:szCs w:val="22"/>
                  <w:lang w:val="sr-Cyrl-CS"/>
                </w:rPr>
                <w:t>ПОДАЦИ О ПРЕДМЕТУ ЈАВНЕ НАБАВКЕ</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right"/>
              <w:rPr>
                <w:sz w:val="22"/>
                <w:szCs w:val="22"/>
              </w:rPr>
            </w:pPr>
            <w:r>
              <w:rPr>
                <w:sz w:val="22"/>
                <w:szCs w:val="22"/>
              </w:rPr>
              <w:t>4</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3</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sz w:val="22"/>
                <w:szCs w:val="22"/>
              </w:rPr>
            </w:pPr>
            <w:hyperlink w:anchor="_3._ВРСТA,_" w:history="1">
              <w:r w:rsidR="00052B10" w:rsidRPr="00904834">
                <w:rPr>
                  <w:rStyle w:val="Hyperlink"/>
                  <w:color w:val="auto"/>
                  <w:sz w:val="22"/>
                  <w:szCs w:val="22"/>
                </w:rPr>
                <w:t xml:space="preserve">ВРСТA, ТЕХНИЧКЕ  КАРАКТЕРИСТИКЕ (СПЕЦИФИКАЦИЈЕ) , КВАЛИТЕТ, КОЛИЧИНA </w:t>
              </w:r>
              <w:r w:rsidR="00052B10" w:rsidRPr="00904834">
                <w:rPr>
                  <w:rStyle w:val="Hyperlink"/>
                  <w:color w:val="auto"/>
                  <w:sz w:val="22"/>
                  <w:szCs w:val="22"/>
                  <w:lang w:val="sr-Cyrl-CS"/>
                </w:rPr>
                <w:t>И</w:t>
              </w:r>
              <w:r w:rsidR="00052B10" w:rsidRPr="00904834">
                <w:rPr>
                  <w:rStyle w:val="Hyperlink"/>
                  <w:color w:val="auto"/>
                  <w:sz w:val="22"/>
                  <w:szCs w:val="22"/>
                </w:rPr>
                <w:t xml:space="preserve"> ОПИС ДОБРА</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right"/>
              <w:rPr>
                <w:sz w:val="22"/>
                <w:szCs w:val="22"/>
              </w:rPr>
            </w:pPr>
            <w:r>
              <w:rPr>
                <w:sz w:val="22"/>
                <w:szCs w:val="22"/>
              </w:rPr>
              <w:t>5</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4</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sz w:val="22"/>
                <w:szCs w:val="22"/>
                <w:lang w:val="sr-Cyrl-CS"/>
              </w:rPr>
            </w:pPr>
            <w:hyperlink w:anchor="_4.__УСЛОВИ" w:history="1">
              <w:r w:rsidR="00052B10" w:rsidRPr="00904834">
                <w:rPr>
                  <w:rStyle w:val="Hyperlink"/>
                  <w:color w:val="auto"/>
                  <w:sz w:val="22"/>
                  <w:szCs w:val="22"/>
                  <w:lang w:val="sr-Cyrl-CS"/>
                </w:rPr>
                <w:t>УСЛОВИ ЗА УЧЕШЋЕ У ПОСТУПКУ ЈАВНЕ НАБАВКЕ ИЗ ЧЛ. 75. И 76. ЗЈН И УПУТСТВО КАКО СЕ ДОКАЗУЈЕ ИСПУЊЕНОСТ ТИХ УСЛОВА</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7846AD" w:rsidRDefault="007846AD">
            <w:pPr>
              <w:snapToGrid w:val="0"/>
              <w:jc w:val="right"/>
              <w:rPr>
                <w:sz w:val="22"/>
                <w:szCs w:val="22"/>
              </w:rPr>
            </w:pPr>
            <w:r>
              <w:rPr>
                <w:sz w:val="22"/>
                <w:szCs w:val="22"/>
              </w:rPr>
              <w:t>9</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5</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sz w:val="22"/>
                <w:szCs w:val="22"/>
                <w:lang w:val="sr-Cyrl-CS"/>
              </w:rPr>
            </w:pPr>
            <w:hyperlink w:anchor="_5.__ДОПУНСКЕ" w:history="1">
              <w:r w:rsidR="00052B10" w:rsidRPr="00904834">
                <w:rPr>
                  <w:rStyle w:val="Hyperlink"/>
                  <w:color w:val="auto"/>
                  <w:sz w:val="22"/>
                  <w:szCs w:val="22"/>
                  <w:lang w:val="sr-Cyrl-CS"/>
                </w:rPr>
                <w:t>ДОПУНСКЕ НАПОМЕНЕ</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7846AD" w:rsidRDefault="00D502B1" w:rsidP="009B6DD5">
            <w:pPr>
              <w:snapToGrid w:val="0"/>
              <w:jc w:val="right"/>
              <w:rPr>
                <w:sz w:val="22"/>
                <w:szCs w:val="22"/>
              </w:rPr>
            </w:pPr>
            <w:r>
              <w:rPr>
                <w:sz w:val="22"/>
                <w:szCs w:val="22"/>
              </w:rPr>
              <w:t>1</w:t>
            </w:r>
            <w:r w:rsidR="007846AD">
              <w:rPr>
                <w:sz w:val="22"/>
                <w:szCs w:val="22"/>
              </w:rPr>
              <w:t>3</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6</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sz w:val="22"/>
                <w:szCs w:val="22"/>
              </w:rPr>
            </w:pPr>
            <w:hyperlink w:anchor="_6._УПУТСТВО_ПОНУЂАЧИМА" w:history="1">
              <w:r w:rsidR="00052B10" w:rsidRPr="00904834">
                <w:rPr>
                  <w:rStyle w:val="Hyperlink"/>
                  <w:color w:val="auto"/>
                  <w:sz w:val="22"/>
                  <w:szCs w:val="22"/>
                </w:rPr>
                <w:t>УПУТСТВО ПОНУЂАЧИМА КАКО ДА САЧИНЕ ПОНУДУ</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7846AD" w:rsidRDefault="00CE2CED" w:rsidP="00D502B1">
            <w:pPr>
              <w:snapToGrid w:val="0"/>
              <w:jc w:val="right"/>
              <w:rPr>
                <w:sz w:val="22"/>
                <w:szCs w:val="22"/>
              </w:rPr>
            </w:pPr>
            <w:r>
              <w:rPr>
                <w:sz w:val="22"/>
                <w:szCs w:val="22"/>
              </w:rPr>
              <w:t>1</w:t>
            </w:r>
            <w:r w:rsidR="007846AD">
              <w:rPr>
                <w:sz w:val="22"/>
                <w:szCs w:val="22"/>
              </w:rPr>
              <w:t>4</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7</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sz w:val="22"/>
                <w:szCs w:val="22"/>
              </w:rPr>
            </w:pPr>
            <w:hyperlink w:anchor="_7._ОБРАЗАЦ_ПОНУДЕ" w:history="1">
              <w:r w:rsidR="00052B10" w:rsidRPr="00904834">
                <w:rPr>
                  <w:rStyle w:val="Hyperlink"/>
                  <w:color w:val="auto"/>
                  <w:sz w:val="22"/>
                  <w:szCs w:val="22"/>
                </w:rPr>
                <w:t>ОБРАЗАЦ ПОНУДЕ</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627E80" w:rsidRDefault="00D502B1" w:rsidP="00002039">
            <w:pPr>
              <w:snapToGrid w:val="0"/>
              <w:jc w:val="right"/>
              <w:rPr>
                <w:sz w:val="22"/>
                <w:szCs w:val="22"/>
              </w:rPr>
            </w:pPr>
            <w:r>
              <w:rPr>
                <w:sz w:val="22"/>
                <w:szCs w:val="22"/>
              </w:rPr>
              <w:t>2</w:t>
            </w:r>
            <w:r w:rsidR="00627E80">
              <w:rPr>
                <w:sz w:val="22"/>
                <w:szCs w:val="22"/>
              </w:rPr>
              <w:t>5</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8</w:t>
            </w:r>
          </w:p>
        </w:tc>
        <w:tc>
          <w:tcPr>
            <w:tcW w:w="8080" w:type="dxa"/>
            <w:tcBorders>
              <w:top w:val="single" w:sz="4" w:space="0" w:color="000000"/>
              <w:left w:val="single" w:sz="4" w:space="0" w:color="000000"/>
              <w:bottom w:val="single" w:sz="4" w:space="0" w:color="000000"/>
            </w:tcBorders>
            <w:shd w:val="clear" w:color="auto" w:fill="auto"/>
          </w:tcPr>
          <w:p w:rsidR="00052B10" w:rsidRPr="00C963FC" w:rsidRDefault="00E6246C">
            <w:pPr>
              <w:snapToGrid w:val="0"/>
              <w:rPr>
                <w:color w:val="000000" w:themeColor="text1"/>
                <w:sz w:val="22"/>
                <w:szCs w:val="22"/>
              </w:rPr>
            </w:pPr>
            <w:r w:rsidRPr="00C963FC">
              <w:rPr>
                <w:color w:val="000000" w:themeColor="text1"/>
                <w:sz w:val="22"/>
                <w:szCs w:val="22"/>
              </w:rPr>
              <w:t xml:space="preserve">МОДЕЛ ОКВИРНОГ СПОРАЗУМА И </w:t>
            </w:r>
            <w:hyperlink w:anchor="_8.__МОДЕЛ" w:history="1">
              <w:r w:rsidR="00052B10" w:rsidRPr="00C963FC">
                <w:rPr>
                  <w:rStyle w:val="Hyperlink"/>
                  <w:color w:val="000000" w:themeColor="text1"/>
                  <w:sz w:val="22"/>
                  <w:szCs w:val="22"/>
                </w:rPr>
                <w:t>МОДЕЛ УГОВОРА</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627E80" w:rsidRDefault="00886DBD" w:rsidP="00D502B1">
            <w:pPr>
              <w:snapToGrid w:val="0"/>
              <w:jc w:val="right"/>
              <w:rPr>
                <w:sz w:val="22"/>
                <w:szCs w:val="22"/>
              </w:rPr>
            </w:pPr>
            <w:r>
              <w:rPr>
                <w:sz w:val="22"/>
                <w:szCs w:val="22"/>
              </w:rPr>
              <w:t>3</w:t>
            </w:r>
            <w:r w:rsidR="00627E80">
              <w:rPr>
                <w:sz w:val="22"/>
                <w:szCs w:val="22"/>
              </w:rPr>
              <w:t>3</w:t>
            </w:r>
          </w:p>
        </w:tc>
      </w:tr>
      <w:tr w:rsidR="00C96FB6">
        <w:tc>
          <w:tcPr>
            <w:tcW w:w="675" w:type="dxa"/>
            <w:tcBorders>
              <w:top w:val="single" w:sz="4" w:space="0" w:color="000000"/>
              <w:left w:val="single" w:sz="4" w:space="0" w:color="000000"/>
              <w:bottom w:val="single" w:sz="4" w:space="0" w:color="000000"/>
            </w:tcBorders>
            <w:shd w:val="clear" w:color="auto" w:fill="auto"/>
          </w:tcPr>
          <w:p w:rsidR="00C96FB6" w:rsidRDefault="00C96FB6">
            <w:pPr>
              <w:snapToGrid w:val="0"/>
              <w:rPr>
                <w:sz w:val="22"/>
                <w:szCs w:val="22"/>
              </w:rPr>
            </w:pPr>
            <w:r>
              <w:rPr>
                <w:sz w:val="22"/>
                <w:szCs w:val="22"/>
              </w:rPr>
              <w:t>9</w:t>
            </w:r>
          </w:p>
        </w:tc>
        <w:tc>
          <w:tcPr>
            <w:tcW w:w="8080" w:type="dxa"/>
            <w:tcBorders>
              <w:top w:val="single" w:sz="4" w:space="0" w:color="000000"/>
              <w:left w:val="single" w:sz="4" w:space="0" w:color="000000"/>
              <w:bottom w:val="single" w:sz="4" w:space="0" w:color="000000"/>
            </w:tcBorders>
            <w:shd w:val="clear" w:color="auto" w:fill="auto"/>
          </w:tcPr>
          <w:p w:rsidR="00C96FB6" w:rsidRPr="00C963FC" w:rsidRDefault="00C96FB6">
            <w:pPr>
              <w:snapToGrid w:val="0"/>
              <w:rPr>
                <w:color w:val="000000" w:themeColor="text1"/>
                <w:sz w:val="22"/>
                <w:szCs w:val="22"/>
              </w:rPr>
            </w:pPr>
            <w:r w:rsidRPr="00C963FC">
              <w:rPr>
                <w:color w:val="000000" w:themeColor="text1"/>
                <w:sz w:val="22"/>
                <w:szCs w:val="22"/>
              </w:rPr>
              <w:t>ОБРАЗАЦ СТРУКТУРЕ ЦЕНЕ</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C96FB6" w:rsidRPr="00627E80" w:rsidRDefault="00627E80" w:rsidP="00A55303">
            <w:pPr>
              <w:snapToGrid w:val="0"/>
              <w:jc w:val="right"/>
              <w:rPr>
                <w:color w:val="000000" w:themeColor="text1"/>
                <w:sz w:val="22"/>
                <w:szCs w:val="22"/>
              </w:rPr>
            </w:pPr>
            <w:r>
              <w:rPr>
                <w:color w:val="000000" w:themeColor="text1"/>
                <w:sz w:val="22"/>
                <w:szCs w:val="22"/>
              </w:rPr>
              <w:t>42</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C96FB6" w:rsidRDefault="00C96FB6">
            <w:pPr>
              <w:snapToGrid w:val="0"/>
              <w:rPr>
                <w:sz w:val="22"/>
                <w:szCs w:val="22"/>
              </w:rPr>
            </w:pPr>
            <w:r>
              <w:rPr>
                <w:sz w:val="22"/>
                <w:szCs w:val="22"/>
              </w:rPr>
              <w:t>10</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color w:val="000000" w:themeColor="text1"/>
                <w:sz w:val="22"/>
                <w:szCs w:val="22"/>
              </w:rPr>
            </w:pPr>
            <w:hyperlink w:anchor="_9.__ОБРАЗАЦ" w:history="1">
              <w:r w:rsidR="00052B10" w:rsidRPr="00904834">
                <w:rPr>
                  <w:rStyle w:val="Hyperlink"/>
                  <w:color w:val="000000" w:themeColor="text1"/>
                  <w:sz w:val="22"/>
                  <w:szCs w:val="22"/>
                </w:rPr>
                <w:t>ОБРАЗАЦ  ТРОШКОВА  ПРИПРЕМЕ  ПОНУДЕ</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627E80" w:rsidRDefault="00C963FC" w:rsidP="00A55303">
            <w:pPr>
              <w:snapToGrid w:val="0"/>
              <w:jc w:val="right"/>
              <w:rPr>
                <w:sz w:val="22"/>
                <w:szCs w:val="22"/>
              </w:rPr>
            </w:pPr>
            <w:r>
              <w:rPr>
                <w:sz w:val="22"/>
                <w:szCs w:val="22"/>
              </w:rPr>
              <w:t>4</w:t>
            </w:r>
            <w:r w:rsidR="00627E80">
              <w:rPr>
                <w:sz w:val="22"/>
                <w:szCs w:val="22"/>
              </w:rPr>
              <w:t>3</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8F31CE" w:rsidRDefault="008F31CE">
            <w:pPr>
              <w:snapToGrid w:val="0"/>
              <w:rPr>
                <w:sz w:val="22"/>
                <w:szCs w:val="22"/>
              </w:rPr>
            </w:pPr>
            <w:r>
              <w:rPr>
                <w:sz w:val="22"/>
                <w:szCs w:val="22"/>
              </w:rPr>
              <w:t>11</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color w:val="000000" w:themeColor="text1"/>
                <w:sz w:val="22"/>
                <w:szCs w:val="22"/>
              </w:rPr>
            </w:pPr>
            <w:hyperlink w:anchor="_10.__ИЗЈАВА" w:history="1">
              <w:r w:rsidR="00052B10" w:rsidRPr="00904834">
                <w:rPr>
                  <w:rStyle w:val="Hyperlink"/>
                  <w:color w:val="000000" w:themeColor="text1"/>
                  <w:sz w:val="22"/>
                  <w:szCs w:val="22"/>
                </w:rPr>
                <w:t>ИЗЈАВА О НЕЗАВИСНОЈ  ПОНУДИ</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627E80" w:rsidRDefault="00C963FC" w:rsidP="00A55303">
            <w:pPr>
              <w:snapToGrid w:val="0"/>
              <w:jc w:val="right"/>
              <w:rPr>
                <w:sz w:val="22"/>
                <w:szCs w:val="22"/>
              </w:rPr>
            </w:pPr>
            <w:r>
              <w:rPr>
                <w:sz w:val="22"/>
                <w:szCs w:val="22"/>
              </w:rPr>
              <w:t>4</w:t>
            </w:r>
            <w:r w:rsidR="00627E80">
              <w:rPr>
                <w:sz w:val="22"/>
                <w:szCs w:val="22"/>
              </w:rPr>
              <w:t>4</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8F31CE" w:rsidRDefault="00052B10">
            <w:pPr>
              <w:snapToGrid w:val="0"/>
              <w:rPr>
                <w:sz w:val="22"/>
                <w:szCs w:val="22"/>
              </w:rPr>
            </w:pPr>
            <w:r>
              <w:rPr>
                <w:sz w:val="22"/>
                <w:szCs w:val="22"/>
              </w:rPr>
              <w:t>1</w:t>
            </w:r>
            <w:r w:rsidR="008F31CE">
              <w:rPr>
                <w:sz w:val="22"/>
                <w:szCs w:val="22"/>
              </w:rPr>
              <w:t>2</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color w:val="000000" w:themeColor="text1"/>
                <w:sz w:val="22"/>
                <w:szCs w:val="22"/>
              </w:rPr>
            </w:pPr>
            <w:hyperlink w:anchor="_11.__ОБРАЗАЦ" w:history="1">
              <w:r w:rsidR="00052B10" w:rsidRPr="00904834">
                <w:rPr>
                  <w:rStyle w:val="Hyperlink"/>
                  <w:color w:val="000000" w:themeColor="text1"/>
                  <w:sz w:val="22"/>
                  <w:szCs w:val="22"/>
                </w:rPr>
                <w:t>ИЗЈАВА О ПОШТОВАЊУ  ОБАВЕЗА  КОЈЕ  ПРОИЗЛАЗЕ ИЗ ВАЖЕЋИХ ПРОПИСА О ЗАШТИТИ НА РАДУ, ЗАПОШЉАВАЊУ И УСЛОВИМА РАДА, ЗАШТИТИ  ЖИВОТНЕ  СРЕДИНЕ</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627E80" w:rsidRDefault="00D502B1" w:rsidP="00C963FC">
            <w:pPr>
              <w:snapToGrid w:val="0"/>
              <w:jc w:val="right"/>
              <w:rPr>
                <w:sz w:val="22"/>
                <w:szCs w:val="22"/>
              </w:rPr>
            </w:pPr>
            <w:r>
              <w:rPr>
                <w:sz w:val="22"/>
                <w:szCs w:val="22"/>
              </w:rPr>
              <w:t>4</w:t>
            </w:r>
            <w:r w:rsidR="00627E80">
              <w:rPr>
                <w:sz w:val="22"/>
                <w:szCs w:val="22"/>
              </w:rPr>
              <w:t>5</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8F31CE" w:rsidRDefault="008F31CE">
            <w:pPr>
              <w:snapToGrid w:val="0"/>
              <w:rPr>
                <w:sz w:val="22"/>
                <w:szCs w:val="22"/>
              </w:rPr>
            </w:pPr>
            <w:r>
              <w:rPr>
                <w:sz w:val="22"/>
                <w:szCs w:val="22"/>
              </w:rPr>
              <w:t>13</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color w:val="000000" w:themeColor="text1"/>
                <w:sz w:val="22"/>
                <w:szCs w:val="22"/>
              </w:rPr>
            </w:pPr>
            <w:hyperlink w:anchor="_12.__ОБРАЗАЦ" w:history="1">
              <w:r w:rsidR="00052B10" w:rsidRPr="00904834">
                <w:rPr>
                  <w:rStyle w:val="Hyperlink"/>
                  <w:color w:val="000000" w:themeColor="text1"/>
                  <w:sz w:val="22"/>
                  <w:szCs w:val="22"/>
                </w:rPr>
                <w:t>ОБРАЗАЦ ИЗЈАВЕ О УРЕДНОМ ИЗВРШЕЊУ ОБАВЕЗА ПО РАНИЈЕ ЗАКЉУЧЕНИМ УГОВОРИМА</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627E80" w:rsidRDefault="00D502B1" w:rsidP="00C963FC">
            <w:pPr>
              <w:snapToGrid w:val="0"/>
              <w:jc w:val="right"/>
              <w:rPr>
                <w:sz w:val="22"/>
                <w:szCs w:val="22"/>
              </w:rPr>
            </w:pPr>
            <w:r>
              <w:rPr>
                <w:sz w:val="22"/>
                <w:szCs w:val="22"/>
              </w:rPr>
              <w:t>4</w:t>
            </w:r>
            <w:r w:rsidR="00627E80">
              <w:rPr>
                <w:sz w:val="22"/>
                <w:szCs w:val="22"/>
              </w:rPr>
              <w:t>6</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8F31CE" w:rsidRDefault="008F31CE">
            <w:pPr>
              <w:snapToGrid w:val="0"/>
              <w:rPr>
                <w:sz w:val="22"/>
                <w:szCs w:val="22"/>
              </w:rPr>
            </w:pPr>
            <w:r>
              <w:rPr>
                <w:sz w:val="22"/>
                <w:szCs w:val="22"/>
              </w:rPr>
              <w:t>14</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color w:val="000000" w:themeColor="text1"/>
                <w:sz w:val="22"/>
                <w:szCs w:val="22"/>
                <w:lang w:val="sr-Cyrl-CS"/>
              </w:rPr>
            </w:pPr>
            <w:hyperlink w:anchor="_13.__СРЕДСТВО" w:history="1">
              <w:r w:rsidR="00052B10" w:rsidRPr="00904834">
                <w:rPr>
                  <w:rStyle w:val="Hyperlink"/>
                  <w:color w:val="000000" w:themeColor="text1"/>
                  <w:sz w:val="22"/>
                  <w:szCs w:val="22"/>
                  <w:lang w:val="sr-Cyrl-CS"/>
                </w:rPr>
                <w:t>СРЕДСТВО ОБЕЗБЕЂЕЊА БАНКАРСКА ГАРАНЦИЈА</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627E80" w:rsidRDefault="00D502B1" w:rsidP="00C963FC">
            <w:pPr>
              <w:snapToGrid w:val="0"/>
              <w:jc w:val="right"/>
              <w:rPr>
                <w:sz w:val="22"/>
                <w:szCs w:val="22"/>
              </w:rPr>
            </w:pPr>
            <w:r>
              <w:rPr>
                <w:sz w:val="22"/>
                <w:szCs w:val="22"/>
              </w:rPr>
              <w:t>4</w:t>
            </w:r>
            <w:r w:rsidR="00627E80">
              <w:rPr>
                <w:sz w:val="22"/>
                <w:szCs w:val="22"/>
              </w:rPr>
              <w:t>7</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8F31CE" w:rsidRDefault="008F31CE">
            <w:pPr>
              <w:snapToGrid w:val="0"/>
              <w:rPr>
                <w:sz w:val="22"/>
                <w:szCs w:val="22"/>
              </w:rPr>
            </w:pPr>
            <w:r>
              <w:rPr>
                <w:sz w:val="22"/>
                <w:szCs w:val="22"/>
              </w:rPr>
              <w:t>15</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color w:val="000000" w:themeColor="text1"/>
                <w:sz w:val="22"/>
                <w:szCs w:val="22"/>
                <w:lang w:val="sr-Cyrl-CS"/>
              </w:rPr>
            </w:pPr>
            <w:hyperlink w:anchor="_14.__ОБРАЗАЦ" w:history="1">
              <w:r w:rsidR="00052B10" w:rsidRPr="00904834">
                <w:rPr>
                  <w:rStyle w:val="Hyperlink"/>
                  <w:color w:val="000000" w:themeColor="text1"/>
                  <w:sz w:val="22"/>
                  <w:szCs w:val="22"/>
                  <w:lang w:val="sr-Cyrl-CS"/>
                </w:rPr>
                <w:t>ОБРАЗАЦИЗЈАВЕ ЗА ТЕХНИЧКИ КАПАЦИТЕТ</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627E80" w:rsidRDefault="00627E80" w:rsidP="00C963FC">
            <w:pPr>
              <w:snapToGrid w:val="0"/>
              <w:jc w:val="right"/>
              <w:rPr>
                <w:sz w:val="22"/>
                <w:szCs w:val="22"/>
              </w:rPr>
            </w:pPr>
            <w:r>
              <w:rPr>
                <w:sz w:val="22"/>
                <w:szCs w:val="22"/>
              </w:rPr>
              <w:t>49</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8F31CE" w:rsidRDefault="008F31CE">
            <w:pPr>
              <w:snapToGrid w:val="0"/>
              <w:rPr>
                <w:sz w:val="22"/>
                <w:szCs w:val="22"/>
              </w:rPr>
            </w:pPr>
            <w:r>
              <w:rPr>
                <w:sz w:val="22"/>
                <w:szCs w:val="22"/>
              </w:rPr>
              <w:t>16</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57766A">
            <w:pPr>
              <w:snapToGrid w:val="0"/>
              <w:rPr>
                <w:color w:val="000000" w:themeColor="text1"/>
                <w:sz w:val="22"/>
                <w:szCs w:val="22"/>
                <w:lang w:val="sr-Cyrl-CS"/>
              </w:rPr>
            </w:pPr>
            <w:hyperlink w:anchor="_15.__ОБРАЗАЦ" w:history="1">
              <w:r w:rsidR="00052B10" w:rsidRPr="00904834">
                <w:rPr>
                  <w:rStyle w:val="Hyperlink"/>
                  <w:color w:val="000000" w:themeColor="text1"/>
                  <w:sz w:val="22"/>
                  <w:szCs w:val="22"/>
                  <w:lang w:val="sr-Cyrl-CS"/>
                </w:rPr>
                <w:t>ОБРАЗАЦ ИЗЈАВЕ ЗА КАДРОВСКИ КАПАЦИТЕТ</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627E80" w:rsidRDefault="00627E80" w:rsidP="00C963FC">
            <w:pPr>
              <w:snapToGrid w:val="0"/>
              <w:jc w:val="right"/>
              <w:rPr>
                <w:sz w:val="22"/>
                <w:szCs w:val="22"/>
              </w:rPr>
            </w:pPr>
            <w:r>
              <w:rPr>
                <w:sz w:val="22"/>
                <w:szCs w:val="22"/>
              </w:rPr>
              <w:t>50</w:t>
            </w:r>
          </w:p>
        </w:tc>
      </w:tr>
    </w:tbl>
    <w:p w:rsidR="00052B10" w:rsidRDefault="00052B10">
      <w:pPr>
        <w:rPr>
          <w:b/>
          <w:sz w:val="22"/>
          <w:szCs w:val="22"/>
        </w:rPr>
      </w:pPr>
    </w:p>
    <w:p w:rsidR="00052B10" w:rsidRDefault="00052B10">
      <w:pPr>
        <w:rPr>
          <w:b/>
          <w:sz w:val="28"/>
          <w:szCs w:val="28"/>
        </w:rPr>
      </w:pPr>
    </w:p>
    <w:p w:rsidR="00052B10" w:rsidRDefault="00052B10">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052B10" w:rsidRDefault="00052B10" w:rsidP="00B45460">
      <w:pPr>
        <w:pStyle w:val="Heading2"/>
        <w:jc w:val="left"/>
      </w:pPr>
      <w:bookmarkStart w:id="2" w:name="_1._ОПШТИ_ПОДАЦИ"/>
      <w:bookmarkEnd w:id="2"/>
      <w:r>
        <w:lastRenderedPageBreak/>
        <w:t>1. ОПШТИ ПОДАЦИ О НАБАВЦИ</w:t>
      </w:r>
    </w:p>
    <w:p w:rsidR="00B45460" w:rsidRPr="008247CA" w:rsidRDefault="00B45460" w:rsidP="00B45460">
      <w:pPr>
        <w:rPr>
          <w:lang w:val="sr-Cyrl-CS"/>
        </w:rPr>
      </w:pPr>
    </w:p>
    <w:p w:rsidR="00052B10" w:rsidRDefault="00052B10">
      <w:pPr>
        <w:jc w:val="both"/>
        <w:rPr>
          <w:b/>
          <w:sz w:val="22"/>
          <w:szCs w:val="22"/>
          <w:lang w:val="sr-Cyrl-CS"/>
        </w:rPr>
      </w:pPr>
      <w:r>
        <w:rPr>
          <w:b/>
          <w:sz w:val="22"/>
          <w:szCs w:val="22"/>
          <w:lang w:val="sr-Cyrl-CS"/>
        </w:rPr>
        <w:t>1.1. НАЗИВ АДРЕСА И ИНТЕРНЕТ СТРАНА НАРУЧИОЦА</w:t>
      </w:r>
    </w:p>
    <w:p w:rsidR="00052B10" w:rsidRPr="0036310B" w:rsidRDefault="00052B10">
      <w:pPr>
        <w:jc w:val="both"/>
        <w:rPr>
          <w:sz w:val="22"/>
          <w:szCs w:val="22"/>
          <w:lang w:val="sr-Cyrl-CS"/>
        </w:rPr>
      </w:pPr>
      <w:r w:rsidRPr="0036310B">
        <w:rPr>
          <w:sz w:val="22"/>
          <w:szCs w:val="22"/>
          <w:lang w:val="sr-Cyrl-CS"/>
        </w:rPr>
        <w:t xml:space="preserve">ЗУ Апотека Пожаревац, Моше Пијаде 4, Пожаревац, </w:t>
      </w:r>
      <w:hyperlink r:id="rId8" w:history="1">
        <w:r>
          <w:rPr>
            <w:rStyle w:val="Hyperlink"/>
          </w:rPr>
          <w:t>www</w:t>
        </w:r>
        <w:r w:rsidRPr="0036310B">
          <w:rPr>
            <w:rStyle w:val="Hyperlink"/>
            <w:lang w:val="sr-Cyrl-CS"/>
          </w:rPr>
          <w:t>.</w:t>
        </w:r>
        <w:r>
          <w:rPr>
            <w:rStyle w:val="Hyperlink"/>
          </w:rPr>
          <w:t>apotekapozarevac</w:t>
        </w:r>
        <w:r w:rsidRPr="0036310B">
          <w:rPr>
            <w:rStyle w:val="Hyperlink"/>
            <w:lang w:val="sr-Cyrl-CS"/>
          </w:rPr>
          <w:t>.</w:t>
        </w:r>
        <w:r>
          <w:rPr>
            <w:rStyle w:val="Hyperlink"/>
          </w:rPr>
          <w:t>co</w:t>
        </w:r>
        <w:r w:rsidRPr="0036310B">
          <w:rPr>
            <w:rStyle w:val="Hyperlink"/>
            <w:lang w:val="sr-Cyrl-CS"/>
          </w:rPr>
          <w:t>.</w:t>
        </w:r>
        <w:r>
          <w:rPr>
            <w:rStyle w:val="Hyperlink"/>
          </w:rPr>
          <w:t>rs</w:t>
        </w:r>
      </w:hyperlink>
      <w:r w:rsidRPr="0036310B">
        <w:rPr>
          <w:sz w:val="22"/>
          <w:szCs w:val="22"/>
          <w:lang w:val="sr-Cyrl-CS"/>
        </w:rPr>
        <w:t xml:space="preserve">  ,</w:t>
      </w:r>
    </w:p>
    <w:p w:rsidR="00052B10" w:rsidRPr="0036310B" w:rsidRDefault="00052B10">
      <w:pPr>
        <w:jc w:val="both"/>
        <w:rPr>
          <w:sz w:val="22"/>
          <w:szCs w:val="22"/>
          <w:lang w:val="sr-Cyrl-CS"/>
        </w:rPr>
      </w:pPr>
      <w:r>
        <w:rPr>
          <w:sz w:val="22"/>
          <w:szCs w:val="22"/>
          <w:lang w:val="sr-Cyrl-CS"/>
        </w:rPr>
        <w:t>ПИБ: 100</w:t>
      </w:r>
      <w:r w:rsidRPr="0036310B">
        <w:rPr>
          <w:sz w:val="22"/>
          <w:szCs w:val="22"/>
          <w:lang w:val="sr-Cyrl-CS"/>
        </w:rPr>
        <w:t>437081</w:t>
      </w:r>
    </w:p>
    <w:p w:rsidR="00052B10" w:rsidRPr="0036310B" w:rsidRDefault="00052B10">
      <w:pPr>
        <w:jc w:val="both"/>
        <w:rPr>
          <w:sz w:val="22"/>
          <w:szCs w:val="22"/>
          <w:lang w:val="sr-Cyrl-CS"/>
        </w:rPr>
      </w:pPr>
      <w:r>
        <w:rPr>
          <w:sz w:val="22"/>
          <w:szCs w:val="22"/>
          <w:lang w:val="sr-Cyrl-CS"/>
        </w:rPr>
        <w:t xml:space="preserve">Матични број: </w:t>
      </w:r>
      <w:r w:rsidRPr="0036310B">
        <w:rPr>
          <w:sz w:val="22"/>
          <w:szCs w:val="22"/>
          <w:lang w:val="sr-Cyrl-CS"/>
        </w:rPr>
        <w:t>17029720</w:t>
      </w:r>
    </w:p>
    <w:p w:rsidR="00052B10" w:rsidRDefault="00052B10">
      <w:pPr>
        <w:jc w:val="both"/>
        <w:rPr>
          <w:sz w:val="22"/>
          <w:szCs w:val="22"/>
          <w:lang w:val="sr-Cyrl-CS"/>
        </w:rPr>
      </w:pPr>
      <w:r>
        <w:rPr>
          <w:sz w:val="22"/>
          <w:szCs w:val="22"/>
          <w:lang w:val="sr-Cyrl-CS"/>
        </w:rPr>
        <w:t>Текући рачун:840-450661-34 Трезор за јавна плаћања</w:t>
      </w:r>
    </w:p>
    <w:p w:rsidR="00052B10" w:rsidRDefault="00052B10">
      <w:pPr>
        <w:jc w:val="both"/>
        <w:rPr>
          <w:sz w:val="22"/>
          <w:szCs w:val="22"/>
          <w:lang w:val="sr-Cyrl-CS"/>
        </w:rPr>
      </w:pPr>
    </w:p>
    <w:p w:rsidR="00052B10" w:rsidRDefault="00052B10">
      <w:pPr>
        <w:jc w:val="both"/>
        <w:rPr>
          <w:b/>
          <w:sz w:val="22"/>
          <w:szCs w:val="22"/>
          <w:lang w:val="sr-Cyrl-CS"/>
        </w:rPr>
      </w:pPr>
      <w:r>
        <w:rPr>
          <w:b/>
          <w:sz w:val="22"/>
          <w:szCs w:val="22"/>
          <w:lang w:val="sr-Cyrl-CS"/>
        </w:rPr>
        <w:t>1.2. ВРСТА ПОСТУПКА</w:t>
      </w:r>
    </w:p>
    <w:p w:rsidR="00052B10" w:rsidRPr="00904834" w:rsidRDefault="00052B10" w:rsidP="00E6246C">
      <w:pPr>
        <w:ind w:right="-2"/>
        <w:jc w:val="both"/>
        <w:rPr>
          <w:sz w:val="22"/>
          <w:szCs w:val="22"/>
          <w:lang w:val="sr-Cyrl-CS"/>
        </w:rPr>
      </w:pPr>
      <w:r>
        <w:rPr>
          <w:sz w:val="22"/>
          <w:szCs w:val="22"/>
          <w:lang w:val="sr-Cyrl-CS"/>
        </w:rPr>
        <w:t>Предметна јавна набавка се спроводи у отвореном поступку у складу са</w:t>
      </w:r>
      <w:r w:rsidR="008247CA" w:rsidRPr="004D0624">
        <w:rPr>
          <w:sz w:val="22"/>
          <w:szCs w:val="22"/>
          <w:lang w:val="sr-Cyrl-CS"/>
        </w:rPr>
        <w:t xml:space="preserve"> </w:t>
      </w:r>
      <w:r>
        <w:rPr>
          <w:sz w:val="22"/>
          <w:szCs w:val="22"/>
          <w:lang w:val="sr-Cyrl-CS"/>
        </w:rPr>
        <w:t>чланом 32.</w:t>
      </w:r>
      <w:r w:rsidR="00E6246C" w:rsidRPr="00904834">
        <w:rPr>
          <w:sz w:val="22"/>
          <w:szCs w:val="22"/>
          <w:lang w:val="sr-Cyrl-CS"/>
        </w:rPr>
        <w:t>и у складу са чланом 40.</w:t>
      </w:r>
      <w:r w:rsidRPr="00904834">
        <w:rPr>
          <w:sz w:val="22"/>
          <w:szCs w:val="22"/>
          <w:lang w:val="sr-Cyrl-CS"/>
        </w:rPr>
        <w:t xml:space="preserve"> ЗЈН.</w:t>
      </w:r>
    </w:p>
    <w:p w:rsidR="00052B10" w:rsidRPr="00904834" w:rsidRDefault="00052B10" w:rsidP="00E6246C">
      <w:pPr>
        <w:ind w:right="-2"/>
        <w:jc w:val="both"/>
        <w:rPr>
          <w:sz w:val="22"/>
          <w:szCs w:val="22"/>
          <w:lang w:val="sr-Cyrl-CS"/>
        </w:rPr>
      </w:pPr>
      <w:r w:rsidRPr="00904834">
        <w:rPr>
          <w:sz w:val="22"/>
          <w:szCs w:val="22"/>
          <w:lang w:val="sr-Cyrl-CS"/>
        </w:rPr>
        <w:t xml:space="preserve">Поступак јавне набавке се спроводи ради закључења </w:t>
      </w:r>
      <w:r w:rsidR="00E6246C" w:rsidRPr="00904834">
        <w:rPr>
          <w:sz w:val="22"/>
          <w:szCs w:val="22"/>
          <w:lang w:val="sr-Cyrl-CS"/>
        </w:rPr>
        <w:t>оквирног с</w:t>
      </w:r>
      <w:r w:rsidR="00AA5AEB">
        <w:rPr>
          <w:sz w:val="22"/>
          <w:szCs w:val="22"/>
          <w:lang w:val="sr-Cyrl-CS"/>
        </w:rPr>
        <w:t>поразума на период до 31.12.2020</w:t>
      </w:r>
      <w:r w:rsidR="00E6246C" w:rsidRPr="00904834">
        <w:rPr>
          <w:sz w:val="22"/>
          <w:szCs w:val="22"/>
          <w:lang w:val="sr-Cyrl-CS"/>
        </w:rPr>
        <w:t>.године, почев од обостраног потписивања Оквирног споразума од стране Продавца и Купца, са једним добављачем за сваку партију.</w:t>
      </w:r>
    </w:p>
    <w:p w:rsidR="00052B10" w:rsidRDefault="00052B10">
      <w:pPr>
        <w:jc w:val="both"/>
        <w:rPr>
          <w:sz w:val="22"/>
          <w:szCs w:val="22"/>
          <w:lang w:val="sr-Cyrl-CS"/>
        </w:rPr>
      </w:pPr>
    </w:p>
    <w:p w:rsidR="00052B10" w:rsidRDefault="00052B10">
      <w:pPr>
        <w:jc w:val="both"/>
        <w:rPr>
          <w:b/>
          <w:sz w:val="22"/>
          <w:szCs w:val="22"/>
          <w:lang w:val="sr-Cyrl-CS"/>
        </w:rPr>
      </w:pPr>
      <w:r>
        <w:rPr>
          <w:b/>
          <w:sz w:val="22"/>
          <w:szCs w:val="22"/>
          <w:lang w:val="sr-Cyrl-CS"/>
        </w:rPr>
        <w:t xml:space="preserve">1.3. ПРЕДМЕТ ЈАВНЕ НАБАВКЕ </w:t>
      </w:r>
    </w:p>
    <w:p w:rsidR="00052B10" w:rsidRDefault="00052B10">
      <w:pPr>
        <w:ind w:right="-2"/>
        <w:jc w:val="both"/>
        <w:rPr>
          <w:sz w:val="22"/>
          <w:szCs w:val="22"/>
          <w:lang w:val="sr-Cyrl-CS"/>
        </w:rPr>
      </w:pPr>
      <w:r>
        <w:rPr>
          <w:sz w:val="22"/>
          <w:szCs w:val="22"/>
          <w:lang w:val="sr-Cyrl-CS"/>
        </w:rPr>
        <w:t>Ј</w:t>
      </w:r>
      <w:r w:rsidRPr="0036310B">
        <w:rPr>
          <w:sz w:val="22"/>
          <w:szCs w:val="22"/>
          <w:lang w:val="sr-Cyrl-CS"/>
        </w:rPr>
        <w:t>авн</w:t>
      </w:r>
      <w:r>
        <w:rPr>
          <w:sz w:val="22"/>
          <w:szCs w:val="22"/>
          <w:lang w:val="sr-Cyrl-CS"/>
        </w:rPr>
        <w:t>а</w:t>
      </w:r>
      <w:r w:rsidRPr="0036310B">
        <w:rPr>
          <w:sz w:val="22"/>
          <w:szCs w:val="22"/>
          <w:lang w:val="sr-Cyrl-CS"/>
        </w:rPr>
        <w:t xml:space="preserve"> набавк</w:t>
      </w:r>
      <w:r>
        <w:rPr>
          <w:sz w:val="22"/>
          <w:szCs w:val="22"/>
          <w:lang w:val="sr-Cyrl-CS"/>
        </w:rPr>
        <w:t>а</w:t>
      </w:r>
      <w:r w:rsidRPr="0036310B">
        <w:rPr>
          <w:sz w:val="22"/>
          <w:szCs w:val="22"/>
          <w:lang w:val="sr-Cyrl-CS"/>
        </w:rPr>
        <w:t xml:space="preserve"> добра – </w:t>
      </w:r>
      <w:r w:rsidRPr="009C7027">
        <w:rPr>
          <w:sz w:val="22"/>
          <w:szCs w:val="22"/>
          <w:lang w:val="sr-Cyrl-CS"/>
        </w:rPr>
        <w:t xml:space="preserve">Набавка </w:t>
      </w:r>
      <w:r w:rsidR="00650214" w:rsidRPr="0036310B">
        <w:rPr>
          <w:bCs/>
          <w:sz w:val="22"/>
          <w:szCs w:val="22"/>
          <w:lang w:val="sr-Cyrl-CS"/>
        </w:rPr>
        <w:t>медицинских</w:t>
      </w:r>
      <w:r w:rsidR="00424E00" w:rsidRPr="0036310B">
        <w:rPr>
          <w:bCs/>
          <w:sz w:val="22"/>
          <w:szCs w:val="22"/>
          <w:lang w:val="sr-Cyrl-CS"/>
        </w:rPr>
        <w:t xml:space="preserve"> помагала/РФЗО</w:t>
      </w:r>
      <w:r w:rsidR="00FD4D2B" w:rsidRPr="0036310B">
        <w:rPr>
          <w:bCs/>
          <w:sz w:val="22"/>
          <w:szCs w:val="22"/>
          <w:lang w:val="sr-Cyrl-CS"/>
        </w:rPr>
        <w:t xml:space="preserve"> </w:t>
      </w:r>
      <w:r>
        <w:rPr>
          <w:sz w:val="22"/>
          <w:szCs w:val="22"/>
          <w:lang w:val="sr-Cyrl-CS"/>
        </w:rPr>
        <w:t>по партијама.</w:t>
      </w:r>
    </w:p>
    <w:p w:rsidR="00052B10" w:rsidRDefault="00052B10">
      <w:pPr>
        <w:jc w:val="both"/>
        <w:rPr>
          <w:sz w:val="22"/>
          <w:szCs w:val="22"/>
          <w:lang w:val="sr-Cyrl-CS"/>
        </w:rPr>
      </w:pPr>
    </w:p>
    <w:p w:rsidR="00052B10" w:rsidRDefault="00052B10">
      <w:pPr>
        <w:ind w:right="-933"/>
        <w:jc w:val="both"/>
        <w:rPr>
          <w:b/>
          <w:sz w:val="22"/>
          <w:szCs w:val="22"/>
          <w:lang w:val="sr-Cyrl-CS"/>
        </w:rPr>
      </w:pPr>
      <w:r>
        <w:rPr>
          <w:b/>
          <w:sz w:val="22"/>
          <w:szCs w:val="22"/>
          <w:lang w:val="sr-Cyrl-CS"/>
        </w:rPr>
        <w:t>1.4. КОНТАКТ ЛИЦЕ</w:t>
      </w:r>
    </w:p>
    <w:p w:rsidR="00052B10" w:rsidRPr="0036310B" w:rsidRDefault="00D21E6D">
      <w:pPr>
        <w:jc w:val="both"/>
        <w:rPr>
          <w:sz w:val="22"/>
          <w:szCs w:val="22"/>
          <w:lang w:val="sr-Cyrl-CS"/>
        </w:rPr>
      </w:pPr>
      <w:r>
        <w:rPr>
          <w:sz w:val="22"/>
          <w:szCs w:val="22"/>
          <w:lang w:val="sr-Cyrl-CS"/>
        </w:rPr>
        <w:t>Александар Шиник</w:t>
      </w:r>
      <w:r w:rsidR="00052B10">
        <w:rPr>
          <w:sz w:val="22"/>
          <w:szCs w:val="22"/>
          <w:lang w:val="sr-Cyrl-CS"/>
        </w:rPr>
        <w:t xml:space="preserve"> Е-маил: </w:t>
      </w:r>
      <w:r w:rsidR="00052B10">
        <w:rPr>
          <w:sz w:val="22"/>
          <w:szCs w:val="22"/>
        </w:rPr>
        <w:t>itsluzba</w:t>
      </w:r>
      <w:r w:rsidR="00052B10">
        <w:rPr>
          <w:sz w:val="22"/>
          <w:szCs w:val="22"/>
          <w:lang w:val="sr-Cyrl-CS"/>
        </w:rPr>
        <w:t>@</w:t>
      </w:r>
      <w:r w:rsidR="00052B10">
        <w:rPr>
          <w:sz w:val="22"/>
          <w:szCs w:val="22"/>
        </w:rPr>
        <w:t>apotekapozarevac</w:t>
      </w:r>
      <w:r w:rsidR="00052B10" w:rsidRPr="0036310B">
        <w:rPr>
          <w:sz w:val="22"/>
          <w:szCs w:val="22"/>
          <w:lang w:val="sr-Cyrl-CS"/>
        </w:rPr>
        <w:t>.</w:t>
      </w:r>
      <w:r w:rsidR="00052B10">
        <w:rPr>
          <w:sz w:val="22"/>
          <w:szCs w:val="22"/>
        </w:rPr>
        <w:t>co</w:t>
      </w:r>
      <w:r w:rsidR="00052B10" w:rsidRPr="0036310B">
        <w:rPr>
          <w:sz w:val="22"/>
          <w:szCs w:val="22"/>
          <w:lang w:val="sr-Cyrl-CS"/>
        </w:rPr>
        <w:t>.</w:t>
      </w:r>
      <w:r w:rsidR="00052B10">
        <w:rPr>
          <w:sz w:val="22"/>
          <w:szCs w:val="22"/>
        </w:rPr>
        <w:t>rs</w:t>
      </w:r>
    </w:p>
    <w:p w:rsidR="00052B10" w:rsidRPr="0036310B" w:rsidRDefault="00052B10">
      <w:pPr>
        <w:jc w:val="both"/>
        <w:rPr>
          <w:sz w:val="22"/>
          <w:szCs w:val="22"/>
          <w:lang w:val="sr-Cyrl-CS"/>
        </w:rPr>
      </w:pPr>
    </w:p>
    <w:p w:rsidR="00052B10" w:rsidRDefault="00052B10" w:rsidP="0036310B">
      <w:pPr>
        <w:jc w:val="both"/>
        <w:rPr>
          <w:b/>
          <w:sz w:val="22"/>
          <w:szCs w:val="22"/>
          <w:lang w:val="sr-Cyrl-CS"/>
        </w:rPr>
      </w:pPr>
      <w:r>
        <w:rPr>
          <w:b/>
          <w:sz w:val="22"/>
          <w:szCs w:val="22"/>
          <w:lang w:val="sr-Latn-CS"/>
        </w:rPr>
        <w:t xml:space="preserve">1.5. </w:t>
      </w:r>
      <w:r>
        <w:rPr>
          <w:b/>
          <w:sz w:val="22"/>
          <w:szCs w:val="22"/>
          <w:lang w:val="sr-Cyrl-CS"/>
        </w:rPr>
        <w:t>ПОДАЦИ О НАЧИНУ, МЕСТУ И РОКОВИМА ЗА ПОДНОШЕЊЕ ПОНУДА</w:t>
      </w:r>
    </w:p>
    <w:p w:rsidR="00052B10" w:rsidRDefault="00052B10" w:rsidP="0036310B">
      <w:pPr>
        <w:jc w:val="both"/>
        <w:rPr>
          <w:b/>
          <w:sz w:val="22"/>
          <w:szCs w:val="22"/>
          <w:lang w:val="sr-Cyrl-CS"/>
        </w:rPr>
      </w:pPr>
      <w:r>
        <w:rPr>
          <w:b/>
          <w:sz w:val="22"/>
          <w:szCs w:val="22"/>
          <w:lang w:val="sr-Cyrl-CS"/>
        </w:rPr>
        <w:t xml:space="preserve">Због обимности документације  понуђачи су у  обавези да  Табелу која је саставни део Обрасца понуде нарежу на </w:t>
      </w:r>
      <w:r w:rsidRPr="0036310B">
        <w:rPr>
          <w:b/>
          <w:sz w:val="22"/>
          <w:szCs w:val="22"/>
          <w:lang w:val="sr-Cyrl-CS"/>
        </w:rPr>
        <w:t xml:space="preserve">УСБ кључ или </w:t>
      </w:r>
      <w:r>
        <w:rPr>
          <w:b/>
          <w:sz w:val="22"/>
          <w:szCs w:val="22"/>
          <w:lang w:val="sr-Cyrl-CS"/>
        </w:rPr>
        <w:t>ЦД.</w:t>
      </w:r>
    </w:p>
    <w:p w:rsidR="00052B10" w:rsidRPr="0036310B" w:rsidRDefault="00052B10" w:rsidP="0036310B">
      <w:pPr>
        <w:jc w:val="both"/>
        <w:rPr>
          <w:sz w:val="22"/>
          <w:szCs w:val="22"/>
          <w:lang w:val="sr-Cyrl-CS"/>
        </w:rPr>
      </w:pPr>
      <w:r w:rsidRPr="0036310B">
        <w:rPr>
          <w:sz w:val="22"/>
          <w:szCs w:val="22"/>
          <w:lang w:val="sr-Cyrl-CS"/>
        </w:rPr>
        <w:t>Понуду са доказима о испуњености услова из конкурсне документације</w:t>
      </w:r>
      <w:r>
        <w:rPr>
          <w:sz w:val="22"/>
          <w:szCs w:val="22"/>
          <w:lang w:val="sr-Cyrl-CS"/>
        </w:rPr>
        <w:t xml:space="preserve"> и </w:t>
      </w:r>
      <w:r w:rsidRPr="0036310B">
        <w:rPr>
          <w:sz w:val="22"/>
          <w:szCs w:val="22"/>
          <w:lang w:val="sr-Cyrl-CS"/>
        </w:rPr>
        <w:t xml:space="preserve">УСБ кључ или </w:t>
      </w:r>
      <w:r>
        <w:rPr>
          <w:sz w:val="22"/>
          <w:szCs w:val="22"/>
          <w:lang w:val="sr-Cyrl-CS"/>
        </w:rPr>
        <w:t xml:space="preserve">ЦД са Табелом из Обрасца понуде </w:t>
      </w:r>
      <w:r w:rsidRPr="0036310B">
        <w:rPr>
          <w:sz w:val="22"/>
          <w:szCs w:val="22"/>
          <w:lang w:val="sr-Cyrl-CS"/>
        </w:rPr>
        <w:t xml:space="preserve">доставити у затвореној коверти или кутији на адресу: </w:t>
      </w:r>
    </w:p>
    <w:p w:rsidR="00052B10" w:rsidRDefault="00052B10" w:rsidP="0036310B">
      <w:pPr>
        <w:jc w:val="both"/>
        <w:rPr>
          <w:sz w:val="22"/>
          <w:szCs w:val="22"/>
          <w:lang w:val="sr-Cyrl-CS"/>
        </w:rPr>
      </w:pPr>
    </w:p>
    <w:p w:rsidR="00052B10" w:rsidRPr="0036310B" w:rsidRDefault="00052B10" w:rsidP="0036310B">
      <w:pPr>
        <w:jc w:val="both"/>
        <w:rPr>
          <w:color w:val="000000" w:themeColor="text1"/>
          <w:sz w:val="22"/>
          <w:szCs w:val="22"/>
          <w:lang w:val="sr-Cyrl-CS"/>
        </w:rPr>
      </w:pPr>
      <w:r w:rsidRPr="0036310B">
        <w:rPr>
          <w:color w:val="000000" w:themeColor="text1"/>
          <w:sz w:val="22"/>
          <w:szCs w:val="22"/>
          <w:lang w:val="sr-Cyrl-CS"/>
        </w:rPr>
        <w:t>ЗУ Апотека Пожаревац, улица Моше Пијаде 4, 12000 Пожаревац, са назнаком:</w:t>
      </w:r>
    </w:p>
    <w:p w:rsidR="00052B10" w:rsidRPr="0036310B" w:rsidRDefault="00052B10" w:rsidP="0036310B">
      <w:pPr>
        <w:jc w:val="both"/>
        <w:rPr>
          <w:color w:val="000000" w:themeColor="text1"/>
          <w:sz w:val="22"/>
          <w:szCs w:val="22"/>
          <w:lang w:val="sr-Cyrl-CS"/>
        </w:rPr>
      </w:pPr>
      <w:r w:rsidRPr="0036310B">
        <w:rPr>
          <w:b/>
          <w:color w:val="000000" w:themeColor="text1"/>
          <w:sz w:val="22"/>
          <w:szCs w:val="22"/>
          <w:lang w:val="sr-Cyrl-CS"/>
        </w:rPr>
        <w:t>„Понуда за јавну набавку добра –</w:t>
      </w:r>
      <w:r w:rsidR="00867838" w:rsidRPr="0036310B">
        <w:rPr>
          <w:b/>
          <w:color w:val="000000" w:themeColor="text1"/>
          <w:sz w:val="22"/>
          <w:szCs w:val="22"/>
          <w:lang w:val="sr-Cyrl-CS"/>
        </w:rPr>
        <w:t xml:space="preserve"> </w:t>
      </w:r>
      <w:r w:rsidRPr="009C7027">
        <w:rPr>
          <w:b/>
          <w:sz w:val="22"/>
          <w:szCs w:val="22"/>
          <w:lang w:val="sr-Cyrl-CS"/>
        </w:rPr>
        <w:t>набавка</w:t>
      </w:r>
      <w:r w:rsidR="00FD4D2B">
        <w:rPr>
          <w:b/>
          <w:sz w:val="22"/>
          <w:szCs w:val="22"/>
          <w:lang w:val="sr-Cyrl-CS"/>
        </w:rPr>
        <w:t xml:space="preserve"> </w:t>
      </w:r>
      <w:r w:rsidR="00C348C9" w:rsidRPr="0036310B">
        <w:rPr>
          <w:b/>
          <w:sz w:val="22"/>
          <w:szCs w:val="22"/>
          <w:lang w:val="sr-Cyrl-CS"/>
        </w:rPr>
        <w:t>медицинских</w:t>
      </w:r>
      <w:r w:rsidR="00424E00" w:rsidRPr="0036310B">
        <w:rPr>
          <w:b/>
          <w:sz w:val="22"/>
          <w:szCs w:val="22"/>
          <w:lang w:val="sr-Cyrl-CS"/>
        </w:rPr>
        <w:t xml:space="preserve"> помагала/РФЗО</w:t>
      </w:r>
      <w:r w:rsidR="00424E00" w:rsidRPr="0036310B">
        <w:rPr>
          <w:b/>
          <w:color w:val="000000" w:themeColor="text1"/>
          <w:sz w:val="22"/>
          <w:szCs w:val="22"/>
          <w:lang w:val="sr-Cyrl-CS"/>
        </w:rPr>
        <w:t>,</w:t>
      </w:r>
      <w:r w:rsidR="00867838" w:rsidRPr="0036310B">
        <w:rPr>
          <w:b/>
          <w:color w:val="000000" w:themeColor="text1"/>
          <w:sz w:val="22"/>
          <w:szCs w:val="22"/>
          <w:lang w:val="sr-Cyrl-CS"/>
        </w:rPr>
        <w:t xml:space="preserve"> </w:t>
      </w:r>
      <w:r w:rsidRPr="0036310B">
        <w:rPr>
          <w:b/>
          <w:color w:val="000000" w:themeColor="text1"/>
          <w:sz w:val="22"/>
          <w:szCs w:val="22"/>
          <w:lang w:val="sr-Cyrl-CS"/>
        </w:rPr>
        <w:t>партија_______</w:t>
      </w:r>
      <w:r w:rsidRPr="00B45460">
        <w:rPr>
          <w:b/>
          <w:color w:val="000000" w:themeColor="text1"/>
          <w:sz w:val="22"/>
          <w:szCs w:val="22"/>
          <w:lang w:val="sr-Cyrl-CS"/>
        </w:rPr>
        <w:t>_______</w:t>
      </w:r>
      <w:r w:rsidRPr="0036310B">
        <w:rPr>
          <w:b/>
          <w:color w:val="000000" w:themeColor="text1"/>
          <w:sz w:val="22"/>
          <w:szCs w:val="22"/>
          <w:lang w:val="sr-Cyrl-CS"/>
        </w:rPr>
        <w:t>_______________</w:t>
      </w:r>
      <w:r w:rsidRPr="00B45460">
        <w:rPr>
          <w:b/>
          <w:color w:val="000000" w:themeColor="text1"/>
          <w:sz w:val="22"/>
          <w:szCs w:val="22"/>
          <w:lang w:val="sr-Cyrl-CS"/>
        </w:rPr>
        <w:t>_________</w:t>
      </w:r>
      <w:r w:rsidR="005A27E2" w:rsidRPr="0036310B">
        <w:rPr>
          <w:b/>
          <w:color w:val="000000" w:themeColor="text1"/>
          <w:sz w:val="22"/>
          <w:szCs w:val="22"/>
          <w:lang w:val="sr-Cyrl-CS"/>
        </w:rPr>
        <w:t xml:space="preserve"> , </w:t>
      </w:r>
      <w:r w:rsidR="005A27E2" w:rsidRPr="0036310B">
        <w:rPr>
          <w:b/>
          <w:sz w:val="22"/>
          <w:szCs w:val="22"/>
          <w:lang w:val="sr-Cyrl-CS"/>
        </w:rPr>
        <w:t xml:space="preserve">ЈН бр. </w:t>
      </w:r>
      <w:r w:rsidR="008D17C0">
        <w:rPr>
          <w:b/>
          <w:sz w:val="22"/>
          <w:szCs w:val="22"/>
          <w:lang w:val="sr-Cyrl-CS"/>
        </w:rPr>
        <w:t>4/2020</w:t>
      </w:r>
      <w:r w:rsidRPr="0036310B">
        <w:rPr>
          <w:b/>
          <w:sz w:val="22"/>
          <w:szCs w:val="22"/>
          <w:lang w:val="sr-Cyrl-CS"/>
        </w:rPr>
        <w:t xml:space="preserve"> -</w:t>
      </w:r>
      <w:r w:rsidRPr="0036310B">
        <w:rPr>
          <w:b/>
          <w:color w:val="000000" w:themeColor="text1"/>
          <w:sz w:val="22"/>
          <w:szCs w:val="22"/>
          <w:lang w:val="sr-Cyrl-CS"/>
        </w:rPr>
        <w:t xml:space="preserve"> НЕ ОТВАРАТИ“</w:t>
      </w:r>
    </w:p>
    <w:p w:rsidR="00052B10" w:rsidRPr="003147A0" w:rsidRDefault="00052B10" w:rsidP="0036310B">
      <w:pPr>
        <w:jc w:val="both"/>
        <w:rPr>
          <w:color w:val="000000" w:themeColor="text1"/>
          <w:sz w:val="22"/>
          <w:szCs w:val="22"/>
          <w:lang w:val="sr-Latn-CS"/>
        </w:rPr>
      </w:pPr>
      <w:r w:rsidRPr="003147A0">
        <w:rPr>
          <w:color w:val="000000" w:themeColor="text1"/>
          <w:sz w:val="22"/>
          <w:szCs w:val="22"/>
          <w:lang w:val="sr-Latn-CS"/>
        </w:rPr>
        <w:t xml:space="preserve">(на линију уписати број партије за коју се подноси понуда с тим што се може навести група партија навођењем од – до)  </w:t>
      </w:r>
    </w:p>
    <w:p w:rsidR="00052B10" w:rsidRPr="003147A0" w:rsidRDefault="00052B10">
      <w:pPr>
        <w:jc w:val="both"/>
        <w:rPr>
          <w:color w:val="000000" w:themeColor="text1"/>
          <w:sz w:val="22"/>
          <w:szCs w:val="22"/>
          <w:lang w:val="sr-Cyrl-CS"/>
        </w:rPr>
      </w:pPr>
    </w:p>
    <w:p w:rsidR="00052B10" w:rsidRPr="00AA5AEB" w:rsidRDefault="00052B10">
      <w:pPr>
        <w:jc w:val="both"/>
        <w:rPr>
          <w:sz w:val="22"/>
          <w:szCs w:val="22"/>
          <w:lang w:val="sr-Cyrl-CS"/>
        </w:rPr>
      </w:pPr>
      <w:r w:rsidRPr="00AA5AEB">
        <w:rPr>
          <w:b/>
          <w:bCs/>
          <w:sz w:val="22"/>
          <w:szCs w:val="22"/>
          <w:u w:val="single"/>
          <w:lang w:val="sr-Cyrl-CS"/>
        </w:rPr>
        <w:t>Последњи дан рока, односно датум и сат за подношење понуда</w:t>
      </w:r>
      <w:r w:rsidRPr="00AA5AEB">
        <w:rPr>
          <w:b/>
          <w:bCs/>
          <w:sz w:val="22"/>
          <w:szCs w:val="22"/>
          <w:u w:val="single"/>
          <w:lang w:val="sr-Latn-CS"/>
        </w:rPr>
        <w:t>:</w:t>
      </w:r>
      <w:r w:rsidRPr="00AA5AEB">
        <w:rPr>
          <w:sz w:val="22"/>
          <w:szCs w:val="22"/>
          <w:lang w:val="sr-Cyrl-CS"/>
        </w:rPr>
        <w:t xml:space="preserve">Рок за подношење понуда је </w:t>
      </w:r>
      <w:r w:rsidR="00AA5AEB" w:rsidRPr="00AA5AEB">
        <w:rPr>
          <w:b/>
          <w:bCs/>
          <w:sz w:val="22"/>
          <w:szCs w:val="22"/>
          <w:lang w:val="sr-Cyrl-CS"/>
        </w:rPr>
        <w:t>30</w:t>
      </w:r>
      <w:r w:rsidR="008247CA" w:rsidRPr="00AA5AEB">
        <w:rPr>
          <w:b/>
          <w:bCs/>
          <w:sz w:val="22"/>
          <w:szCs w:val="22"/>
          <w:lang w:val="sr-Cyrl-CS"/>
        </w:rPr>
        <w:t>.01</w:t>
      </w:r>
      <w:r w:rsidR="00F903C4" w:rsidRPr="00AA5AEB">
        <w:rPr>
          <w:b/>
          <w:bCs/>
          <w:sz w:val="22"/>
          <w:szCs w:val="22"/>
          <w:lang w:val="sr-Cyrl-CS"/>
        </w:rPr>
        <w:t>.20</w:t>
      </w:r>
      <w:r w:rsidR="00AA5AEB" w:rsidRPr="00AA5AEB">
        <w:rPr>
          <w:b/>
          <w:bCs/>
          <w:sz w:val="22"/>
          <w:szCs w:val="22"/>
          <w:lang w:val="sr-Cyrl-CS"/>
        </w:rPr>
        <w:t>20</w:t>
      </w:r>
      <w:r w:rsidRPr="00AA5AEB">
        <w:rPr>
          <w:sz w:val="22"/>
          <w:szCs w:val="22"/>
          <w:lang w:val="sr-Cyrl-CS"/>
        </w:rPr>
        <w:t xml:space="preserve">.године до </w:t>
      </w:r>
      <w:r w:rsidRPr="00AA5AEB">
        <w:rPr>
          <w:b/>
          <w:sz w:val="22"/>
          <w:szCs w:val="22"/>
          <w:lang w:val="sr-Latn-CS"/>
        </w:rPr>
        <w:t>1</w:t>
      </w:r>
      <w:r w:rsidRPr="00AA5AEB">
        <w:rPr>
          <w:b/>
          <w:sz w:val="22"/>
          <w:szCs w:val="22"/>
          <w:lang w:val="sr-Cyrl-CS"/>
        </w:rPr>
        <w:t>0</w:t>
      </w:r>
      <w:r w:rsidRPr="00AA5AEB">
        <w:rPr>
          <w:b/>
          <w:sz w:val="22"/>
          <w:szCs w:val="22"/>
          <w:lang w:val="sr-Latn-CS"/>
        </w:rPr>
        <w:t>.00</w:t>
      </w:r>
      <w:r w:rsidRPr="00AA5AEB">
        <w:rPr>
          <w:sz w:val="22"/>
          <w:szCs w:val="22"/>
          <w:lang w:val="sr-Cyrl-CS"/>
        </w:rPr>
        <w:t xml:space="preserve"> часова.</w:t>
      </w:r>
    </w:p>
    <w:p w:rsidR="00052B10" w:rsidRPr="00AA5AEB" w:rsidRDefault="00052B10">
      <w:pPr>
        <w:rPr>
          <w:sz w:val="22"/>
          <w:szCs w:val="22"/>
          <w:lang w:val="sr-Latn-CS"/>
        </w:rPr>
      </w:pPr>
    </w:p>
    <w:p w:rsidR="00052B10" w:rsidRPr="00AA5AEB" w:rsidRDefault="00052B10" w:rsidP="004C02B4">
      <w:pPr>
        <w:jc w:val="both"/>
        <w:rPr>
          <w:b/>
          <w:sz w:val="22"/>
          <w:szCs w:val="22"/>
          <w:lang w:val="sr-Cyrl-CS"/>
        </w:rPr>
      </w:pPr>
      <w:r w:rsidRPr="00AA5AEB">
        <w:rPr>
          <w:b/>
          <w:sz w:val="22"/>
          <w:szCs w:val="22"/>
          <w:lang w:val="sr-Cyrl-CS"/>
        </w:rPr>
        <w:t>1.6. ОБАВЕШТЕЊЕ О МЕСТУ, ДАНУ И САТУ ОТВАРАЊА ПОНУДА</w:t>
      </w:r>
    </w:p>
    <w:p w:rsidR="00052B10" w:rsidRPr="00AA5AEB" w:rsidRDefault="00052B10" w:rsidP="004C02B4">
      <w:pPr>
        <w:ind w:right="-93"/>
        <w:jc w:val="both"/>
        <w:rPr>
          <w:b/>
          <w:sz w:val="22"/>
          <w:szCs w:val="22"/>
          <w:lang w:val="sr-Cyrl-CS"/>
        </w:rPr>
      </w:pPr>
      <w:r w:rsidRPr="00AA5AEB">
        <w:rPr>
          <w:sz w:val="22"/>
          <w:szCs w:val="22"/>
          <w:lang w:val="sr-Cyrl-CS"/>
        </w:rPr>
        <w:t xml:space="preserve">Благовремено достављене понуде биће јавно комисијски отворене у рачуноводству </w:t>
      </w:r>
      <w:r w:rsidRPr="00AA5AEB">
        <w:rPr>
          <w:b/>
          <w:bCs/>
          <w:sz w:val="22"/>
          <w:szCs w:val="22"/>
          <w:lang w:val="sr-Cyrl-CS"/>
        </w:rPr>
        <w:t>ЗУ</w:t>
      </w:r>
      <w:r w:rsidRPr="00AA5AEB">
        <w:rPr>
          <w:b/>
          <w:sz w:val="22"/>
          <w:szCs w:val="22"/>
          <w:lang w:val="sr-Cyrl-CS"/>
        </w:rPr>
        <w:t xml:space="preserve">Апотека Пожаревац, ул. Моше Пијаде  4 у Пожаревацу,  дана  </w:t>
      </w:r>
      <w:r w:rsidR="00AA5AEB" w:rsidRPr="00AA5AEB">
        <w:rPr>
          <w:b/>
          <w:sz w:val="22"/>
          <w:szCs w:val="22"/>
          <w:lang w:val="sr-Cyrl-CS"/>
        </w:rPr>
        <w:t>30.01.2020</w:t>
      </w:r>
      <w:r w:rsidRPr="00AA5AEB">
        <w:rPr>
          <w:b/>
          <w:sz w:val="22"/>
          <w:szCs w:val="22"/>
          <w:lang w:val="sr-Cyrl-CS"/>
        </w:rPr>
        <w:t>.г. у 1</w:t>
      </w:r>
      <w:r w:rsidRPr="00AA5AEB">
        <w:rPr>
          <w:b/>
          <w:sz w:val="22"/>
          <w:szCs w:val="22"/>
          <w:lang w:val="sr-Latn-CS"/>
        </w:rPr>
        <w:t>1</w:t>
      </w:r>
      <w:r w:rsidRPr="00AA5AEB">
        <w:rPr>
          <w:b/>
          <w:sz w:val="22"/>
          <w:szCs w:val="22"/>
          <w:lang w:val="sr-Cyrl-CS"/>
        </w:rPr>
        <w:t>.00 часова.</w:t>
      </w:r>
    </w:p>
    <w:p w:rsidR="00052B10" w:rsidRPr="009D09FF" w:rsidRDefault="00052B10" w:rsidP="004C02B4">
      <w:pPr>
        <w:ind w:right="-93" w:firstLine="720"/>
        <w:jc w:val="both"/>
        <w:rPr>
          <w:sz w:val="22"/>
          <w:szCs w:val="22"/>
          <w:lang w:val="sr-Cyrl-CS"/>
        </w:rPr>
      </w:pPr>
      <w:r w:rsidRPr="009D09FF">
        <w:rPr>
          <w:sz w:val="22"/>
          <w:szCs w:val="22"/>
          <w:lang w:val="sr-Cyrl-CS"/>
        </w:rPr>
        <w:t>Записник о отварању понуда ће се састојати из три дела:</w:t>
      </w:r>
    </w:p>
    <w:p w:rsidR="00052B10" w:rsidRDefault="00052B10">
      <w:pPr>
        <w:ind w:right="-2"/>
        <w:jc w:val="both"/>
        <w:rPr>
          <w:sz w:val="22"/>
          <w:szCs w:val="22"/>
          <w:lang w:val="sr-Cyrl-CS"/>
        </w:rPr>
      </w:pPr>
      <w:r>
        <w:rPr>
          <w:sz w:val="22"/>
          <w:szCs w:val="22"/>
          <w:lang w:val="sr-Cyrl-CS"/>
        </w:rPr>
        <w:t>1.Штампани део који садржи основне податке о јавној набавци, наручиоцу, понуђачима и комисији.</w:t>
      </w:r>
    </w:p>
    <w:p w:rsidR="00052B10" w:rsidRDefault="00052B10">
      <w:pPr>
        <w:ind w:right="-2"/>
        <w:jc w:val="both"/>
        <w:rPr>
          <w:sz w:val="22"/>
          <w:szCs w:val="22"/>
          <w:lang w:val="sr-Cyrl-CS"/>
        </w:rPr>
      </w:pPr>
      <w:r>
        <w:rPr>
          <w:sz w:val="22"/>
          <w:szCs w:val="22"/>
          <w:lang w:val="sr-Cyrl-CS"/>
        </w:rPr>
        <w:t>2.Штампани део који садржи техничку спецификацију добара по партијама са процењеним вредностима.</w:t>
      </w:r>
    </w:p>
    <w:p w:rsidR="00052B10" w:rsidRDefault="00052B10">
      <w:pPr>
        <w:ind w:right="-2"/>
        <w:jc w:val="both"/>
        <w:rPr>
          <w:sz w:val="22"/>
          <w:szCs w:val="22"/>
          <w:lang w:val="sr-Cyrl-CS"/>
        </w:rPr>
      </w:pPr>
      <w:r>
        <w:rPr>
          <w:sz w:val="22"/>
          <w:szCs w:val="22"/>
          <w:lang w:val="sr-Cyrl-CS"/>
        </w:rPr>
        <w:t xml:space="preserve">3. </w:t>
      </w:r>
      <w:r w:rsidRPr="0036310B">
        <w:rPr>
          <w:sz w:val="22"/>
          <w:szCs w:val="22"/>
          <w:lang w:val="sr-Cyrl-CS"/>
        </w:rPr>
        <w:t>УСБ кључ или</w:t>
      </w:r>
      <w:r w:rsidR="00FD4D2B" w:rsidRPr="0036310B">
        <w:rPr>
          <w:sz w:val="22"/>
          <w:szCs w:val="22"/>
          <w:lang w:val="sr-Cyrl-CS"/>
        </w:rPr>
        <w:t xml:space="preserve"> </w:t>
      </w:r>
      <w:r>
        <w:rPr>
          <w:sz w:val="22"/>
          <w:szCs w:val="22"/>
          <w:lang w:val="sr-Cyrl-CS"/>
        </w:rPr>
        <w:t xml:space="preserve">ЦД на коме су обједињене понуде свих понуђача који је формиран на самом отварању понуда преснимавањем понуда свих понуђача са </w:t>
      </w:r>
      <w:r w:rsidRPr="0036310B">
        <w:rPr>
          <w:sz w:val="22"/>
          <w:szCs w:val="22"/>
          <w:lang w:val="sr-Cyrl-CS"/>
        </w:rPr>
        <w:t>УСБ кључа или</w:t>
      </w:r>
      <w:r w:rsidR="00FD4D2B" w:rsidRPr="0036310B">
        <w:rPr>
          <w:sz w:val="22"/>
          <w:szCs w:val="22"/>
          <w:lang w:val="sr-Cyrl-CS"/>
        </w:rPr>
        <w:t xml:space="preserve"> </w:t>
      </w:r>
      <w:r>
        <w:rPr>
          <w:sz w:val="22"/>
          <w:szCs w:val="22"/>
          <w:lang w:val="sr-Cyrl-CS"/>
        </w:rPr>
        <w:t>ЦД-а који је достављен уз понуду.</w:t>
      </w:r>
    </w:p>
    <w:p w:rsidR="00052B10" w:rsidRPr="0036310B" w:rsidRDefault="00052B10">
      <w:pPr>
        <w:ind w:right="-2"/>
        <w:jc w:val="both"/>
        <w:rPr>
          <w:sz w:val="22"/>
          <w:szCs w:val="22"/>
          <w:lang w:val="sr-Cyrl-CS"/>
        </w:rPr>
      </w:pPr>
      <w:r w:rsidRPr="0036310B">
        <w:rPr>
          <w:sz w:val="22"/>
          <w:szCs w:val="22"/>
          <w:lang w:val="sr-Cyrl-CS"/>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052B10" w:rsidRPr="0036310B" w:rsidRDefault="00052B10">
      <w:pPr>
        <w:ind w:right="-2"/>
        <w:jc w:val="both"/>
        <w:rPr>
          <w:sz w:val="22"/>
          <w:szCs w:val="22"/>
          <w:lang w:val="sr-Cyrl-CS"/>
        </w:rPr>
      </w:pPr>
      <w:r w:rsidRPr="0036310B">
        <w:rPr>
          <w:sz w:val="22"/>
          <w:szCs w:val="22"/>
          <w:lang w:val="sr-Cyrl-C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B45460" w:rsidRDefault="00B45460">
      <w:pPr>
        <w:jc w:val="both"/>
        <w:rPr>
          <w:b/>
          <w:sz w:val="22"/>
          <w:szCs w:val="22"/>
          <w:lang w:val="sr-Cyrl-CS"/>
        </w:rPr>
      </w:pPr>
    </w:p>
    <w:p w:rsidR="00052B10" w:rsidRPr="00904834" w:rsidRDefault="00B45460">
      <w:pPr>
        <w:jc w:val="both"/>
        <w:rPr>
          <w:b/>
          <w:sz w:val="22"/>
          <w:szCs w:val="22"/>
          <w:lang w:val="sr-Cyrl-CS"/>
        </w:rPr>
      </w:pPr>
      <w:r w:rsidRPr="00904834">
        <w:rPr>
          <w:b/>
          <w:sz w:val="22"/>
          <w:szCs w:val="22"/>
          <w:lang w:val="sr-Cyrl-CS"/>
        </w:rPr>
        <w:t>1.7. ЦИЉ ПОСТУПКА</w:t>
      </w:r>
    </w:p>
    <w:p w:rsidR="00052B10" w:rsidRPr="00904834" w:rsidRDefault="00B45460">
      <w:pPr>
        <w:jc w:val="both"/>
        <w:rPr>
          <w:sz w:val="22"/>
          <w:szCs w:val="22"/>
          <w:lang w:val="sr-Cyrl-CS"/>
        </w:rPr>
      </w:pPr>
      <w:r w:rsidRPr="00904834">
        <w:rPr>
          <w:sz w:val="22"/>
          <w:szCs w:val="22"/>
          <w:lang w:val="sr-Cyrl-CS"/>
        </w:rPr>
        <w:t>Поступак јавне набавке се спроводи ради закључења оквирног споразума.</w:t>
      </w:r>
    </w:p>
    <w:p w:rsidR="00C96FB6" w:rsidRPr="00904834" w:rsidRDefault="00C96FB6">
      <w:pPr>
        <w:jc w:val="both"/>
        <w:rPr>
          <w:sz w:val="22"/>
          <w:szCs w:val="22"/>
          <w:lang w:val="sr-Cyrl-CS"/>
        </w:rPr>
      </w:pPr>
    </w:p>
    <w:p w:rsidR="00B45460" w:rsidRPr="00904834" w:rsidRDefault="00B45460" w:rsidP="00B45460">
      <w:pPr>
        <w:jc w:val="both"/>
        <w:rPr>
          <w:b/>
          <w:sz w:val="22"/>
          <w:szCs w:val="22"/>
          <w:lang w:val="sr-Cyrl-CS"/>
        </w:rPr>
      </w:pPr>
      <w:bookmarkStart w:id="3" w:name="_2._ПОДАТАК_О"/>
      <w:bookmarkEnd w:id="3"/>
      <w:r w:rsidRPr="00904834">
        <w:rPr>
          <w:b/>
          <w:sz w:val="22"/>
          <w:szCs w:val="22"/>
          <w:lang w:val="sr-Cyrl-CS"/>
        </w:rPr>
        <w:t>1.8. НАПОМЕНА УКОЛИКО ЈЕ У ПИТАЊУ РЕЗЕРВИСАНА ЈАВНА НАБАВКА</w:t>
      </w:r>
    </w:p>
    <w:p w:rsidR="00B45460" w:rsidRPr="00904834" w:rsidRDefault="00B45460" w:rsidP="00B45460">
      <w:pPr>
        <w:jc w:val="both"/>
        <w:rPr>
          <w:sz w:val="22"/>
          <w:szCs w:val="22"/>
          <w:lang w:val="sr-Cyrl-CS"/>
        </w:rPr>
      </w:pPr>
      <w:r w:rsidRPr="00904834">
        <w:rPr>
          <w:sz w:val="22"/>
          <w:szCs w:val="22"/>
          <w:lang w:val="sr-Cyrl-CS"/>
        </w:rPr>
        <w:lastRenderedPageBreak/>
        <w:t>Није у питању резервисана јавна набавка</w:t>
      </w:r>
    </w:p>
    <w:p w:rsidR="00B45460" w:rsidRPr="0036310B" w:rsidRDefault="00B45460" w:rsidP="001069B9">
      <w:pPr>
        <w:suppressAutoHyphens w:val="0"/>
        <w:rPr>
          <w:b/>
          <w:lang w:val="sr-Cyrl-CS"/>
        </w:rPr>
      </w:pPr>
    </w:p>
    <w:p w:rsidR="00052B10" w:rsidRPr="0036310B" w:rsidRDefault="00052B10" w:rsidP="001069B9">
      <w:pPr>
        <w:suppressAutoHyphens w:val="0"/>
        <w:rPr>
          <w:b/>
          <w:lang w:val="sr-Cyrl-CS"/>
        </w:rPr>
      </w:pPr>
      <w:r w:rsidRPr="0036310B">
        <w:rPr>
          <w:b/>
          <w:lang w:val="sr-Cyrl-CS"/>
        </w:rPr>
        <w:t>2. ПОДАТАК О ПРЕДМЕТУ ЈАВНЕ НАБАВКЕ</w:t>
      </w:r>
    </w:p>
    <w:p w:rsidR="00052B10" w:rsidRDefault="00052B10">
      <w:pPr>
        <w:jc w:val="both"/>
        <w:rPr>
          <w:sz w:val="22"/>
          <w:szCs w:val="22"/>
          <w:lang w:val="sr-Cyrl-CS"/>
        </w:rPr>
      </w:pPr>
    </w:p>
    <w:p w:rsidR="00052B10" w:rsidRDefault="00052B10">
      <w:pPr>
        <w:jc w:val="both"/>
        <w:rPr>
          <w:b/>
          <w:sz w:val="22"/>
          <w:szCs w:val="22"/>
          <w:lang w:val="sr-Cyrl-CS"/>
        </w:rPr>
      </w:pPr>
      <w:r>
        <w:rPr>
          <w:b/>
          <w:sz w:val="22"/>
          <w:szCs w:val="22"/>
          <w:lang w:val="sr-Cyrl-CS"/>
        </w:rPr>
        <w:t>2.1. ОПИС ПРЕДМЕТА НАБАВКЕ, НАЗИВ И ОЗНАКА ИЗ ОПШТЕГ РЕЧНИКА НАБАВКЕ</w:t>
      </w:r>
    </w:p>
    <w:p w:rsidR="00052B10" w:rsidRPr="003147A0" w:rsidRDefault="00CC2F3B">
      <w:pPr>
        <w:ind w:right="-2"/>
        <w:jc w:val="both"/>
        <w:rPr>
          <w:color w:val="000000" w:themeColor="text1"/>
          <w:sz w:val="22"/>
          <w:szCs w:val="22"/>
          <w:lang w:val="sr-Cyrl-CS"/>
        </w:rPr>
      </w:pPr>
      <w:r w:rsidRPr="009C7027">
        <w:rPr>
          <w:sz w:val="22"/>
          <w:szCs w:val="22"/>
          <w:lang w:val="sr-Cyrl-CS"/>
        </w:rPr>
        <w:t>Набавка медицинских</w:t>
      </w:r>
      <w:r w:rsidR="007E3240" w:rsidRPr="009C7027">
        <w:rPr>
          <w:sz w:val="22"/>
          <w:szCs w:val="22"/>
          <w:lang w:val="sr-Cyrl-CS"/>
        </w:rPr>
        <w:t xml:space="preserve"> помагала/РФЗО</w:t>
      </w:r>
      <w:r w:rsidR="00052B10" w:rsidRPr="003147A0">
        <w:rPr>
          <w:color w:val="000000" w:themeColor="text1"/>
          <w:sz w:val="22"/>
          <w:szCs w:val="22"/>
          <w:lang w:val="sr-Cyrl-CS"/>
        </w:rPr>
        <w:t xml:space="preserve">– </w:t>
      </w:r>
      <w:r>
        <w:rPr>
          <w:sz w:val="22"/>
          <w:szCs w:val="22"/>
          <w:lang w:val="sr-Cyrl-CS"/>
        </w:rPr>
        <w:t>33196000</w:t>
      </w:r>
      <w:r>
        <w:rPr>
          <w:color w:val="000000" w:themeColor="text1"/>
          <w:sz w:val="22"/>
          <w:szCs w:val="22"/>
          <w:lang w:val="sr-Cyrl-CS"/>
        </w:rPr>
        <w:t>-Медицинска помагала</w:t>
      </w:r>
    </w:p>
    <w:p w:rsidR="00052B10" w:rsidRDefault="00052B10">
      <w:pPr>
        <w:ind w:right="-927"/>
        <w:jc w:val="both"/>
        <w:rPr>
          <w:color w:val="FF0000"/>
          <w:sz w:val="22"/>
          <w:szCs w:val="22"/>
          <w:lang w:val="sr-Cyrl-CS"/>
        </w:rPr>
      </w:pPr>
    </w:p>
    <w:p w:rsidR="00052B10" w:rsidRPr="00627E80" w:rsidRDefault="00052B10">
      <w:pPr>
        <w:jc w:val="both"/>
        <w:rPr>
          <w:b/>
          <w:sz w:val="22"/>
          <w:szCs w:val="22"/>
          <w:lang w:val="sr-Cyrl-CS"/>
        </w:rPr>
      </w:pPr>
      <w:r w:rsidRPr="00627E80">
        <w:rPr>
          <w:b/>
          <w:sz w:val="22"/>
          <w:szCs w:val="22"/>
          <w:lang w:val="sr-Cyrl-CS"/>
        </w:rPr>
        <w:t>2.2. ОПИС ПАРТИЈА, НАЗИВ И ОЗНАКА ИЗ ОПШТЕГ РЕЧНИКА НАБАВКЕ</w:t>
      </w:r>
    </w:p>
    <w:p w:rsidR="00B45460" w:rsidRPr="00627E80" w:rsidRDefault="00052B10">
      <w:pPr>
        <w:jc w:val="both"/>
        <w:rPr>
          <w:sz w:val="22"/>
          <w:szCs w:val="22"/>
          <w:lang w:val="sr-Cyrl-CS"/>
        </w:rPr>
      </w:pPr>
      <w:r w:rsidRPr="00627E80">
        <w:rPr>
          <w:sz w:val="22"/>
          <w:szCs w:val="22"/>
          <w:lang w:val="sr-Cyrl-CS"/>
        </w:rPr>
        <w:t>Предметна  јавна  набавка је обликована у</w:t>
      </w:r>
      <w:r w:rsidR="0078136E" w:rsidRPr="00627E80">
        <w:rPr>
          <w:sz w:val="22"/>
          <w:szCs w:val="22"/>
          <w:lang w:val="sr-Cyrl-CS"/>
        </w:rPr>
        <w:t xml:space="preserve"> 2</w:t>
      </w:r>
      <w:r w:rsidR="00FD4D2B" w:rsidRPr="00627E80">
        <w:rPr>
          <w:sz w:val="22"/>
          <w:szCs w:val="22"/>
          <w:lang w:val="sr-Cyrl-CS"/>
        </w:rPr>
        <w:t xml:space="preserve"> партије</w:t>
      </w:r>
    </w:p>
    <w:p w:rsidR="00052B10" w:rsidRPr="00904834" w:rsidRDefault="00052B10">
      <w:pPr>
        <w:jc w:val="both"/>
        <w:rPr>
          <w:sz w:val="22"/>
          <w:szCs w:val="22"/>
          <w:lang w:val="sr-Cyrl-CS"/>
        </w:rPr>
      </w:pPr>
      <w:r w:rsidRPr="00904834">
        <w:rPr>
          <w:sz w:val="22"/>
          <w:szCs w:val="22"/>
          <w:lang w:val="sr-Cyrl-CS"/>
        </w:rPr>
        <w:t>Број и назив партија су наведени у техничкој спецификацији.</w:t>
      </w:r>
    </w:p>
    <w:p w:rsidR="00052B10" w:rsidRPr="00904834" w:rsidRDefault="00B45460">
      <w:pPr>
        <w:jc w:val="both"/>
        <w:rPr>
          <w:sz w:val="22"/>
          <w:szCs w:val="22"/>
          <w:lang w:val="sr-Cyrl-CS"/>
        </w:rPr>
      </w:pPr>
      <w:r w:rsidRPr="00904834">
        <w:rPr>
          <w:sz w:val="22"/>
          <w:szCs w:val="22"/>
          <w:lang w:val="sr-Cyrl-CS"/>
        </w:rPr>
        <w:t>Назив и ознака из општег речника: 33196000-Медицинска помагала.</w:t>
      </w: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Pr="0036310B" w:rsidRDefault="00052B10">
      <w:pPr>
        <w:rPr>
          <w:lang w:val="sr-Cyrl-CS"/>
        </w:rPr>
        <w:sectPr w:rsidR="00052B10" w:rsidRPr="0036310B" w:rsidSect="003A2F19">
          <w:footerReference w:type="default" r:id="rId9"/>
          <w:pgSz w:w="11906" w:h="16838"/>
          <w:pgMar w:top="1021" w:right="1134" w:bottom="851" w:left="1418" w:header="720" w:footer="396" w:gutter="0"/>
          <w:cols w:space="720"/>
          <w:docGrid w:linePitch="360"/>
        </w:sectPr>
      </w:pPr>
    </w:p>
    <w:p w:rsidR="00052B10" w:rsidRPr="00904834" w:rsidRDefault="00052B10" w:rsidP="002C401F">
      <w:pPr>
        <w:pStyle w:val="Heading2"/>
        <w:jc w:val="left"/>
        <w:rPr>
          <w:sz w:val="26"/>
          <w:szCs w:val="26"/>
        </w:rPr>
      </w:pPr>
      <w:bookmarkStart w:id="4" w:name="_3._ВРСТA,_"/>
      <w:bookmarkEnd w:id="4"/>
      <w:r w:rsidRPr="00904834">
        <w:rPr>
          <w:sz w:val="26"/>
          <w:szCs w:val="26"/>
        </w:rPr>
        <w:lastRenderedPageBreak/>
        <w:t>3. ВРСТA, ТЕХНИЧКЕ  КАРАКТЕРИСТИКЕ (СПЕЦИФИКАЦИЈЕ), КВАЛИТЕТ, КОЛИЧИНA  И ОПИС ДОБРА</w:t>
      </w:r>
    </w:p>
    <w:p w:rsidR="0055628B" w:rsidRPr="0036310B" w:rsidRDefault="0055628B">
      <w:pPr>
        <w:ind w:right="-687"/>
        <w:rPr>
          <w:lang w:val="sr-Cyrl-CS"/>
        </w:rPr>
      </w:pPr>
    </w:p>
    <w:p w:rsidR="00052B10" w:rsidRPr="008D17C0" w:rsidRDefault="00052B10">
      <w:pPr>
        <w:ind w:right="-687"/>
      </w:pPr>
      <w:r w:rsidRPr="008D17C0">
        <w:t>Табела број 3</w:t>
      </w:r>
    </w:p>
    <w:p w:rsidR="004D0624" w:rsidRDefault="004D0624">
      <w:pPr>
        <w:ind w:right="-687"/>
      </w:pPr>
    </w:p>
    <w:tbl>
      <w:tblPr>
        <w:tblW w:w="14411" w:type="dxa"/>
        <w:tblInd w:w="95" w:type="dxa"/>
        <w:tblLook w:val="04A0"/>
      </w:tblPr>
      <w:tblGrid>
        <w:gridCol w:w="652"/>
        <w:gridCol w:w="871"/>
        <w:gridCol w:w="1640"/>
        <w:gridCol w:w="4930"/>
        <w:gridCol w:w="1418"/>
        <w:gridCol w:w="1040"/>
        <w:gridCol w:w="1060"/>
        <w:gridCol w:w="960"/>
        <w:gridCol w:w="1840"/>
      </w:tblGrid>
      <w:tr w:rsidR="008D17C0" w:rsidRPr="008D17C0" w:rsidTr="008D17C0">
        <w:trPr>
          <w:trHeight w:val="960"/>
        </w:trPr>
        <w:tc>
          <w:tcPr>
            <w:tcW w:w="652" w:type="dxa"/>
            <w:tcBorders>
              <w:top w:val="single" w:sz="8" w:space="0" w:color="auto"/>
              <w:left w:val="single" w:sz="8" w:space="0" w:color="auto"/>
              <w:bottom w:val="single" w:sz="8" w:space="0" w:color="auto"/>
              <w:right w:val="single" w:sz="4" w:space="0" w:color="auto"/>
            </w:tcBorders>
            <w:shd w:val="clear" w:color="000000" w:fill="4F81BD"/>
            <w:vAlign w:val="center"/>
            <w:hideMark/>
          </w:tcPr>
          <w:p w:rsidR="008D17C0" w:rsidRPr="008D17C0" w:rsidRDefault="008D17C0" w:rsidP="008D17C0">
            <w:pPr>
              <w:suppressAutoHyphens w:val="0"/>
              <w:jc w:val="center"/>
              <w:rPr>
                <w:rFonts w:asciiTheme="minorHAnsi" w:hAnsiTheme="minorHAnsi" w:cstheme="minorHAnsi"/>
                <w:b/>
                <w:bCs/>
                <w:color w:val="FFFFFF"/>
                <w:sz w:val="16"/>
                <w:szCs w:val="16"/>
                <w:lang w:eastAsia="en-US"/>
              </w:rPr>
            </w:pPr>
            <w:r w:rsidRPr="008D17C0">
              <w:rPr>
                <w:rFonts w:asciiTheme="minorHAnsi" w:hAnsiTheme="minorHAnsi" w:cstheme="minorHAnsi"/>
                <w:b/>
                <w:bCs/>
                <w:color w:val="FFFFFF"/>
                <w:sz w:val="16"/>
                <w:szCs w:val="16"/>
                <w:lang w:eastAsia="en-US"/>
              </w:rPr>
              <w:t>Partija</w:t>
            </w:r>
          </w:p>
        </w:tc>
        <w:tc>
          <w:tcPr>
            <w:tcW w:w="871" w:type="dxa"/>
            <w:tcBorders>
              <w:top w:val="single" w:sz="8" w:space="0" w:color="auto"/>
              <w:left w:val="nil"/>
              <w:bottom w:val="single" w:sz="8" w:space="0" w:color="auto"/>
              <w:right w:val="single" w:sz="4" w:space="0" w:color="auto"/>
            </w:tcBorders>
            <w:shd w:val="clear" w:color="000000" w:fill="4F81BD"/>
            <w:vAlign w:val="center"/>
            <w:hideMark/>
          </w:tcPr>
          <w:p w:rsidR="008D17C0" w:rsidRPr="008D17C0" w:rsidRDefault="008D17C0" w:rsidP="008D17C0">
            <w:pPr>
              <w:suppressAutoHyphens w:val="0"/>
              <w:jc w:val="center"/>
              <w:rPr>
                <w:rFonts w:asciiTheme="minorHAnsi" w:hAnsiTheme="minorHAnsi" w:cstheme="minorHAnsi"/>
                <w:b/>
                <w:bCs/>
                <w:color w:val="FFFFFF"/>
                <w:sz w:val="16"/>
                <w:szCs w:val="16"/>
                <w:lang w:eastAsia="en-US"/>
              </w:rPr>
            </w:pPr>
            <w:r w:rsidRPr="008D17C0">
              <w:rPr>
                <w:rFonts w:asciiTheme="minorHAnsi" w:hAnsiTheme="minorHAnsi" w:cstheme="minorHAnsi"/>
                <w:b/>
                <w:bCs/>
                <w:color w:val="FFFFFF"/>
                <w:sz w:val="16"/>
                <w:szCs w:val="16"/>
                <w:lang w:eastAsia="en-US"/>
              </w:rPr>
              <w:t>sifra pomagala</w:t>
            </w:r>
          </w:p>
        </w:tc>
        <w:tc>
          <w:tcPr>
            <w:tcW w:w="1640" w:type="dxa"/>
            <w:tcBorders>
              <w:top w:val="single" w:sz="8" w:space="0" w:color="auto"/>
              <w:left w:val="nil"/>
              <w:bottom w:val="single" w:sz="8" w:space="0" w:color="auto"/>
              <w:right w:val="single" w:sz="4" w:space="0" w:color="auto"/>
            </w:tcBorders>
            <w:shd w:val="clear" w:color="000000" w:fill="4F81BD"/>
            <w:vAlign w:val="center"/>
            <w:hideMark/>
          </w:tcPr>
          <w:p w:rsidR="008D17C0" w:rsidRPr="008D17C0" w:rsidRDefault="008D17C0" w:rsidP="008D17C0">
            <w:pPr>
              <w:suppressAutoHyphens w:val="0"/>
              <w:jc w:val="center"/>
              <w:rPr>
                <w:rFonts w:asciiTheme="minorHAnsi" w:hAnsiTheme="minorHAnsi" w:cstheme="minorHAnsi"/>
                <w:b/>
                <w:bCs/>
                <w:color w:val="FFFFFF"/>
                <w:sz w:val="16"/>
                <w:szCs w:val="16"/>
                <w:lang w:eastAsia="en-US"/>
              </w:rPr>
            </w:pPr>
            <w:r w:rsidRPr="008D17C0">
              <w:rPr>
                <w:rFonts w:asciiTheme="minorHAnsi" w:hAnsiTheme="minorHAnsi" w:cstheme="minorHAnsi"/>
                <w:b/>
                <w:bCs/>
                <w:color w:val="FFFFFF"/>
                <w:sz w:val="16"/>
                <w:szCs w:val="16"/>
                <w:lang w:eastAsia="en-US"/>
              </w:rPr>
              <w:t>Naziv Proizvodjaca</w:t>
            </w:r>
          </w:p>
        </w:tc>
        <w:tc>
          <w:tcPr>
            <w:tcW w:w="4930" w:type="dxa"/>
            <w:tcBorders>
              <w:top w:val="single" w:sz="8" w:space="0" w:color="auto"/>
              <w:left w:val="nil"/>
              <w:bottom w:val="single" w:sz="8" w:space="0" w:color="auto"/>
              <w:right w:val="single" w:sz="4" w:space="0" w:color="auto"/>
            </w:tcBorders>
            <w:shd w:val="clear" w:color="000000" w:fill="4F81BD"/>
            <w:vAlign w:val="center"/>
            <w:hideMark/>
          </w:tcPr>
          <w:p w:rsidR="008D17C0" w:rsidRPr="008D17C0" w:rsidRDefault="008D17C0" w:rsidP="008D17C0">
            <w:pPr>
              <w:suppressAutoHyphens w:val="0"/>
              <w:jc w:val="center"/>
              <w:rPr>
                <w:rFonts w:asciiTheme="minorHAnsi" w:hAnsiTheme="minorHAnsi" w:cstheme="minorHAnsi"/>
                <w:b/>
                <w:bCs/>
                <w:color w:val="FFFFFF"/>
                <w:sz w:val="16"/>
                <w:szCs w:val="16"/>
                <w:lang w:eastAsia="en-US"/>
              </w:rPr>
            </w:pPr>
            <w:r w:rsidRPr="008D17C0">
              <w:rPr>
                <w:rFonts w:asciiTheme="minorHAnsi" w:hAnsiTheme="minorHAnsi" w:cstheme="minorHAnsi"/>
                <w:b/>
                <w:bCs/>
                <w:color w:val="FFFFFF"/>
                <w:sz w:val="16"/>
                <w:szCs w:val="16"/>
                <w:lang w:eastAsia="en-US"/>
              </w:rPr>
              <w:t>Naziv pomagala</w:t>
            </w:r>
          </w:p>
        </w:tc>
        <w:tc>
          <w:tcPr>
            <w:tcW w:w="1418" w:type="dxa"/>
            <w:tcBorders>
              <w:top w:val="single" w:sz="8" w:space="0" w:color="auto"/>
              <w:left w:val="nil"/>
              <w:bottom w:val="nil"/>
              <w:right w:val="single" w:sz="4" w:space="0" w:color="auto"/>
            </w:tcBorders>
            <w:shd w:val="clear" w:color="000000" w:fill="4F81BD"/>
            <w:vAlign w:val="center"/>
            <w:hideMark/>
          </w:tcPr>
          <w:p w:rsidR="008D17C0" w:rsidRPr="008D17C0" w:rsidRDefault="008D17C0" w:rsidP="008D17C0">
            <w:pPr>
              <w:suppressAutoHyphens w:val="0"/>
              <w:jc w:val="center"/>
              <w:rPr>
                <w:rFonts w:asciiTheme="minorHAnsi" w:hAnsiTheme="minorHAnsi" w:cstheme="minorHAnsi"/>
                <w:b/>
                <w:bCs/>
                <w:color w:val="FFFFFF"/>
                <w:sz w:val="16"/>
                <w:szCs w:val="16"/>
                <w:lang w:eastAsia="en-US"/>
              </w:rPr>
            </w:pPr>
            <w:r w:rsidRPr="008D17C0">
              <w:rPr>
                <w:rFonts w:asciiTheme="minorHAnsi" w:hAnsiTheme="minorHAnsi" w:cstheme="minorHAnsi"/>
                <w:b/>
                <w:bCs/>
                <w:color w:val="FFFFFF"/>
                <w:sz w:val="16"/>
                <w:szCs w:val="16"/>
                <w:lang w:eastAsia="en-US"/>
              </w:rPr>
              <w:t>naziv proizvodjaca  (ako je odgovarajuci)</w:t>
            </w:r>
          </w:p>
        </w:tc>
        <w:tc>
          <w:tcPr>
            <w:tcW w:w="1040" w:type="dxa"/>
            <w:tcBorders>
              <w:top w:val="single" w:sz="8" w:space="0" w:color="auto"/>
              <w:left w:val="nil"/>
              <w:bottom w:val="single" w:sz="8" w:space="0" w:color="auto"/>
              <w:right w:val="single" w:sz="4" w:space="0" w:color="auto"/>
            </w:tcBorders>
            <w:shd w:val="clear" w:color="000000" w:fill="4F81BD"/>
            <w:vAlign w:val="center"/>
            <w:hideMark/>
          </w:tcPr>
          <w:p w:rsidR="008D17C0" w:rsidRPr="008D17C0" w:rsidRDefault="008D17C0" w:rsidP="008D17C0">
            <w:pPr>
              <w:suppressAutoHyphens w:val="0"/>
              <w:jc w:val="center"/>
              <w:rPr>
                <w:rFonts w:asciiTheme="minorHAnsi" w:hAnsiTheme="minorHAnsi" w:cstheme="minorHAnsi"/>
                <w:b/>
                <w:bCs/>
                <w:color w:val="FFFFFF"/>
                <w:sz w:val="16"/>
                <w:szCs w:val="16"/>
                <w:lang w:eastAsia="en-US"/>
              </w:rPr>
            </w:pPr>
            <w:r w:rsidRPr="008D17C0">
              <w:rPr>
                <w:rFonts w:asciiTheme="minorHAnsi" w:hAnsiTheme="minorHAnsi" w:cstheme="minorHAnsi"/>
                <w:b/>
                <w:bCs/>
                <w:color w:val="FFFFFF"/>
                <w:sz w:val="16"/>
                <w:szCs w:val="16"/>
                <w:lang w:eastAsia="en-US"/>
              </w:rPr>
              <w:t>Jedinica mere</w:t>
            </w:r>
          </w:p>
        </w:tc>
        <w:tc>
          <w:tcPr>
            <w:tcW w:w="1060" w:type="dxa"/>
            <w:tcBorders>
              <w:top w:val="single" w:sz="8" w:space="0" w:color="auto"/>
              <w:left w:val="nil"/>
              <w:bottom w:val="single" w:sz="8" w:space="0" w:color="auto"/>
              <w:right w:val="single" w:sz="4" w:space="0" w:color="auto"/>
            </w:tcBorders>
            <w:shd w:val="clear" w:color="000000" w:fill="4F81BD"/>
            <w:vAlign w:val="center"/>
            <w:hideMark/>
          </w:tcPr>
          <w:p w:rsidR="008D17C0" w:rsidRPr="008D17C0" w:rsidRDefault="008D17C0" w:rsidP="008D17C0">
            <w:pPr>
              <w:suppressAutoHyphens w:val="0"/>
              <w:jc w:val="center"/>
              <w:rPr>
                <w:rFonts w:asciiTheme="minorHAnsi" w:hAnsiTheme="minorHAnsi" w:cstheme="minorHAnsi"/>
                <w:b/>
                <w:bCs/>
                <w:color w:val="FFFFFF"/>
                <w:sz w:val="16"/>
                <w:szCs w:val="16"/>
                <w:lang w:eastAsia="en-US"/>
              </w:rPr>
            </w:pPr>
            <w:r w:rsidRPr="008D17C0">
              <w:rPr>
                <w:rFonts w:asciiTheme="minorHAnsi" w:hAnsiTheme="minorHAnsi" w:cstheme="minorHAnsi"/>
                <w:b/>
                <w:bCs/>
                <w:color w:val="FFFFFF"/>
                <w:sz w:val="16"/>
                <w:szCs w:val="16"/>
                <w:lang w:eastAsia="en-US"/>
              </w:rPr>
              <w:t>OKVIRNA kolicina  po partiji</w:t>
            </w:r>
          </w:p>
        </w:tc>
        <w:tc>
          <w:tcPr>
            <w:tcW w:w="960" w:type="dxa"/>
            <w:tcBorders>
              <w:top w:val="single" w:sz="8" w:space="0" w:color="auto"/>
              <w:left w:val="nil"/>
              <w:bottom w:val="single" w:sz="8" w:space="0" w:color="auto"/>
              <w:right w:val="single" w:sz="4" w:space="0" w:color="auto"/>
            </w:tcBorders>
            <w:shd w:val="clear" w:color="000000" w:fill="4F81BD"/>
            <w:vAlign w:val="center"/>
            <w:hideMark/>
          </w:tcPr>
          <w:p w:rsidR="008D17C0" w:rsidRPr="008D17C0" w:rsidRDefault="008D17C0" w:rsidP="008D17C0">
            <w:pPr>
              <w:suppressAutoHyphens w:val="0"/>
              <w:jc w:val="center"/>
              <w:rPr>
                <w:rFonts w:asciiTheme="minorHAnsi" w:hAnsiTheme="minorHAnsi" w:cstheme="minorHAnsi"/>
                <w:b/>
                <w:bCs/>
                <w:color w:val="FFFFFF"/>
                <w:sz w:val="16"/>
                <w:szCs w:val="16"/>
                <w:lang w:eastAsia="en-US"/>
              </w:rPr>
            </w:pPr>
            <w:r w:rsidRPr="008D17C0">
              <w:rPr>
                <w:rFonts w:asciiTheme="minorHAnsi" w:hAnsiTheme="minorHAnsi" w:cstheme="minorHAnsi"/>
                <w:b/>
                <w:bCs/>
                <w:color w:val="FFFFFF"/>
                <w:sz w:val="16"/>
                <w:szCs w:val="16"/>
                <w:lang w:eastAsia="en-US"/>
              </w:rPr>
              <w:t>Pojed.cena bez PDV-a</w:t>
            </w:r>
          </w:p>
        </w:tc>
        <w:tc>
          <w:tcPr>
            <w:tcW w:w="1840" w:type="dxa"/>
            <w:tcBorders>
              <w:top w:val="single" w:sz="8" w:space="0" w:color="auto"/>
              <w:left w:val="nil"/>
              <w:bottom w:val="single" w:sz="8" w:space="0" w:color="auto"/>
              <w:right w:val="single" w:sz="8" w:space="0" w:color="auto"/>
            </w:tcBorders>
            <w:shd w:val="clear" w:color="000000" w:fill="4F81BD"/>
            <w:vAlign w:val="center"/>
            <w:hideMark/>
          </w:tcPr>
          <w:p w:rsidR="008D17C0" w:rsidRPr="008D17C0" w:rsidRDefault="008D17C0" w:rsidP="008D17C0">
            <w:pPr>
              <w:suppressAutoHyphens w:val="0"/>
              <w:jc w:val="center"/>
              <w:rPr>
                <w:rFonts w:asciiTheme="minorHAnsi" w:hAnsiTheme="minorHAnsi" w:cstheme="minorHAnsi"/>
                <w:b/>
                <w:bCs/>
                <w:color w:val="FFFFFF"/>
                <w:sz w:val="16"/>
                <w:szCs w:val="16"/>
                <w:lang w:eastAsia="en-US"/>
              </w:rPr>
            </w:pPr>
            <w:r w:rsidRPr="008D17C0">
              <w:rPr>
                <w:rFonts w:asciiTheme="minorHAnsi" w:hAnsiTheme="minorHAnsi" w:cstheme="minorHAnsi"/>
                <w:b/>
                <w:bCs/>
                <w:color w:val="FFFFFF"/>
                <w:sz w:val="16"/>
                <w:szCs w:val="16"/>
                <w:lang w:eastAsia="en-US"/>
              </w:rPr>
              <w:t>Uk. vrednost bez PDV-a</w:t>
            </w:r>
          </w:p>
        </w:tc>
      </w:tr>
      <w:tr w:rsidR="008D17C0" w:rsidRPr="008D17C0" w:rsidTr="008D17C0">
        <w:trPr>
          <w:trHeight w:val="1540"/>
        </w:trPr>
        <w:tc>
          <w:tcPr>
            <w:tcW w:w="652" w:type="dxa"/>
            <w:vMerge w:val="restart"/>
            <w:tcBorders>
              <w:top w:val="nil"/>
              <w:left w:val="single" w:sz="8" w:space="0" w:color="auto"/>
              <w:bottom w:val="nil"/>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w:t>
            </w:r>
          </w:p>
        </w:tc>
        <w:tc>
          <w:tcPr>
            <w:tcW w:w="871" w:type="dxa"/>
            <w:tcBorders>
              <w:top w:val="nil"/>
              <w:left w:val="nil"/>
              <w:bottom w:val="single" w:sz="4" w:space="0" w:color="auto"/>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val="restart"/>
            <w:tcBorders>
              <w:top w:val="nil"/>
              <w:left w:val="single" w:sz="4" w:space="0" w:color="auto"/>
              <w:bottom w:val="nil"/>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b/>
                <w:bCs/>
                <w:color w:val="000000"/>
                <w:sz w:val="16"/>
                <w:szCs w:val="16"/>
                <w:lang w:eastAsia="en-US"/>
              </w:rPr>
            </w:pPr>
            <w:r w:rsidRPr="008D17C0">
              <w:rPr>
                <w:rFonts w:asciiTheme="minorHAnsi" w:hAnsiTheme="minorHAnsi" w:cstheme="minorHAnsi"/>
                <w:b/>
                <w:bCs/>
                <w:color w:val="000000"/>
                <w:sz w:val="16"/>
                <w:szCs w:val="16"/>
                <w:lang w:eastAsia="en-US"/>
              </w:rPr>
              <w:t>TORUNSKIE ZAKLADY MATERIALIW OPATRUNKOWYCH S.A. -POLJSKA - ili odgovarajuci</w:t>
            </w:r>
          </w:p>
        </w:tc>
        <w:tc>
          <w:tcPr>
            <w:tcW w:w="4930" w:type="dxa"/>
            <w:tcBorders>
              <w:top w:val="nil"/>
              <w:left w:val="single" w:sz="4" w:space="0" w:color="auto"/>
              <w:bottom w:val="single" w:sz="4" w:space="0" w:color="auto"/>
              <w:right w:val="single" w:sz="4" w:space="0" w:color="auto"/>
            </w:tcBorders>
            <w:shd w:val="clear" w:color="000000" w:fill="E5E0EC"/>
            <w:vAlign w:val="center"/>
            <w:hideMark/>
          </w:tcPr>
          <w:p w:rsidR="008D17C0" w:rsidRPr="008D17C0" w:rsidRDefault="008D17C0" w:rsidP="008D17C0">
            <w:pPr>
              <w:suppressAutoHyphens w:val="0"/>
              <w:rPr>
                <w:rFonts w:asciiTheme="minorHAnsi" w:hAnsiTheme="minorHAnsi" w:cstheme="minorHAnsi"/>
                <w:b/>
                <w:bCs/>
                <w:sz w:val="16"/>
                <w:szCs w:val="16"/>
                <w:lang w:eastAsia="en-US"/>
              </w:rPr>
            </w:pPr>
            <w:r w:rsidRPr="008D17C0">
              <w:rPr>
                <w:rFonts w:asciiTheme="minorHAnsi" w:hAnsiTheme="minorHAnsi" w:cstheme="minorHAnsi"/>
                <w:b/>
                <w:bCs/>
                <w:sz w:val="16"/>
                <w:szCs w:val="16"/>
                <w:lang w:eastAsia="en-US"/>
              </w:rPr>
              <w:t>PELENE SENI SUPER S 1 30 KOM (30-40KG) - Moć upijanja najmanje 700g prema MDS 1/93 sertifikatu; Brzina upijanja minimalno 4 ml/s prema MDS 1/93 sertifikatu. Ispuštanje tečnosti maksimalno 2 g prema MDS 1/93 sertifikatu.  Moć upijanja prema ISO 11948-1 najmanje 1600 gr. Anatomski oblik, dva anatomski oblikovana upijajuća jezgra. Indikator vlažnosti.  Paropropusan spoljašnji sloj po čitavoj površini. - ili odgovarajuće</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E5E0EC"/>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 </w:t>
            </w:r>
          </w:p>
        </w:tc>
        <w:tc>
          <w:tcPr>
            <w:tcW w:w="1040" w:type="dxa"/>
            <w:vMerge w:val="restart"/>
            <w:tcBorders>
              <w:top w:val="nil"/>
              <w:left w:val="nil"/>
              <w:bottom w:val="single" w:sz="4" w:space="0" w:color="000000"/>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 komad</w:t>
            </w:r>
          </w:p>
        </w:tc>
        <w:tc>
          <w:tcPr>
            <w:tcW w:w="1060" w:type="dxa"/>
            <w:vMerge w:val="restart"/>
            <w:tcBorders>
              <w:top w:val="nil"/>
              <w:left w:val="single" w:sz="4" w:space="0" w:color="auto"/>
              <w:bottom w:val="single" w:sz="4" w:space="0" w:color="000000"/>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72500</w:t>
            </w:r>
          </w:p>
        </w:tc>
        <w:tc>
          <w:tcPr>
            <w:tcW w:w="960" w:type="dxa"/>
            <w:vMerge w:val="restart"/>
            <w:tcBorders>
              <w:top w:val="nil"/>
              <w:left w:val="single" w:sz="4" w:space="0" w:color="auto"/>
              <w:bottom w:val="single" w:sz="4" w:space="0" w:color="000000"/>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p>
        </w:tc>
        <w:tc>
          <w:tcPr>
            <w:tcW w:w="1840" w:type="dxa"/>
            <w:vMerge w:val="restart"/>
            <w:tcBorders>
              <w:top w:val="nil"/>
              <w:left w:val="single" w:sz="4" w:space="0" w:color="auto"/>
              <w:bottom w:val="single" w:sz="4" w:space="0" w:color="000000"/>
              <w:right w:val="single" w:sz="8"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p>
        </w:tc>
      </w:tr>
      <w:tr w:rsidR="008D17C0" w:rsidRPr="008D17C0" w:rsidTr="008D17C0">
        <w:trPr>
          <w:trHeight w:val="1558"/>
        </w:trPr>
        <w:tc>
          <w:tcPr>
            <w:tcW w:w="652" w:type="dxa"/>
            <w:vMerge/>
            <w:tcBorders>
              <w:top w:val="nil"/>
              <w:left w:val="single" w:sz="8"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nil"/>
              <w:left w:val="single" w:sz="4"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b/>
                <w:bCs/>
                <w:color w:val="000000"/>
                <w:sz w:val="16"/>
                <w:szCs w:val="16"/>
                <w:lang w:eastAsia="en-US"/>
              </w:rPr>
            </w:pPr>
          </w:p>
        </w:tc>
        <w:tc>
          <w:tcPr>
            <w:tcW w:w="4930" w:type="dxa"/>
            <w:tcBorders>
              <w:top w:val="single" w:sz="4" w:space="0" w:color="auto"/>
              <w:left w:val="nil"/>
              <w:bottom w:val="single" w:sz="4" w:space="0" w:color="auto"/>
              <w:right w:val="single" w:sz="4" w:space="0" w:color="auto"/>
            </w:tcBorders>
            <w:shd w:val="clear" w:color="000000" w:fill="E5E0EC"/>
            <w:vAlign w:val="center"/>
            <w:hideMark/>
          </w:tcPr>
          <w:p w:rsidR="008D17C0" w:rsidRPr="008D17C0" w:rsidRDefault="008D17C0" w:rsidP="008D17C0">
            <w:pPr>
              <w:suppressAutoHyphens w:val="0"/>
              <w:rPr>
                <w:rFonts w:asciiTheme="minorHAnsi" w:hAnsiTheme="minorHAnsi" w:cstheme="minorHAnsi"/>
                <w:b/>
                <w:bCs/>
                <w:sz w:val="16"/>
                <w:szCs w:val="16"/>
                <w:lang w:eastAsia="en-US"/>
              </w:rPr>
            </w:pPr>
            <w:r w:rsidRPr="008D17C0">
              <w:rPr>
                <w:rFonts w:asciiTheme="minorHAnsi" w:hAnsiTheme="minorHAnsi" w:cstheme="minorHAnsi"/>
                <w:b/>
                <w:bCs/>
                <w:sz w:val="16"/>
                <w:szCs w:val="16"/>
                <w:lang w:eastAsia="en-US"/>
              </w:rPr>
              <w:t xml:space="preserve">PELENE SENI SUPER EXTRA S </w:t>
            </w:r>
            <w:proofErr w:type="gramStart"/>
            <w:r w:rsidRPr="008D17C0">
              <w:rPr>
                <w:rFonts w:asciiTheme="minorHAnsi" w:hAnsiTheme="minorHAnsi" w:cstheme="minorHAnsi"/>
                <w:b/>
                <w:bCs/>
                <w:sz w:val="16"/>
                <w:szCs w:val="16"/>
                <w:lang w:eastAsia="en-US"/>
              </w:rPr>
              <w:t>0  (</w:t>
            </w:r>
            <w:proofErr w:type="gramEnd"/>
            <w:r w:rsidRPr="008D17C0">
              <w:rPr>
                <w:rFonts w:asciiTheme="minorHAnsi" w:hAnsiTheme="minorHAnsi" w:cstheme="minorHAnsi"/>
                <w:b/>
                <w:bCs/>
                <w:sz w:val="16"/>
                <w:szCs w:val="16"/>
                <w:lang w:eastAsia="en-US"/>
              </w:rPr>
              <w:t xml:space="preserve">DO 30KG) - Moć upijanja najmanje 500g prema MDS 1/93 sertifikatu; Brzina upijanja minimalno 4 ml/s prema MDS 1/93 sertifikatu. Ispuštanje tečnosti maksimalno 2 g prema MDS 1/93 sertifikatu.  Moć upijanja prema ISO 11948-1 najmanje 1400 gr. Anatomski oblik, dva anatomski oblikovana upijajuća jezgra. Indikator vlažnosti.  Paropropusan spoljašnji sloj po čitavoj površini.  - ili odgovarajuće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8"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8D17C0">
        <w:trPr>
          <w:trHeight w:val="1682"/>
        </w:trPr>
        <w:tc>
          <w:tcPr>
            <w:tcW w:w="652" w:type="dxa"/>
            <w:vMerge/>
            <w:tcBorders>
              <w:top w:val="nil"/>
              <w:left w:val="single" w:sz="8"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single" w:sz="4" w:space="0" w:color="auto"/>
              <w:bottom w:val="single" w:sz="4" w:space="0" w:color="auto"/>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nil"/>
              <w:left w:val="single" w:sz="4"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b/>
                <w:bCs/>
                <w:color w:val="000000"/>
                <w:sz w:val="16"/>
                <w:szCs w:val="16"/>
                <w:lang w:eastAsia="en-US"/>
              </w:rPr>
            </w:pPr>
          </w:p>
        </w:tc>
        <w:tc>
          <w:tcPr>
            <w:tcW w:w="4930" w:type="dxa"/>
            <w:tcBorders>
              <w:top w:val="nil"/>
              <w:left w:val="nil"/>
              <w:bottom w:val="single" w:sz="4" w:space="0" w:color="auto"/>
              <w:right w:val="single" w:sz="4" w:space="0" w:color="auto"/>
            </w:tcBorders>
            <w:shd w:val="clear" w:color="000000" w:fill="E5E0EC"/>
            <w:vAlign w:val="center"/>
            <w:hideMark/>
          </w:tcPr>
          <w:p w:rsidR="008D17C0" w:rsidRPr="008D17C0" w:rsidRDefault="008D17C0" w:rsidP="008D17C0">
            <w:pPr>
              <w:suppressAutoHyphens w:val="0"/>
              <w:rPr>
                <w:rFonts w:asciiTheme="minorHAnsi" w:hAnsiTheme="minorHAnsi" w:cstheme="minorHAnsi"/>
                <w:b/>
                <w:bCs/>
                <w:sz w:val="16"/>
                <w:szCs w:val="16"/>
                <w:lang w:eastAsia="en-US"/>
              </w:rPr>
            </w:pPr>
            <w:r w:rsidRPr="008D17C0">
              <w:rPr>
                <w:rFonts w:asciiTheme="minorHAnsi" w:hAnsiTheme="minorHAnsi" w:cstheme="minorHAnsi"/>
                <w:b/>
                <w:bCs/>
                <w:sz w:val="16"/>
                <w:szCs w:val="16"/>
                <w:lang w:eastAsia="en-US"/>
              </w:rPr>
              <w:t>PELENE SENI SUPER PLUS EXTRA S 0+ (do 30KG) - Moć upijanja najmanje 500g prema MDS 1/93 sertifikatu; Brzina upijanja minimalno 4 ml/s prema MDS 1/93 sertifikatu. Ispuštanje tečnosti maksimalno 2 g prema MDS 1/93 sertifikatu. Moć upijanja prema ISO 11948-1 najmanje 2000 gr. Anatomski oblik, dva anatomski oblikovano upijajuća jezgra. Indikator vlažnosti. Paropropusan spoljašnji sloj po čitavoj površini. - ili odgovarajuće</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8"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8D17C0">
        <w:trPr>
          <w:trHeight w:val="1550"/>
        </w:trPr>
        <w:tc>
          <w:tcPr>
            <w:tcW w:w="652" w:type="dxa"/>
            <w:vMerge/>
            <w:tcBorders>
              <w:top w:val="nil"/>
              <w:left w:val="single" w:sz="8"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single" w:sz="4" w:space="0" w:color="auto"/>
              <w:bottom w:val="single" w:sz="4" w:space="0" w:color="auto"/>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nil"/>
              <w:left w:val="single" w:sz="4"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b/>
                <w:bCs/>
                <w:color w:val="000000"/>
                <w:sz w:val="16"/>
                <w:szCs w:val="16"/>
                <w:lang w:eastAsia="en-US"/>
              </w:rPr>
            </w:pPr>
          </w:p>
        </w:tc>
        <w:tc>
          <w:tcPr>
            <w:tcW w:w="4930" w:type="dxa"/>
            <w:tcBorders>
              <w:top w:val="nil"/>
              <w:left w:val="nil"/>
              <w:bottom w:val="single" w:sz="4" w:space="0" w:color="auto"/>
              <w:right w:val="single" w:sz="4" w:space="0" w:color="auto"/>
            </w:tcBorders>
            <w:shd w:val="clear" w:color="000000" w:fill="E5E0EC"/>
            <w:vAlign w:val="center"/>
            <w:hideMark/>
          </w:tcPr>
          <w:p w:rsidR="008D17C0" w:rsidRPr="008D17C0" w:rsidRDefault="008D17C0" w:rsidP="008D17C0">
            <w:pPr>
              <w:suppressAutoHyphens w:val="0"/>
              <w:rPr>
                <w:rFonts w:asciiTheme="minorHAnsi" w:hAnsiTheme="minorHAnsi" w:cstheme="minorHAnsi"/>
                <w:b/>
                <w:bCs/>
                <w:sz w:val="16"/>
                <w:szCs w:val="16"/>
                <w:lang w:eastAsia="en-US"/>
              </w:rPr>
            </w:pPr>
            <w:r w:rsidRPr="008D17C0">
              <w:rPr>
                <w:rFonts w:asciiTheme="minorHAnsi" w:hAnsiTheme="minorHAnsi" w:cstheme="minorHAnsi"/>
                <w:b/>
                <w:bCs/>
                <w:sz w:val="16"/>
                <w:szCs w:val="16"/>
                <w:lang w:eastAsia="en-US"/>
              </w:rPr>
              <w:t xml:space="preserve">PELENE SENI SUPER PLUS SMALL-1 (30-40KG) - Moć upijanja najmanje 700g prema MDS 1/93 sertifikatu; Brzina upijanja minimalno 4 ml/s prema MDS 1/93 sertifikatu. Ispuštanje tečnosti maksimalno 2 g prema MDS 1/93 sertifikatu. Moć upijanja prema ISO 11948-1 najmanje 2100 gr. Anatomski oblik, dva anatomski oblikovana upijajuća jezgra. Indikator vlažnosti.  Paropropusan spoljašnji sloj po čitavoj površini. - ili odgovarajuce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8"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46317F">
        <w:trPr>
          <w:trHeight w:val="1691"/>
        </w:trPr>
        <w:tc>
          <w:tcPr>
            <w:tcW w:w="652" w:type="dxa"/>
            <w:vMerge/>
            <w:tcBorders>
              <w:top w:val="nil"/>
              <w:left w:val="single" w:sz="8"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single" w:sz="4" w:space="0" w:color="auto"/>
              <w:bottom w:val="single" w:sz="4" w:space="0" w:color="auto"/>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nil"/>
              <w:left w:val="single" w:sz="4"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b/>
                <w:bCs/>
                <w:color w:val="000000"/>
                <w:sz w:val="16"/>
                <w:szCs w:val="16"/>
                <w:lang w:eastAsia="en-US"/>
              </w:rPr>
            </w:pPr>
          </w:p>
        </w:tc>
        <w:tc>
          <w:tcPr>
            <w:tcW w:w="4930" w:type="dxa"/>
            <w:tcBorders>
              <w:top w:val="nil"/>
              <w:left w:val="nil"/>
              <w:bottom w:val="single" w:sz="4" w:space="0" w:color="auto"/>
              <w:right w:val="single" w:sz="4" w:space="0" w:color="auto"/>
            </w:tcBorders>
            <w:shd w:val="clear" w:color="000000" w:fill="E5E0EC"/>
            <w:vAlign w:val="center"/>
            <w:hideMark/>
          </w:tcPr>
          <w:p w:rsidR="008D17C0" w:rsidRPr="008D17C0" w:rsidRDefault="008D17C0" w:rsidP="008D17C0">
            <w:pPr>
              <w:suppressAutoHyphens w:val="0"/>
              <w:rPr>
                <w:rFonts w:asciiTheme="minorHAnsi" w:hAnsiTheme="minorHAnsi" w:cstheme="minorHAnsi"/>
                <w:b/>
                <w:bCs/>
                <w:sz w:val="16"/>
                <w:szCs w:val="16"/>
                <w:lang w:eastAsia="en-US"/>
              </w:rPr>
            </w:pPr>
            <w:r w:rsidRPr="008D17C0">
              <w:rPr>
                <w:rFonts w:asciiTheme="minorHAnsi" w:hAnsiTheme="minorHAnsi" w:cstheme="minorHAnsi"/>
                <w:b/>
                <w:bCs/>
                <w:sz w:val="16"/>
                <w:szCs w:val="16"/>
                <w:lang w:eastAsia="en-US"/>
              </w:rPr>
              <w:t>PELENE SENI STANDARD S 1(30-40KG) - Moć upijanja najmanje 700g prema MDS 1/93 sertifikatu; Brzina upijanja minimalno 4 ml/s prema MDS 1/93 sertifikatu. Ispuštanje tečnosti maksimalno 2 g prema MDS 1/93 sertifikatu. Moć upijanja prema ISO 11948-1 najmanje 1650 gr. Anatomski oblik, dva anatomski oblikovana upijajuća jezgra. Indikator vlažnosti</w:t>
            </w:r>
            <w:proofErr w:type="gramStart"/>
            <w:r w:rsidRPr="008D17C0">
              <w:rPr>
                <w:rFonts w:asciiTheme="minorHAnsi" w:hAnsiTheme="minorHAnsi" w:cstheme="minorHAnsi"/>
                <w:b/>
                <w:bCs/>
                <w:sz w:val="16"/>
                <w:szCs w:val="16"/>
                <w:lang w:eastAsia="en-US"/>
              </w:rPr>
              <w:t>..</w:t>
            </w:r>
            <w:proofErr w:type="gramEnd"/>
            <w:r w:rsidRPr="008D17C0">
              <w:rPr>
                <w:rFonts w:asciiTheme="minorHAnsi" w:hAnsiTheme="minorHAnsi" w:cstheme="minorHAnsi"/>
                <w:b/>
                <w:bCs/>
                <w:sz w:val="16"/>
                <w:szCs w:val="16"/>
                <w:lang w:eastAsia="en-US"/>
              </w:rPr>
              <w:t xml:space="preserve"> PE film u centralnom delu, netkani, paropropusni materijal u predelu kukova.  - ili odgovarajuce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8"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8D17C0">
        <w:trPr>
          <w:trHeight w:val="1548"/>
        </w:trPr>
        <w:tc>
          <w:tcPr>
            <w:tcW w:w="652" w:type="dxa"/>
            <w:vMerge/>
            <w:tcBorders>
              <w:top w:val="nil"/>
              <w:left w:val="single" w:sz="8"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single" w:sz="4" w:space="0" w:color="auto"/>
              <w:bottom w:val="single" w:sz="4" w:space="0" w:color="auto"/>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nil"/>
              <w:left w:val="single" w:sz="4"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b/>
                <w:bCs/>
                <w:color w:val="000000"/>
                <w:sz w:val="16"/>
                <w:szCs w:val="16"/>
                <w:lang w:eastAsia="en-US"/>
              </w:rPr>
            </w:pPr>
          </w:p>
        </w:tc>
        <w:tc>
          <w:tcPr>
            <w:tcW w:w="4930" w:type="dxa"/>
            <w:tcBorders>
              <w:top w:val="nil"/>
              <w:left w:val="nil"/>
              <w:bottom w:val="single" w:sz="4" w:space="0" w:color="auto"/>
              <w:right w:val="single" w:sz="4" w:space="0" w:color="auto"/>
            </w:tcBorders>
            <w:shd w:val="clear" w:color="000000" w:fill="E5E0EC"/>
            <w:vAlign w:val="center"/>
            <w:hideMark/>
          </w:tcPr>
          <w:p w:rsidR="008D17C0" w:rsidRPr="008D17C0" w:rsidRDefault="008D17C0" w:rsidP="008D17C0">
            <w:pPr>
              <w:suppressAutoHyphens w:val="0"/>
              <w:rPr>
                <w:rFonts w:asciiTheme="minorHAnsi" w:hAnsiTheme="minorHAnsi" w:cstheme="minorHAnsi"/>
                <w:b/>
                <w:bCs/>
                <w:sz w:val="16"/>
                <w:szCs w:val="16"/>
                <w:lang w:eastAsia="en-US"/>
              </w:rPr>
            </w:pPr>
            <w:r w:rsidRPr="008D17C0">
              <w:rPr>
                <w:rFonts w:asciiTheme="minorHAnsi" w:hAnsiTheme="minorHAnsi" w:cstheme="minorHAnsi"/>
                <w:b/>
                <w:bCs/>
                <w:sz w:val="16"/>
                <w:szCs w:val="16"/>
                <w:lang w:eastAsia="en-US"/>
              </w:rPr>
              <w:t xml:space="preserve">PELENE SENI STANDARD M </w:t>
            </w:r>
            <w:proofErr w:type="gramStart"/>
            <w:r w:rsidRPr="008D17C0">
              <w:rPr>
                <w:rFonts w:asciiTheme="minorHAnsi" w:hAnsiTheme="minorHAnsi" w:cstheme="minorHAnsi"/>
                <w:b/>
                <w:bCs/>
                <w:sz w:val="16"/>
                <w:szCs w:val="16"/>
                <w:lang w:eastAsia="en-US"/>
              </w:rPr>
              <w:t>2  (</w:t>
            </w:r>
            <w:proofErr w:type="gramEnd"/>
            <w:r w:rsidRPr="008D17C0">
              <w:rPr>
                <w:rFonts w:asciiTheme="minorHAnsi" w:hAnsiTheme="minorHAnsi" w:cstheme="minorHAnsi"/>
                <w:b/>
                <w:bCs/>
                <w:sz w:val="16"/>
                <w:szCs w:val="16"/>
                <w:lang w:eastAsia="en-US"/>
              </w:rPr>
              <w:t>40-70KG) - Moć upijanja najmanje 900g prema MDS 1/93 sertifikatu; Brzina upijanja minimalno 4 ml/s prema MDS 1/93 sertifikatu. Ispuštanje tečnosti maksimalno 2 g prema MDS 1/93 sertifikatu. Moć upijanja prema ISO 11948-1 najmanje 2400 gr. Anatomski oblik, dva anatomski oblikovana upijajuća jezgra. Indikator vlažnosti. PE film u centralnom delu, netkani,paropropusni materijal u predelu kukova  - ili odgovarajuće</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8"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46317F">
        <w:trPr>
          <w:trHeight w:val="1543"/>
        </w:trPr>
        <w:tc>
          <w:tcPr>
            <w:tcW w:w="652" w:type="dxa"/>
            <w:vMerge/>
            <w:tcBorders>
              <w:top w:val="nil"/>
              <w:left w:val="single" w:sz="8"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single" w:sz="4" w:space="0" w:color="auto"/>
              <w:bottom w:val="single" w:sz="4" w:space="0" w:color="auto"/>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nil"/>
              <w:left w:val="single" w:sz="4"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b/>
                <w:bCs/>
                <w:color w:val="000000"/>
                <w:sz w:val="16"/>
                <w:szCs w:val="16"/>
                <w:lang w:eastAsia="en-US"/>
              </w:rPr>
            </w:pPr>
          </w:p>
        </w:tc>
        <w:tc>
          <w:tcPr>
            <w:tcW w:w="4930" w:type="dxa"/>
            <w:tcBorders>
              <w:top w:val="nil"/>
              <w:left w:val="nil"/>
              <w:bottom w:val="single" w:sz="4" w:space="0" w:color="auto"/>
              <w:right w:val="single" w:sz="4" w:space="0" w:color="auto"/>
            </w:tcBorders>
            <w:shd w:val="clear" w:color="000000" w:fill="E5E0EC"/>
            <w:vAlign w:val="center"/>
            <w:hideMark/>
          </w:tcPr>
          <w:p w:rsidR="008D17C0" w:rsidRPr="008D17C0" w:rsidRDefault="008D17C0" w:rsidP="008D17C0">
            <w:pPr>
              <w:suppressAutoHyphens w:val="0"/>
              <w:rPr>
                <w:rFonts w:asciiTheme="minorHAnsi" w:hAnsiTheme="minorHAnsi" w:cstheme="minorHAnsi"/>
                <w:b/>
                <w:bCs/>
                <w:sz w:val="16"/>
                <w:szCs w:val="16"/>
                <w:lang w:eastAsia="en-US"/>
              </w:rPr>
            </w:pPr>
            <w:r w:rsidRPr="008D17C0">
              <w:rPr>
                <w:rFonts w:asciiTheme="minorHAnsi" w:hAnsiTheme="minorHAnsi" w:cstheme="minorHAnsi"/>
                <w:b/>
                <w:bCs/>
                <w:sz w:val="16"/>
                <w:szCs w:val="16"/>
                <w:lang w:eastAsia="en-US"/>
              </w:rPr>
              <w:t xml:space="preserve">PELENE SENI SUPER M 2 30 KOM (40-70KG) </w:t>
            </w:r>
            <w:proofErr w:type="gramStart"/>
            <w:r w:rsidRPr="008D17C0">
              <w:rPr>
                <w:rFonts w:asciiTheme="minorHAnsi" w:hAnsiTheme="minorHAnsi" w:cstheme="minorHAnsi"/>
                <w:b/>
                <w:bCs/>
                <w:sz w:val="16"/>
                <w:szCs w:val="16"/>
                <w:lang w:eastAsia="en-US"/>
              </w:rPr>
              <w:t>-  Moć</w:t>
            </w:r>
            <w:proofErr w:type="gramEnd"/>
            <w:r w:rsidRPr="008D17C0">
              <w:rPr>
                <w:rFonts w:asciiTheme="minorHAnsi" w:hAnsiTheme="minorHAnsi" w:cstheme="minorHAnsi"/>
                <w:b/>
                <w:bCs/>
                <w:sz w:val="16"/>
                <w:szCs w:val="16"/>
                <w:lang w:eastAsia="en-US"/>
              </w:rPr>
              <w:t xml:space="preserve"> upijanja najmanje 900g prema MDS 1/93 sertifikatu; Brzina upijanja minimalno 4 ml/s prema MDS 1/93 sertifikatu. Ispuštanje tečnosti maksimalno 2 g prema MDS 1/93 sertifikatu. Moć upijanja prema ISO 11948-1 najmanje 2500 gr. Anatomski oblik, dva anatomski oblikovana upijajuća jezgra. Indikator vlažnosti.  Paropropusan spoljašnji sloj po čitavoj površini</w:t>
            </w:r>
            <w:proofErr w:type="gramStart"/>
            <w:r w:rsidRPr="008D17C0">
              <w:rPr>
                <w:rFonts w:asciiTheme="minorHAnsi" w:hAnsiTheme="minorHAnsi" w:cstheme="minorHAnsi"/>
                <w:b/>
                <w:bCs/>
                <w:sz w:val="16"/>
                <w:szCs w:val="16"/>
                <w:lang w:eastAsia="en-US"/>
              </w:rPr>
              <w:t>..</w:t>
            </w:r>
            <w:proofErr w:type="gramEnd"/>
            <w:r w:rsidRPr="008D17C0">
              <w:rPr>
                <w:rFonts w:asciiTheme="minorHAnsi" w:hAnsiTheme="minorHAnsi" w:cstheme="minorHAnsi"/>
                <w:b/>
                <w:bCs/>
                <w:sz w:val="16"/>
                <w:szCs w:val="16"/>
                <w:lang w:eastAsia="en-US"/>
              </w:rPr>
              <w:t xml:space="preserve"> - ili odgovarajuce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8"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46317F">
        <w:trPr>
          <w:trHeight w:val="1550"/>
        </w:trPr>
        <w:tc>
          <w:tcPr>
            <w:tcW w:w="652" w:type="dxa"/>
            <w:vMerge/>
            <w:tcBorders>
              <w:top w:val="nil"/>
              <w:left w:val="single" w:sz="8"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single" w:sz="4" w:space="0" w:color="auto"/>
              <w:bottom w:val="single" w:sz="4" w:space="0" w:color="auto"/>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nil"/>
              <w:left w:val="single" w:sz="4"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b/>
                <w:bCs/>
                <w:color w:val="000000"/>
                <w:sz w:val="16"/>
                <w:szCs w:val="16"/>
                <w:lang w:eastAsia="en-US"/>
              </w:rPr>
            </w:pPr>
          </w:p>
        </w:tc>
        <w:tc>
          <w:tcPr>
            <w:tcW w:w="4930" w:type="dxa"/>
            <w:tcBorders>
              <w:top w:val="nil"/>
              <w:left w:val="nil"/>
              <w:bottom w:val="single" w:sz="4" w:space="0" w:color="auto"/>
              <w:right w:val="single" w:sz="4" w:space="0" w:color="auto"/>
            </w:tcBorders>
            <w:shd w:val="clear" w:color="000000" w:fill="E5E0EC"/>
            <w:vAlign w:val="center"/>
            <w:hideMark/>
          </w:tcPr>
          <w:p w:rsidR="008D17C0" w:rsidRPr="008D17C0" w:rsidRDefault="008D17C0" w:rsidP="008D17C0">
            <w:pPr>
              <w:suppressAutoHyphens w:val="0"/>
              <w:rPr>
                <w:rFonts w:asciiTheme="minorHAnsi" w:hAnsiTheme="minorHAnsi" w:cstheme="minorHAnsi"/>
                <w:b/>
                <w:bCs/>
                <w:sz w:val="16"/>
                <w:szCs w:val="16"/>
                <w:lang w:eastAsia="en-US"/>
              </w:rPr>
            </w:pPr>
            <w:r w:rsidRPr="008D17C0">
              <w:rPr>
                <w:rFonts w:asciiTheme="minorHAnsi" w:hAnsiTheme="minorHAnsi" w:cstheme="minorHAnsi"/>
                <w:b/>
                <w:bCs/>
                <w:sz w:val="16"/>
                <w:szCs w:val="16"/>
                <w:lang w:eastAsia="en-US"/>
              </w:rPr>
              <w:t xml:space="preserve">PELENE SENI STANDARD L 3 (70-100KG) - Moć upijanja najmanje 1100g prema MDS 1/93 sertifikatu; Brzina upijanja minimalno 4 ml/s prema MDS 1/93 sertifikatu. Ispuštanje tečnosti maksimalno 2 g prema MDS 1/93 sertifikatu.  Moć upijanja prema ISO 11948-1 najmanje 2700 gr. Anatomski oblik, dva anatomski oblikovana upijajuća jezgra. Indikator vlažnosti. PE film u centralnom delu, netkani,paropropusni materijal u predelu kukova.- ili odgovarajuce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8"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46317F">
        <w:trPr>
          <w:trHeight w:val="1558"/>
        </w:trPr>
        <w:tc>
          <w:tcPr>
            <w:tcW w:w="652" w:type="dxa"/>
            <w:vMerge/>
            <w:tcBorders>
              <w:top w:val="nil"/>
              <w:left w:val="single" w:sz="8"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single" w:sz="4" w:space="0" w:color="auto"/>
              <w:bottom w:val="single" w:sz="4" w:space="0" w:color="auto"/>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nil"/>
              <w:left w:val="single" w:sz="4"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b/>
                <w:bCs/>
                <w:color w:val="000000"/>
                <w:sz w:val="16"/>
                <w:szCs w:val="16"/>
                <w:lang w:eastAsia="en-US"/>
              </w:rPr>
            </w:pPr>
          </w:p>
        </w:tc>
        <w:tc>
          <w:tcPr>
            <w:tcW w:w="4930" w:type="dxa"/>
            <w:tcBorders>
              <w:top w:val="nil"/>
              <w:left w:val="nil"/>
              <w:bottom w:val="single" w:sz="4" w:space="0" w:color="auto"/>
              <w:right w:val="single" w:sz="4" w:space="0" w:color="auto"/>
            </w:tcBorders>
            <w:shd w:val="clear" w:color="000000" w:fill="E5E0EC"/>
            <w:vAlign w:val="center"/>
            <w:hideMark/>
          </w:tcPr>
          <w:p w:rsidR="008D17C0" w:rsidRPr="008D17C0" w:rsidRDefault="008D17C0" w:rsidP="008D17C0">
            <w:pPr>
              <w:suppressAutoHyphens w:val="0"/>
              <w:rPr>
                <w:rFonts w:asciiTheme="minorHAnsi" w:hAnsiTheme="minorHAnsi" w:cstheme="minorHAnsi"/>
                <w:b/>
                <w:bCs/>
                <w:sz w:val="16"/>
                <w:szCs w:val="16"/>
                <w:lang w:eastAsia="en-US"/>
              </w:rPr>
            </w:pPr>
            <w:r w:rsidRPr="008D17C0">
              <w:rPr>
                <w:rFonts w:asciiTheme="minorHAnsi" w:hAnsiTheme="minorHAnsi" w:cstheme="minorHAnsi"/>
                <w:b/>
                <w:bCs/>
                <w:sz w:val="16"/>
                <w:szCs w:val="16"/>
                <w:lang w:eastAsia="en-US"/>
              </w:rPr>
              <w:t>PELENE SENI STANDARD XL (PREKO 100KG) - Moć upijanja najmanje 1100g prema MDS 1/93 sertifikatu; Brzina upijanja minimalno 4 ml/s prema MDS 1/93 sertifikatu. Ispuštanje tečnosti maksimalno 2 g prema MDS 1/93 sertifikatu. Moć upijanja prema ISO 11948-1 najmanje 2600 gr. Anatomski oblik, dva anatomski oblikovana upijajuća jezgra. Indikator vlažnosti</w:t>
            </w:r>
            <w:proofErr w:type="gramStart"/>
            <w:r w:rsidRPr="008D17C0">
              <w:rPr>
                <w:rFonts w:asciiTheme="minorHAnsi" w:hAnsiTheme="minorHAnsi" w:cstheme="minorHAnsi"/>
                <w:b/>
                <w:bCs/>
                <w:sz w:val="16"/>
                <w:szCs w:val="16"/>
                <w:lang w:eastAsia="en-US"/>
              </w:rPr>
              <w:t>..</w:t>
            </w:r>
            <w:proofErr w:type="gramEnd"/>
            <w:r w:rsidRPr="008D17C0">
              <w:rPr>
                <w:rFonts w:asciiTheme="minorHAnsi" w:hAnsiTheme="minorHAnsi" w:cstheme="minorHAnsi"/>
                <w:b/>
                <w:bCs/>
                <w:sz w:val="16"/>
                <w:szCs w:val="16"/>
                <w:lang w:eastAsia="en-US"/>
              </w:rPr>
              <w:t xml:space="preserve"> PE film u centralnom delu, netkani</w:t>
            </w:r>
            <w:proofErr w:type="gramStart"/>
            <w:r w:rsidRPr="008D17C0">
              <w:rPr>
                <w:rFonts w:asciiTheme="minorHAnsi" w:hAnsiTheme="minorHAnsi" w:cstheme="minorHAnsi"/>
                <w:b/>
                <w:bCs/>
                <w:sz w:val="16"/>
                <w:szCs w:val="16"/>
                <w:lang w:eastAsia="en-US"/>
              </w:rPr>
              <w:t>,paropropusni</w:t>
            </w:r>
            <w:proofErr w:type="gramEnd"/>
            <w:r w:rsidRPr="008D17C0">
              <w:rPr>
                <w:rFonts w:asciiTheme="minorHAnsi" w:hAnsiTheme="minorHAnsi" w:cstheme="minorHAnsi"/>
                <w:b/>
                <w:bCs/>
                <w:sz w:val="16"/>
                <w:szCs w:val="16"/>
                <w:lang w:eastAsia="en-US"/>
              </w:rPr>
              <w:t xml:space="preserve"> materijal u predelu kukova. - ili odgovarajuce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8"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46317F">
        <w:trPr>
          <w:trHeight w:val="1680"/>
        </w:trPr>
        <w:tc>
          <w:tcPr>
            <w:tcW w:w="652" w:type="dxa"/>
            <w:vMerge/>
            <w:tcBorders>
              <w:top w:val="nil"/>
              <w:left w:val="single" w:sz="8"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single" w:sz="4" w:space="0" w:color="auto"/>
              <w:bottom w:val="single" w:sz="4" w:space="0" w:color="auto"/>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nil"/>
              <w:left w:val="single" w:sz="4"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b/>
                <w:bCs/>
                <w:color w:val="000000"/>
                <w:sz w:val="16"/>
                <w:szCs w:val="16"/>
                <w:lang w:eastAsia="en-US"/>
              </w:rPr>
            </w:pPr>
          </w:p>
        </w:tc>
        <w:tc>
          <w:tcPr>
            <w:tcW w:w="4930" w:type="dxa"/>
            <w:tcBorders>
              <w:top w:val="nil"/>
              <w:left w:val="nil"/>
              <w:bottom w:val="single" w:sz="4" w:space="0" w:color="auto"/>
              <w:right w:val="single" w:sz="4" w:space="0" w:color="auto"/>
            </w:tcBorders>
            <w:shd w:val="clear" w:color="000000" w:fill="E5E0EC"/>
            <w:vAlign w:val="center"/>
            <w:hideMark/>
          </w:tcPr>
          <w:p w:rsidR="008D17C0" w:rsidRPr="008D17C0" w:rsidRDefault="008D17C0" w:rsidP="008D17C0">
            <w:pPr>
              <w:suppressAutoHyphens w:val="0"/>
              <w:rPr>
                <w:rFonts w:asciiTheme="minorHAnsi" w:hAnsiTheme="minorHAnsi" w:cstheme="minorHAnsi"/>
                <w:b/>
                <w:bCs/>
                <w:sz w:val="16"/>
                <w:szCs w:val="16"/>
                <w:lang w:eastAsia="en-US"/>
              </w:rPr>
            </w:pPr>
            <w:r w:rsidRPr="008D17C0">
              <w:rPr>
                <w:rFonts w:asciiTheme="minorHAnsi" w:hAnsiTheme="minorHAnsi" w:cstheme="minorHAnsi"/>
                <w:b/>
                <w:bCs/>
                <w:sz w:val="16"/>
                <w:szCs w:val="16"/>
                <w:lang w:eastAsia="en-US"/>
              </w:rPr>
              <w:t xml:space="preserve">PELENE SENI KIDS JUNIOR (11-25KG) - Moć upijanja najmanje 500g prema MDS 1/93 sertifikatu; Brzina upijanja minimalno 4 ml/s prema MDS 1/93 sertifikatu. Ispuštanje tečnosti maksimalno 2 g prema MDS 1/93 sertifikatu. Moć upijanja prema ISO 11948-1 najmanje 1000 gr. Anatomski oblik. Indikator vlažnosti. Paropropusan spoljašnji sloj u središnjem delu i </w:t>
            </w:r>
            <w:proofErr w:type="gramStart"/>
            <w:r w:rsidRPr="008D17C0">
              <w:rPr>
                <w:rFonts w:asciiTheme="minorHAnsi" w:hAnsiTheme="minorHAnsi" w:cstheme="minorHAnsi"/>
                <w:b/>
                <w:bCs/>
                <w:sz w:val="16"/>
                <w:szCs w:val="16"/>
                <w:lang w:eastAsia="en-US"/>
              </w:rPr>
              <w:t>netkani  materijal</w:t>
            </w:r>
            <w:proofErr w:type="gramEnd"/>
            <w:r w:rsidRPr="008D17C0">
              <w:rPr>
                <w:rFonts w:asciiTheme="minorHAnsi" w:hAnsiTheme="minorHAnsi" w:cstheme="minorHAnsi"/>
                <w:b/>
                <w:bCs/>
                <w:sz w:val="16"/>
                <w:szCs w:val="16"/>
                <w:lang w:eastAsia="en-US"/>
              </w:rPr>
              <w:t xml:space="preserve"> u delu za kukove.  - ili odgovarajuce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8"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46317F">
        <w:trPr>
          <w:trHeight w:val="1549"/>
        </w:trPr>
        <w:tc>
          <w:tcPr>
            <w:tcW w:w="652" w:type="dxa"/>
            <w:vMerge/>
            <w:tcBorders>
              <w:top w:val="nil"/>
              <w:left w:val="single" w:sz="8"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single" w:sz="4" w:space="0" w:color="auto"/>
              <w:left w:val="nil"/>
              <w:bottom w:val="single" w:sz="8" w:space="0" w:color="auto"/>
              <w:right w:val="single" w:sz="4" w:space="0" w:color="auto"/>
            </w:tcBorders>
            <w:shd w:val="clear" w:color="000000" w:fill="E5E0EC"/>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nil"/>
              <w:left w:val="single" w:sz="4" w:space="0" w:color="auto"/>
              <w:bottom w:val="nil"/>
              <w:right w:val="single" w:sz="4" w:space="0" w:color="auto"/>
            </w:tcBorders>
            <w:vAlign w:val="center"/>
            <w:hideMark/>
          </w:tcPr>
          <w:p w:rsidR="008D17C0" w:rsidRPr="008D17C0" w:rsidRDefault="008D17C0" w:rsidP="008D17C0">
            <w:pPr>
              <w:suppressAutoHyphens w:val="0"/>
              <w:rPr>
                <w:rFonts w:asciiTheme="minorHAnsi" w:hAnsiTheme="minorHAnsi" w:cstheme="minorHAnsi"/>
                <w:b/>
                <w:bCs/>
                <w:color w:val="000000"/>
                <w:sz w:val="16"/>
                <w:szCs w:val="16"/>
                <w:lang w:eastAsia="en-US"/>
              </w:rPr>
            </w:pPr>
          </w:p>
        </w:tc>
        <w:tc>
          <w:tcPr>
            <w:tcW w:w="4930" w:type="dxa"/>
            <w:tcBorders>
              <w:top w:val="single" w:sz="4" w:space="0" w:color="auto"/>
              <w:left w:val="single" w:sz="4" w:space="0" w:color="auto"/>
              <w:bottom w:val="single" w:sz="8" w:space="0" w:color="auto"/>
              <w:right w:val="single" w:sz="4" w:space="0" w:color="auto"/>
            </w:tcBorders>
            <w:shd w:val="clear" w:color="000000" w:fill="E5E0EC"/>
            <w:vAlign w:val="center"/>
            <w:hideMark/>
          </w:tcPr>
          <w:p w:rsidR="008D17C0" w:rsidRPr="008D17C0" w:rsidRDefault="008D17C0" w:rsidP="008D17C0">
            <w:pPr>
              <w:suppressAutoHyphens w:val="0"/>
              <w:rPr>
                <w:rFonts w:asciiTheme="minorHAnsi" w:hAnsiTheme="minorHAnsi" w:cstheme="minorHAnsi"/>
                <w:b/>
                <w:bCs/>
                <w:sz w:val="16"/>
                <w:szCs w:val="16"/>
                <w:lang w:eastAsia="en-US"/>
              </w:rPr>
            </w:pPr>
            <w:r w:rsidRPr="008D17C0">
              <w:rPr>
                <w:rFonts w:asciiTheme="minorHAnsi" w:hAnsiTheme="minorHAnsi" w:cstheme="minorHAnsi"/>
                <w:b/>
                <w:bCs/>
                <w:sz w:val="16"/>
                <w:szCs w:val="16"/>
                <w:lang w:eastAsia="en-US"/>
              </w:rPr>
              <w:t xml:space="preserve">PELENE SENI KIDS JUNIOR EXTRA (15-30KG) - Moć upijanja najmanje 500g prema MDS 1/93 sertifikatu; Brzina upijanja minimalno 4 ml/s prema MDS 1/93 sertifikatu. Ispuštanje tečnosti maksimalno 2 g prema MDS 1/93 sertifikatu. Moć upijanja prema ISO 11948-1 najmanje 1100 gr. Anatomski oblik. Indikator vlažnosti.Paropropusan spoljašnji sloj u središnjem delu i </w:t>
            </w:r>
            <w:proofErr w:type="gramStart"/>
            <w:r w:rsidRPr="008D17C0">
              <w:rPr>
                <w:rFonts w:asciiTheme="minorHAnsi" w:hAnsiTheme="minorHAnsi" w:cstheme="minorHAnsi"/>
                <w:b/>
                <w:bCs/>
                <w:sz w:val="16"/>
                <w:szCs w:val="16"/>
                <w:lang w:eastAsia="en-US"/>
              </w:rPr>
              <w:t>netkani  materijal</w:t>
            </w:r>
            <w:proofErr w:type="gramEnd"/>
            <w:r w:rsidRPr="008D17C0">
              <w:rPr>
                <w:rFonts w:asciiTheme="minorHAnsi" w:hAnsiTheme="minorHAnsi" w:cstheme="minorHAnsi"/>
                <w:b/>
                <w:bCs/>
                <w:sz w:val="16"/>
                <w:szCs w:val="16"/>
                <w:lang w:eastAsia="en-US"/>
              </w:rPr>
              <w:t xml:space="preserve"> u delu za kukove. - ili odgovarajuce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8"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46317F">
        <w:trPr>
          <w:trHeight w:val="2248"/>
        </w:trPr>
        <w:tc>
          <w:tcPr>
            <w:tcW w:w="652" w:type="dxa"/>
            <w:vMerge w:val="restart"/>
            <w:tcBorders>
              <w:top w:val="single" w:sz="4" w:space="0" w:color="auto"/>
              <w:left w:val="single" w:sz="4" w:space="0" w:color="auto"/>
              <w:bottom w:val="single" w:sz="4" w:space="0" w:color="000000"/>
              <w:right w:val="single" w:sz="4" w:space="0" w:color="auto"/>
            </w:tcBorders>
            <w:shd w:val="clear" w:color="000000" w:fill="DBEEF3"/>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lastRenderedPageBreak/>
              <w:t>2</w:t>
            </w:r>
          </w:p>
        </w:tc>
        <w:tc>
          <w:tcPr>
            <w:tcW w:w="871" w:type="dxa"/>
            <w:tcBorders>
              <w:top w:val="nil"/>
              <w:left w:val="nil"/>
              <w:bottom w:val="single" w:sz="4" w:space="0" w:color="auto"/>
              <w:right w:val="single" w:sz="4" w:space="0" w:color="auto"/>
            </w:tcBorders>
            <w:shd w:val="clear" w:color="000000" w:fill="DBEEF3"/>
            <w:vAlign w:val="center"/>
            <w:hideMark/>
          </w:tcPr>
          <w:p w:rsidR="008D17C0" w:rsidRPr="008D17C0" w:rsidRDefault="008D17C0" w:rsidP="008D17C0">
            <w:pPr>
              <w:suppressAutoHyphens w:val="0"/>
              <w:jc w:val="right"/>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DBEEF3"/>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ABENA A/S - ili odgovarajuci</w:t>
            </w:r>
          </w:p>
        </w:tc>
        <w:tc>
          <w:tcPr>
            <w:tcW w:w="4930" w:type="dxa"/>
            <w:tcBorders>
              <w:top w:val="single" w:sz="4" w:space="0" w:color="auto"/>
              <w:left w:val="nil"/>
              <w:bottom w:val="single" w:sz="4" w:space="0" w:color="auto"/>
              <w:right w:val="single" w:sz="4" w:space="0" w:color="auto"/>
            </w:tcBorders>
            <w:shd w:val="clear" w:color="000000" w:fill="DBEEF3"/>
            <w:hideMark/>
          </w:tcPr>
          <w:p w:rsidR="008D17C0" w:rsidRPr="008D17C0" w:rsidRDefault="008D17C0" w:rsidP="008D17C0">
            <w:pPr>
              <w:suppressAutoHyphens w:val="0"/>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PELENE BAMBO NATURE JUNIOR OD 12 DO 22 KG, ILI ODGOVARAJUĆE;Moć upijanja najmanje 500g prema MSD 1/93 sertifikatu;brzina upijanja minimalno 4 ml/s prema MDS 1/93 sertifikatu; ispuštanje tečnosti maksimalno 2g prema MDS 1/93 sertifikatu.Anatomski oblik.Indikator vlažnosti, posedovanje TBS (tekstilnog spoljašnjeg sloja) celom dužinom pelene ili odgovarajućeg "non -vowen" mekog površinskog sloja poput pamuka ili celuloze koji pruža veći komfor,dvostruki sloj prozračnih bočnih krilaca,zaštitne barijere za sprečavanje isticanja sadržaja, čičak trake za višestruko učvršćivanje(hook&amp;loop,velcro sitem),  bez PVC-a, lateksa “Latex Free”,parfema, losiona i ekstrakata- ili odgovarajuće</w:t>
            </w:r>
          </w:p>
        </w:tc>
        <w:tc>
          <w:tcPr>
            <w:tcW w:w="1418" w:type="dxa"/>
            <w:vMerge w:val="restart"/>
            <w:tcBorders>
              <w:top w:val="nil"/>
              <w:left w:val="single" w:sz="4" w:space="0" w:color="auto"/>
              <w:bottom w:val="single" w:sz="4" w:space="0" w:color="000000"/>
              <w:right w:val="single" w:sz="4" w:space="0" w:color="auto"/>
            </w:tcBorders>
            <w:shd w:val="clear" w:color="000000" w:fill="DBEEF3"/>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 </w:t>
            </w:r>
          </w:p>
        </w:tc>
        <w:tc>
          <w:tcPr>
            <w:tcW w:w="1040" w:type="dxa"/>
            <w:vMerge w:val="restart"/>
            <w:tcBorders>
              <w:top w:val="nil"/>
              <w:left w:val="nil"/>
              <w:bottom w:val="single" w:sz="4" w:space="0" w:color="000000"/>
              <w:right w:val="single" w:sz="4" w:space="0" w:color="auto"/>
            </w:tcBorders>
            <w:shd w:val="clear" w:color="000000" w:fill="DBEEF3"/>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 komad</w:t>
            </w:r>
          </w:p>
        </w:tc>
        <w:tc>
          <w:tcPr>
            <w:tcW w:w="106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57500</w:t>
            </w:r>
          </w:p>
        </w:tc>
        <w:tc>
          <w:tcPr>
            <w:tcW w:w="96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p>
        </w:tc>
        <w:tc>
          <w:tcPr>
            <w:tcW w:w="184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p>
        </w:tc>
      </w:tr>
      <w:tr w:rsidR="008D17C0" w:rsidRPr="008D17C0" w:rsidTr="0046317F">
        <w:trPr>
          <w:trHeight w:val="2120"/>
        </w:trPr>
        <w:tc>
          <w:tcPr>
            <w:tcW w:w="652"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DBEEF3"/>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 </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4930" w:type="dxa"/>
            <w:tcBorders>
              <w:top w:val="nil"/>
              <w:left w:val="nil"/>
              <w:bottom w:val="single" w:sz="4" w:space="0" w:color="auto"/>
              <w:right w:val="single" w:sz="4" w:space="0" w:color="auto"/>
            </w:tcBorders>
            <w:shd w:val="clear" w:color="000000" w:fill="DBEEF3"/>
            <w:hideMark/>
          </w:tcPr>
          <w:p w:rsidR="008D17C0" w:rsidRPr="008D17C0" w:rsidRDefault="008D17C0" w:rsidP="008D17C0">
            <w:pPr>
              <w:suppressAutoHyphens w:val="0"/>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PELENE BAMBO NATURE XL OD 16 DO 30 KG, ILI ODGOVARAJUĆE; Moć upijanja najmanje 500g prema MSD 1/93 sertifikatu;Brzina upijanja minimalno 4 ml/s prema MDS 1/93 sertifikatu; Ispuštanje tečnosti maksimalno 2g prema MDS 1/93 sertifikatu.Anatomski oblik.Indikator vlažnosti.,posedovanje TBS (tekstilnog spoljašnjeg sloja) celom dužinom pelene ili odgovarajućeg "non -vowen" mekog površinskog sloja poput pamuka ili celuloze koji pruža veći komfor, dvostruki sloj prozračnih bočnih krilaca ,zaštitne barijere za sprečavanje isticanja sadržaja, čičak trake za višestruko učvršćivanje(hook&amp;loop,velcro sitem),  bez PVC-a, lateksa “Latex Free”,parfema, losiona i ekstrakata- ili odgovarajuće</w:t>
            </w:r>
          </w:p>
        </w:tc>
        <w:tc>
          <w:tcPr>
            <w:tcW w:w="1418"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46317F">
        <w:trPr>
          <w:trHeight w:val="2121"/>
        </w:trPr>
        <w:tc>
          <w:tcPr>
            <w:tcW w:w="652"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4930" w:type="dxa"/>
            <w:tcBorders>
              <w:top w:val="nil"/>
              <w:left w:val="nil"/>
              <w:bottom w:val="single" w:sz="4" w:space="0" w:color="auto"/>
              <w:right w:val="single" w:sz="4" w:space="0" w:color="auto"/>
            </w:tcBorders>
            <w:shd w:val="clear" w:color="000000" w:fill="DBEEF3"/>
            <w:hideMark/>
          </w:tcPr>
          <w:p w:rsidR="008D17C0" w:rsidRPr="008D17C0" w:rsidRDefault="008D17C0" w:rsidP="008D17C0">
            <w:pPr>
              <w:suppressAutoHyphens w:val="0"/>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PELENE ABRI FORM XS2,OD 15 DO 30 KG, ILI ODGOVARAJUĆE; Moć upijanja najmanje 500g prema MSD 1/93 sertifikatu;Brzina upijanja minimalno 4 ml/s prema MDS 1/93 sertifikatu; Ispuštanje tečnosti maksimalno 2g prema MDS 1/93 sertifikatu.Anatomski oblik.Indikator vlažnosti, posedovanje TBS (tekstilnog spoljašnjeg sloja) celom dužinom pelene ili odgovarajućeg "non -vowen" mekog površinskog sloja poput pamuka ili celuloze koji pruža veći komfor, dvostruki sloj prozračnih bočnih krilaca, zaštitne barijere za sprečavanje isticanja sadržaja ,čičak trake za višestruko učvršćivanje(hook&amp;loop,velcro sitem),  bez PVC-a, lateksa “Latex Free”,parfema, losiona i ekstrakata- ili odgovarajuće</w:t>
            </w:r>
          </w:p>
        </w:tc>
        <w:tc>
          <w:tcPr>
            <w:tcW w:w="1418"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46317F">
        <w:trPr>
          <w:trHeight w:val="2123"/>
        </w:trPr>
        <w:tc>
          <w:tcPr>
            <w:tcW w:w="652"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DBEEF3"/>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4930" w:type="dxa"/>
            <w:tcBorders>
              <w:top w:val="nil"/>
              <w:left w:val="nil"/>
              <w:bottom w:val="single" w:sz="4" w:space="0" w:color="auto"/>
              <w:right w:val="single" w:sz="4" w:space="0" w:color="auto"/>
            </w:tcBorders>
            <w:shd w:val="clear" w:color="000000" w:fill="DBEEF3"/>
            <w:hideMark/>
          </w:tcPr>
          <w:p w:rsidR="008D17C0" w:rsidRPr="008D17C0" w:rsidRDefault="008D17C0" w:rsidP="008D17C0">
            <w:pPr>
              <w:suppressAutoHyphens w:val="0"/>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PELENE ABRI FORM S, OD 30 DO 40 KG, ILI ODGOVARAJUĆE; Moć upijanja najmanje 700g prema MSD 1/93 sertifikatu;Brzina upijanja minimalno 4 ml/s prema MDS 1/93 sertifikatu; Ispuštanje tečnosti maksimalno 2g prema MDS 1/93 sertifikatu.Anatomski oblik.Indikator vlažnosti, posedovanje TBS (tekstilnog spoljašnjeg sloja) celom dužinom pelene ili odgovarajućeg "non -vowen" mekog površinskog sloja poput pamuka ili celuloze koji pruža veći komfor, dvostruki sloj”prozračnih bočnih krilaca zaštitne barijere za sprečavanje isticanja sadržaja, čičak trake za višestruko učvršćivanje(hook&amp;loop,velcro sitem),  bez PVC-a, lateksa “Latex Free”,parfema, losiona i ekstrakata.- ili odgovarajuće</w:t>
            </w:r>
          </w:p>
        </w:tc>
        <w:tc>
          <w:tcPr>
            <w:tcW w:w="1418"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46317F">
        <w:trPr>
          <w:trHeight w:val="2117"/>
        </w:trPr>
        <w:tc>
          <w:tcPr>
            <w:tcW w:w="652"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DBEEF3"/>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4930" w:type="dxa"/>
            <w:tcBorders>
              <w:top w:val="nil"/>
              <w:left w:val="nil"/>
              <w:bottom w:val="single" w:sz="4" w:space="0" w:color="auto"/>
              <w:right w:val="single" w:sz="4" w:space="0" w:color="auto"/>
            </w:tcBorders>
            <w:shd w:val="clear" w:color="000000" w:fill="DBEEF3"/>
            <w:hideMark/>
          </w:tcPr>
          <w:p w:rsidR="008D17C0" w:rsidRPr="008D17C0" w:rsidRDefault="008D17C0" w:rsidP="008D17C0">
            <w:pPr>
              <w:suppressAutoHyphens w:val="0"/>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PELENE DELTA FORM M2; OD 40 DO 70 KG, ILI ODGOVARAJUĆE, Moć upijanja najmanje 900g prema MSD 1/93 sertifikatu;Brzina upijanja minimalno 4 ml/s prema MDS 1/93 sertifikatu; Ispuštanje tečnosti maksimalno 2g prema MDS 1/93 sertifikatu.Anatomski oblik.Indikator vlažnosti, posedovanje TBS (tekstilnog spoljašnjeg sloja) celom dužinom pelene ili odgovarajućeg "non -vowen" mekog površinskog sloja poput pamuka ili celuloze koji pruža veći komfor, dvostruki sloj prozračnih bočnih krilaca, zaštitne barijere za sprečavanje isticanja sadržaja, čičak trake za višestruko učvršćivanje(hook&amp;loop,velcro sitem), bez PVC-a, lateksa “Latex Free”,parfema, losiona i ekstrakata- ili odgovarajuće</w:t>
            </w:r>
          </w:p>
        </w:tc>
        <w:tc>
          <w:tcPr>
            <w:tcW w:w="1418"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256810">
        <w:trPr>
          <w:trHeight w:val="2259"/>
        </w:trPr>
        <w:tc>
          <w:tcPr>
            <w:tcW w:w="652" w:type="dxa"/>
            <w:vMerge/>
            <w:tcBorders>
              <w:top w:val="single" w:sz="4" w:space="0" w:color="auto"/>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DBEEF3"/>
            <w:vAlign w:val="center"/>
            <w:hideMark/>
          </w:tcPr>
          <w:p w:rsidR="008D17C0" w:rsidRPr="008D17C0" w:rsidRDefault="008D17C0" w:rsidP="008D17C0">
            <w:pPr>
              <w:suppressAutoHyphens w:val="0"/>
              <w:jc w:val="center"/>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102</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4930" w:type="dxa"/>
            <w:tcBorders>
              <w:top w:val="nil"/>
              <w:left w:val="nil"/>
              <w:bottom w:val="single" w:sz="4" w:space="0" w:color="auto"/>
              <w:right w:val="single" w:sz="4" w:space="0" w:color="auto"/>
            </w:tcBorders>
            <w:shd w:val="clear" w:color="000000" w:fill="DBEEF3"/>
            <w:hideMark/>
          </w:tcPr>
          <w:p w:rsidR="008D17C0" w:rsidRPr="008D17C0" w:rsidRDefault="008D17C0" w:rsidP="008D17C0">
            <w:pPr>
              <w:suppressAutoHyphens w:val="0"/>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PELENE DELTA FORM L2;PREKO 70 KG, ILI ODGOVARAJUĆE, Moć upijanja najmanje 1100g prema MSD 1/93 sertifikatu;Brzina upijanja minimalno 4 ml/s prema MDS 1/93 sertifikatu; Ispuštanje tečnosti maksimalno 2g prema MDS 1/93 sertifikatu.Anatomski oblik.Indikator vlažnosti, posedovanje TBS (tekstilnog spoljašnjeg sloja) celom dužinom pelene ili odgovarajućeg "non -vowen" mekog površinskog sloja poput pamuka ili celuloze koji pruža veći komfor, dvostruki sloj prozračnih bočnih krilaca ,zaštitne barijere za sprečavanje isticanja sadržaja ,čičak trake za višestruko učvršćivanje(hook&amp;loop,velcro sitem), bez PVC-a, lateksa “Latex Free”,parfema, losiona i ekstrakata- ili odgovarajuće</w:t>
            </w:r>
          </w:p>
        </w:tc>
        <w:tc>
          <w:tcPr>
            <w:tcW w:w="1418"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40" w:type="dxa"/>
            <w:vMerge/>
            <w:tcBorders>
              <w:top w:val="nil"/>
              <w:left w:val="nil"/>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0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96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840" w:type="dxa"/>
            <w:vMerge/>
            <w:tcBorders>
              <w:top w:val="nil"/>
              <w:left w:val="single" w:sz="4" w:space="0" w:color="auto"/>
              <w:bottom w:val="single" w:sz="4" w:space="0" w:color="000000"/>
              <w:right w:val="single" w:sz="4" w:space="0" w:color="auto"/>
            </w:tcBorders>
            <w:vAlign w:val="center"/>
            <w:hideMark/>
          </w:tcPr>
          <w:p w:rsidR="008D17C0" w:rsidRPr="008D17C0" w:rsidRDefault="008D17C0" w:rsidP="008D17C0">
            <w:pPr>
              <w:suppressAutoHyphens w:val="0"/>
              <w:rPr>
                <w:rFonts w:asciiTheme="minorHAnsi" w:hAnsiTheme="minorHAnsi" w:cstheme="minorHAnsi"/>
                <w:color w:val="000000"/>
                <w:sz w:val="16"/>
                <w:szCs w:val="16"/>
                <w:lang w:eastAsia="en-US"/>
              </w:rPr>
            </w:pPr>
          </w:p>
        </w:tc>
      </w:tr>
      <w:tr w:rsidR="008D17C0" w:rsidRPr="008D17C0" w:rsidTr="008D17C0">
        <w:trPr>
          <w:trHeight w:val="300"/>
        </w:trPr>
        <w:tc>
          <w:tcPr>
            <w:tcW w:w="652"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640"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4930"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418"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7C0" w:rsidRPr="008D17C0" w:rsidRDefault="008D17C0" w:rsidP="008D17C0">
            <w:pPr>
              <w:suppressAutoHyphens w:val="0"/>
              <w:jc w:val="right"/>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VP iznos bez PDV-a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D17C0" w:rsidRPr="008D17C0" w:rsidRDefault="008D17C0" w:rsidP="008D17C0">
            <w:pPr>
              <w:suppressAutoHyphens w:val="0"/>
              <w:jc w:val="right"/>
              <w:rPr>
                <w:rFonts w:asciiTheme="minorHAnsi" w:hAnsiTheme="minorHAnsi" w:cstheme="minorHAnsi"/>
                <w:color w:val="000000"/>
                <w:sz w:val="16"/>
                <w:szCs w:val="16"/>
                <w:lang w:eastAsia="en-US"/>
              </w:rPr>
            </w:pPr>
          </w:p>
        </w:tc>
      </w:tr>
      <w:tr w:rsidR="008D17C0" w:rsidRPr="008D17C0" w:rsidTr="008D17C0">
        <w:trPr>
          <w:trHeight w:val="300"/>
        </w:trPr>
        <w:tc>
          <w:tcPr>
            <w:tcW w:w="652"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640"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4930"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418"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7C0" w:rsidRPr="008D17C0" w:rsidRDefault="008D17C0" w:rsidP="008D17C0">
            <w:pPr>
              <w:suppressAutoHyphens w:val="0"/>
              <w:jc w:val="right"/>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Iznos PDV-a</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D17C0" w:rsidRPr="008D17C0" w:rsidRDefault="008D17C0" w:rsidP="008D17C0">
            <w:pPr>
              <w:suppressAutoHyphens w:val="0"/>
              <w:jc w:val="right"/>
              <w:rPr>
                <w:rFonts w:asciiTheme="minorHAnsi" w:hAnsiTheme="minorHAnsi" w:cstheme="minorHAnsi"/>
                <w:color w:val="000000"/>
                <w:sz w:val="16"/>
                <w:szCs w:val="16"/>
                <w:lang w:eastAsia="en-US"/>
              </w:rPr>
            </w:pPr>
          </w:p>
        </w:tc>
      </w:tr>
      <w:tr w:rsidR="008D17C0" w:rsidRPr="008D17C0" w:rsidTr="008D17C0">
        <w:trPr>
          <w:trHeight w:val="300"/>
        </w:trPr>
        <w:tc>
          <w:tcPr>
            <w:tcW w:w="652"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871"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640"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4930"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1418" w:type="dxa"/>
            <w:tcBorders>
              <w:top w:val="nil"/>
              <w:left w:val="nil"/>
              <w:bottom w:val="nil"/>
              <w:right w:val="nil"/>
            </w:tcBorders>
            <w:shd w:val="clear" w:color="auto" w:fill="auto"/>
            <w:noWrap/>
            <w:vAlign w:val="bottom"/>
            <w:hideMark/>
          </w:tcPr>
          <w:p w:rsidR="008D17C0" w:rsidRPr="008D17C0" w:rsidRDefault="008D17C0" w:rsidP="008D17C0">
            <w:pPr>
              <w:suppressAutoHyphens w:val="0"/>
              <w:rPr>
                <w:rFonts w:asciiTheme="minorHAnsi" w:hAnsiTheme="minorHAnsi" w:cstheme="minorHAnsi"/>
                <w:color w:val="000000"/>
                <w:sz w:val="16"/>
                <w:szCs w:val="16"/>
                <w:lang w:eastAsia="en-US"/>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7C0" w:rsidRPr="008D17C0" w:rsidRDefault="008D17C0" w:rsidP="008D17C0">
            <w:pPr>
              <w:suppressAutoHyphens w:val="0"/>
              <w:jc w:val="right"/>
              <w:rPr>
                <w:rFonts w:asciiTheme="minorHAnsi" w:hAnsiTheme="minorHAnsi" w:cstheme="minorHAnsi"/>
                <w:color w:val="000000"/>
                <w:sz w:val="16"/>
                <w:szCs w:val="16"/>
                <w:lang w:eastAsia="en-US"/>
              </w:rPr>
            </w:pPr>
            <w:r w:rsidRPr="008D17C0">
              <w:rPr>
                <w:rFonts w:asciiTheme="minorHAnsi" w:hAnsiTheme="minorHAnsi" w:cstheme="minorHAnsi"/>
                <w:color w:val="000000"/>
                <w:sz w:val="16"/>
                <w:szCs w:val="16"/>
                <w:lang w:eastAsia="en-US"/>
              </w:rPr>
              <w:t>Iznos sa PDV-om</w:t>
            </w:r>
          </w:p>
        </w:tc>
        <w:tc>
          <w:tcPr>
            <w:tcW w:w="1840" w:type="dxa"/>
            <w:tcBorders>
              <w:top w:val="nil"/>
              <w:left w:val="nil"/>
              <w:bottom w:val="single" w:sz="4" w:space="0" w:color="auto"/>
              <w:right w:val="single" w:sz="4" w:space="0" w:color="auto"/>
            </w:tcBorders>
            <w:shd w:val="clear" w:color="auto" w:fill="auto"/>
            <w:noWrap/>
            <w:vAlign w:val="bottom"/>
            <w:hideMark/>
          </w:tcPr>
          <w:p w:rsidR="008D17C0" w:rsidRPr="008D17C0" w:rsidRDefault="008D17C0" w:rsidP="008D17C0">
            <w:pPr>
              <w:suppressAutoHyphens w:val="0"/>
              <w:jc w:val="right"/>
              <w:rPr>
                <w:rFonts w:asciiTheme="minorHAnsi" w:hAnsiTheme="minorHAnsi" w:cstheme="minorHAnsi"/>
                <w:color w:val="000000"/>
                <w:sz w:val="16"/>
                <w:szCs w:val="16"/>
                <w:lang w:eastAsia="en-US"/>
              </w:rPr>
            </w:pPr>
          </w:p>
        </w:tc>
      </w:tr>
    </w:tbl>
    <w:p w:rsidR="008D17C0" w:rsidRDefault="008D17C0">
      <w:pPr>
        <w:ind w:right="-687"/>
      </w:pPr>
    </w:p>
    <w:p w:rsidR="006A15F1" w:rsidRPr="00810AEE" w:rsidRDefault="006A15F1">
      <w:pPr>
        <w:ind w:right="-687"/>
        <w:rPr>
          <w:color w:val="FF0000"/>
        </w:rPr>
      </w:pPr>
    </w:p>
    <w:p w:rsidR="00052B10" w:rsidRDefault="00052B10">
      <w:pPr>
        <w:jc w:val="center"/>
        <w:rPr>
          <w:sz w:val="22"/>
          <w:szCs w:val="22"/>
          <w:lang w:val="sr-Cyrl-CS"/>
        </w:rPr>
      </w:pPr>
      <w:r>
        <w:rPr>
          <w:sz w:val="22"/>
          <w:szCs w:val="22"/>
          <w:lang w:val="sr-Cyrl-CS"/>
        </w:rPr>
        <w:t>Датум                                                         М.П.                                                           Понуђач</w:t>
      </w:r>
    </w:p>
    <w:p w:rsidR="002B1C50" w:rsidRDefault="002B1C50">
      <w:pPr>
        <w:jc w:val="center"/>
        <w:rPr>
          <w:sz w:val="22"/>
          <w:szCs w:val="22"/>
          <w:lang w:val="sr-Cyrl-CS"/>
        </w:rPr>
      </w:pPr>
    </w:p>
    <w:p w:rsidR="00052B10" w:rsidRDefault="00052B10">
      <w:pPr>
        <w:ind w:right="-1047"/>
        <w:jc w:val="center"/>
        <w:rPr>
          <w:sz w:val="22"/>
          <w:szCs w:val="22"/>
          <w:lang w:val="sr-Cyrl-CS"/>
        </w:rPr>
      </w:pPr>
      <w:r>
        <w:rPr>
          <w:sz w:val="22"/>
          <w:szCs w:val="22"/>
          <w:lang w:val="sr-Cyrl-CS"/>
        </w:rPr>
        <w:t xml:space="preserve">                                                                                                                  _______________</w:t>
      </w:r>
    </w:p>
    <w:p w:rsidR="00386018" w:rsidRDefault="00386018" w:rsidP="00C24182">
      <w:pPr>
        <w:tabs>
          <w:tab w:val="left" w:pos="1088"/>
        </w:tabs>
        <w:rPr>
          <w:b/>
        </w:rPr>
      </w:pPr>
    </w:p>
    <w:p w:rsidR="00C24182" w:rsidRPr="005D6A53" w:rsidRDefault="00C24182" w:rsidP="00C24182">
      <w:pPr>
        <w:tabs>
          <w:tab w:val="left" w:pos="1088"/>
        </w:tabs>
        <w:rPr>
          <w:b/>
          <w:sz w:val="20"/>
          <w:szCs w:val="20"/>
        </w:rPr>
      </w:pPr>
      <w:r w:rsidRPr="005D6A53">
        <w:rPr>
          <w:b/>
          <w:sz w:val="20"/>
          <w:szCs w:val="20"/>
          <w:lang w:val="sr-Cyrl-CS"/>
        </w:rPr>
        <w:t xml:space="preserve">Напомена: </w:t>
      </w:r>
      <w:r w:rsidR="00212959">
        <w:rPr>
          <w:b/>
          <w:sz w:val="20"/>
          <w:szCs w:val="20"/>
          <w:lang w:val="sr-Cyrl-CS"/>
        </w:rPr>
        <w:t>Ова табела се може преузети са П</w:t>
      </w:r>
      <w:r w:rsidRPr="005D6A53">
        <w:rPr>
          <w:b/>
          <w:sz w:val="20"/>
          <w:szCs w:val="20"/>
          <w:lang w:val="sr-Cyrl-CS"/>
        </w:rPr>
        <w:t xml:space="preserve">ортала јавних набавки или званичне интернет презентације Апотеке Пожаревац у Ексел формату </w:t>
      </w:r>
    </w:p>
    <w:p w:rsidR="00C24182" w:rsidRPr="005D6A53" w:rsidRDefault="00C24182" w:rsidP="00C24182">
      <w:pPr>
        <w:tabs>
          <w:tab w:val="left" w:pos="1088"/>
        </w:tabs>
        <w:rPr>
          <w:b/>
          <w:sz w:val="20"/>
          <w:szCs w:val="20"/>
          <w:lang w:val="sr-Latn-CS"/>
        </w:rPr>
      </w:pPr>
      <w:r w:rsidRPr="005D6A53">
        <w:rPr>
          <w:b/>
          <w:sz w:val="20"/>
          <w:szCs w:val="20"/>
          <w:lang w:val="sr-Latn-CS"/>
        </w:rPr>
        <w:t>Понуђена добра морају бити у оригиналном паковању.</w:t>
      </w:r>
    </w:p>
    <w:p w:rsidR="00C24182" w:rsidRDefault="00C24182" w:rsidP="00C24182">
      <w:pPr>
        <w:tabs>
          <w:tab w:val="left" w:pos="1088"/>
        </w:tabs>
        <w:rPr>
          <w:b/>
          <w:sz w:val="20"/>
          <w:szCs w:val="20"/>
          <w:lang w:val="sr-Latn-CS"/>
        </w:rPr>
      </w:pPr>
      <w:r w:rsidRPr="005D6A53">
        <w:rPr>
          <w:b/>
          <w:sz w:val="20"/>
          <w:szCs w:val="20"/>
          <w:lang w:val="sr-Latn-CS"/>
        </w:rPr>
        <w:t>За понуђено добро одговарајућег  квалитета понуђач је у обавези да наведе назив произвођача.</w:t>
      </w:r>
    </w:p>
    <w:p w:rsidR="00F903C4" w:rsidRPr="005D6A53" w:rsidRDefault="00F903C4" w:rsidP="00C24182">
      <w:pPr>
        <w:tabs>
          <w:tab w:val="left" w:pos="1088"/>
        </w:tabs>
        <w:rPr>
          <w:b/>
          <w:sz w:val="20"/>
          <w:szCs w:val="20"/>
          <w:lang w:val="sr-Latn-CS"/>
        </w:rPr>
      </w:pPr>
      <w:proofErr w:type="gramStart"/>
      <w:r w:rsidRPr="00F903C4">
        <w:rPr>
          <w:b/>
          <w:bCs/>
          <w:sz w:val="20"/>
          <w:szCs w:val="20"/>
        </w:rPr>
        <w:t>Понуђачи</w:t>
      </w:r>
      <w:r w:rsidR="00E87213" w:rsidRPr="00E87213">
        <w:rPr>
          <w:b/>
          <w:bCs/>
        </w:rPr>
        <w:t xml:space="preserve"> </w:t>
      </w:r>
      <w:r w:rsidR="00E87213">
        <w:rPr>
          <w:b/>
          <w:bCs/>
          <w:sz w:val="20"/>
          <w:szCs w:val="20"/>
        </w:rPr>
        <w:t xml:space="preserve">који нуде </w:t>
      </w:r>
      <w:r w:rsidR="00E87213" w:rsidRPr="000B5050">
        <w:rPr>
          <w:b/>
          <w:bCs/>
          <w:sz w:val="20"/>
          <w:szCs w:val="20"/>
        </w:rPr>
        <w:t>друго одговарајуће добро</w:t>
      </w:r>
      <w:r w:rsidRPr="0036310B">
        <w:rPr>
          <w:b/>
          <w:bCs/>
          <w:sz w:val="20"/>
          <w:szCs w:val="20"/>
          <w:lang w:val="sr-Latn-CS"/>
        </w:rPr>
        <w:t xml:space="preserve"> </w:t>
      </w:r>
      <w:r w:rsidRPr="00F903C4">
        <w:rPr>
          <w:b/>
          <w:bCs/>
          <w:sz w:val="20"/>
          <w:szCs w:val="20"/>
        </w:rPr>
        <w:t>су</w:t>
      </w:r>
      <w:r w:rsidRPr="0036310B">
        <w:rPr>
          <w:b/>
          <w:bCs/>
          <w:sz w:val="20"/>
          <w:szCs w:val="20"/>
          <w:lang w:val="sr-Latn-CS"/>
        </w:rPr>
        <w:t xml:space="preserve"> </w:t>
      </w:r>
      <w:r w:rsidRPr="00F903C4">
        <w:rPr>
          <w:b/>
          <w:bCs/>
          <w:sz w:val="20"/>
          <w:szCs w:val="20"/>
        </w:rPr>
        <w:t>у</w:t>
      </w:r>
      <w:r w:rsidRPr="0036310B">
        <w:rPr>
          <w:b/>
          <w:bCs/>
          <w:sz w:val="20"/>
          <w:szCs w:val="20"/>
          <w:lang w:val="sr-Latn-CS"/>
        </w:rPr>
        <w:t xml:space="preserve"> </w:t>
      </w:r>
      <w:r w:rsidRPr="00F903C4">
        <w:rPr>
          <w:b/>
          <w:bCs/>
          <w:sz w:val="20"/>
          <w:szCs w:val="20"/>
        </w:rPr>
        <w:t>об</w:t>
      </w:r>
      <w:r>
        <w:rPr>
          <w:b/>
          <w:bCs/>
          <w:sz w:val="20"/>
          <w:szCs w:val="20"/>
        </w:rPr>
        <w:t>авези</w:t>
      </w:r>
      <w:r w:rsidRPr="0036310B">
        <w:rPr>
          <w:b/>
          <w:bCs/>
          <w:sz w:val="20"/>
          <w:szCs w:val="20"/>
          <w:lang w:val="sr-Latn-CS"/>
        </w:rPr>
        <w:t xml:space="preserve"> </w:t>
      </w:r>
      <w:r>
        <w:rPr>
          <w:b/>
          <w:bCs/>
          <w:sz w:val="20"/>
          <w:szCs w:val="20"/>
        </w:rPr>
        <w:t>да</w:t>
      </w:r>
      <w:r w:rsidRPr="0036310B">
        <w:rPr>
          <w:b/>
          <w:bCs/>
          <w:sz w:val="20"/>
          <w:szCs w:val="20"/>
          <w:lang w:val="sr-Latn-CS"/>
        </w:rPr>
        <w:t xml:space="preserve"> </w:t>
      </w:r>
      <w:r>
        <w:rPr>
          <w:b/>
          <w:bCs/>
          <w:sz w:val="20"/>
          <w:szCs w:val="20"/>
        </w:rPr>
        <w:t>за</w:t>
      </w:r>
      <w:r w:rsidRPr="0036310B">
        <w:rPr>
          <w:b/>
          <w:bCs/>
          <w:sz w:val="20"/>
          <w:szCs w:val="20"/>
          <w:lang w:val="sr-Latn-CS"/>
        </w:rPr>
        <w:t xml:space="preserve"> </w:t>
      </w:r>
      <w:r>
        <w:rPr>
          <w:b/>
          <w:bCs/>
          <w:sz w:val="20"/>
          <w:szCs w:val="20"/>
        </w:rPr>
        <w:t>партије</w:t>
      </w:r>
      <w:r w:rsidRPr="0036310B">
        <w:rPr>
          <w:b/>
          <w:bCs/>
          <w:sz w:val="20"/>
          <w:szCs w:val="20"/>
          <w:lang w:val="sr-Latn-CS"/>
        </w:rPr>
        <w:t xml:space="preserve"> </w:t>
      </w:r>
      <w:r>
        <w:rPr>
          <w:b/>
          <w:bCs/>
          <w:sz w:val="20"/>
          <w:szCs w:val="20"/>
        </w:rPr>
        <w:t>за</w:t>
      </w:r>
      <w:r w:rsidRPr="0036310B">
        <w:rPr>
          <w:b/>
          <w:bCs/>
          <w:sz w:val="20"/>
          <w:szCs w:val="20"/>
          <w:lang w:val="sr-Latn-CS"/>
        </w:rPr>
        <w:t xml:space="preserve"> </w:t>
      </w:r>
      <w:r>
        <w:rPr>
          <w:b/>
          <w:bCs/>
          <w:sz w:val="20"/>
          <w:szCs w:val="20"/>
        </w:rPr>
        <w:t>које</w:t>
      </w:r>
      <w:r w:rsidRPr="0036310B">
        <w:rPr>
          <w:b/>
          <w:bCs/>
          <w:sz w:val="20"/>
          <w:szCs w:val="20"/>
          <w:lang w:val="sr-Latn-CS"/>
        </w:rPr>
        <w:t xml:space="preserve"> </w:t>
      </w:r>
      <w:r>
        <w:rPr>
          <w:b/>
          <w:bCs/>
          <w:sz w:val="20"/>
          <w:szCs w:val="20"/>
        </w:rPr>
        <w:t>подносе</w:t>
      </w:r>
      <w:r w:rsidRPr="0036310B">
        <w:rPr>
          <w:b/>
          <w:bCs/>
          <w:sz w:val="20"/>
          <w:szCs w:val="20"/>
          <w:lang w:val="sr-Latn-CS"/>
        </w:rPr>
        <w:t xml:space="preserve"> </w:t>
      </w:r>
      <w:r w:rsidRPr="00F903C4">
        <w:rPr>
          <w:b/>
          <w:bCs/>
          <w:sz w:val="20"/>
          <w:szCs w:val="20"/>
        </w:rPr>
        <w:t>понуду</w:t>
      </w:r>
      <w:r w:rsidRPr="0036310B">
        <w:rPr>
          <w:b/>
          <w:bCs/>
          <w:sz w:val="20"/>
          <w:szCs w:val="20"/>
          <w:lang w:val="sr-Latn-CS"/>
        </w:rPr>
        <w:t xml:space="preserve"> </w:t>
      </w:r>
      <w:r w:rsidRPr="00F903C4">
        <w:rPr>
          <w:b/>
          <w:bCs/>
          <w:sz w:val="20"/>
          <w:szCs w:val="20"/>
        </w:rPr>
        <w:t>доставе</w:t>
      </w:r>
      <w:r w:rsidRPr="0036310B">
        <w:rPr>
          <w:b/>
          <w:bCs/>
          <w:sz w:val="20"/>
          <w:szCs w:val="20"/>
          <w:lang w:val="sr-Latn-CS"/>
        </w:rPr>
        <w:t xml:space="preserve"> </w:t>
      </w:r>
      <w:r w:rsidRPr="00F903C4">
        <w:rPr>
          <w:b/>
          <w:bCs/>
          <w:sz w:val="20"/>
          <w:szCs w:val="20"/>
        </w:rPr>
        <w:t>узорке</w:t>
      </w:r>
      <w:r w:rsidRPr="0036310B">
        <w:rPr>
          <w:b/>
          <w:bCs/>
          <w:sz w:val="20"/>
          <w:szCs w:val="20"/>
          <w:lang w:val="sr-Latn-CS"/>
        </w:rPr>
        <w:t xml:space="preserve"> </w:t>
      </w:r>
      <w:r w:rsidRPr="00F903C4">
        <w:rPr>
          <w:b/>
          <w:bCs/>
          <w:sz w:val="20"/>
          <w:szCs w:val="20"/>
        </w:rPr>
        <w:t>за</w:t>
      </w:r>
      <w:r w:rsidRPr="0036310B">
        <w:rPr>
          <w:b/>
          <w:bCs/>
          <w:sz w:val="20"/>
          <w:szCs w:val="20"/>
          <w:lang w:val="sr-Latn-CS"/>
        </w:rPr>
        <w:t xml:space="preserve"> </w:t>
      </w:r>
      <w:r w:rsidRPr="00F903C4">
        <w:rPr>
          <w:b/>
          <w:bCs/>
          <w:sz w:val="20"/>
          <w:szCs w:val="20"/>
        </w:rPr>
        <w:t>предметна</w:t>
      </w:r>
      <w:r w:rsidRPr="0036310B">
        <w:rPr>
          <w:b/>
          <w:bCs/>
          <w:sz w:val="20"/>
          <w:szCs w:val="20"/>
          <w:lang w:val="sr-Latn-CS"/>
        </w:rPr>
        <w:t xml:space="preserve"> </w:t>
      </w:r>
      <w:r w:rsidRPr="00F903C4">
        <w:rPr>
          <w:b/>
          <w:bCs/>
          <w:sz w:val="20"/>
          <w:szCs w:val="20"/>
        </w:rPr>
        <w:t>добра</w:t>
      </w:r>
      <w:r w:rsidRPr="0036310B">
        <w:rPr>
          <w:b/>
          <w:bCs/>
          <w:sz w:val="20"/>
          <w:szCs w:val="20"/>
          <w:lang w:val="sr-Latn-CS"/>
        </w:rPr>
        <w:t xml:space="preserve"> (</w:t>
      </w:r>
      <w:r w:rsidRPr="00F903C4">
        <w:rPr>
          <w:b/>
          <w:bCs/>
          <w:sz w:val="20"/>
          <w:szCs w:val="20"/>
        </w:rPr>
        <w:t>пелене</w:t>
      </w:r>
      <w:r w:rsidRPr="0036310B">
        <w:rPr>
          <w:b/>
          <w:bCs/>
          <w:sz w:val="20"/>
          <w:szCs w:val="20"/>
          <w:lang w:val="sr-Latn-CS"/>
        </w:rPr>
        <w:t xml:space="preserve">) </w:t>
      </w:r>
      <w:r w:rsidRPr="00F903C4">
        <w:rPr>
          <w:b/>
          <w:bCs/>
          <w:sz w:val="20"/>
          <w:szCs w:val="20"/>
        </w:rPr>
        <w:t>у</w:t>
      </w:r>
      <w:r w:rsidRPr="0036310B">
        <w:rPr>
          <w:b/>
          <w:bCs/>
          <w:sz w:val="20"/>
          <w:szCs w:val="20"/>
          <w:lang w:val="sr-Latn-CS"/>
        </w:rPr>
        <w:t xml:space="preserve"> </w:t>
      </w:r>
      <w:r w:rsidRPr="00F903C4">
        <w:rPr>
          <w:b/>
          <w:bCs/>
          <w:sz w:val="20"/>
          <w:szCs w:val="20"/>
        </w:rPr>
        <w:t>оригиналном</w:t>
      </w:r>
      <w:r w:rsidRPr="0036310B">
        <w:rPr>
          <w:b/>
          <w:bCs/>
          <w:sz w:val="20"/>
          <w:szCs w:val="20"/>
          <w:lang w:val="sr-Latn-CS"/>
        </w:rPr>
        <w:t xml:space="preserve"> </w:t>
      </w:r>
      <w:r w:rsidRPr="00F903C4">
        <w:rPr>
          <w:b/>
          <w:bCs/>
          <w:sz w:val="20"/>
          <w:szCs w:val="20"/>
        </w:rPr>
        <w:t>паковању</w:t>
      </w:r>
      <w:r w:rsidR="00E87213">
        <w:rPr>
          <w:b/>
          <w:bCs/>
          <w:sz w:val="20"/>
          <w:szCs w:val="20"/>
        </w:rPr>
        <w:t xml:space="preserve"> за свако понуђено добро из партије</w:t>
      </w:r>
      <w:r w:rsidRPr="0036310B">
        <w:rPr>
          <w:b/>
          <w:bCs/>
          <w:sz w:val="20"/>
          <w:szCs w:val="20"/>
          <w:lang w:val="sr-Latn-CS"/>
        </w:rPr>
        <w:t>.</w:t>
      </w:r>
      <w:proofErr w:type="gramEnd"/>
      <w:r w:rsidRPr="0036310B">
        <w:rPr>
          <w:b/>
          <w:bCs/>
          <w:sz w:val="20"/>
          <w:szCs w:val="20"/>
          <w:lang w:val="sr-Latn-CS"/>
        </w:rPr>
        <w:t xml:space="preserve"> </w:t>
      </w:r>
      <w:proofErr w:type="gramStart"/>
      <w:r w:rsidRPr="00F903C4">
        <w:rPr>
          <w:b/>
          <w:bCs/>
          <w:sz w:val="20"/>
          <w:szCs w:val="20"/>
        </w:rPr>
        <w:t>На</w:t>
      </w:r>
      <w:r w:rsidRPr="0036310B">
        <w:rPr>
          <w:b/>
          <w:bCs/>
          <w:sz w:val="20"/>
          <w:szCs w:val="20"/>
          <w:lang w:val="sr-Latn-CS"/>
        </w:rPr>
        <w:t xml:space="preserve"> </w:t>
      </w:r>
      <w:r w:rsidRPr="00F903C4">
        <w:rPr>
          <w:b/>
          <w:bCs/>
          <w:sz w:val="20"/>
          <w:szCs w:val="20"/>
        </w:rPr>
        <w:t>узорцима</w:t>
      </w:r>
      <w:r w:rsidRPr="0036310B">
        <w:rPr>
          <w:b/>
          <w:bCs/>
          <w:sz w:val="20"/>
          <w:szCs w:val="20"/>
          <w:lang w:val="sr-Latn-CS"/>
        </w:rPr>
        <w:t xml:space="preserve"> </w:t>
      </w:r>
      <w:r w:rsidRPr="00F903C4">
        <w:rPr>
          <w:b/>
          <w:bCs/>
          <w:sz w:val="20"/>
          <w:szCs w:val="20"/>
        </w:rPr>
        <w:t>треба</w:t>
      </w:r>
      <w:r w:rsidRPr="0036310B">
        <w:rPr>
          <w:b/>
          <w:bCs/>
          <w:sz w:val="20"/>
          <w:szCs w:val="20"/>
          <w:lang w:val="sr-Latn-CS"/>
        </w:rPr>
        <w:t xml:space="preserve"> </w:t>
      </w:r>
      <w:r w:rsidRPr="00F903C4">
        <w:rPr>
          <w:b/>
          <w:bCs/>
          <w:sz w:val="20"/>
          <w:szCs w:val="20"/>
        </w:rPr>
        <w:t>назначити</w:t>
      </w:r>
      <w:r w:rsidRPr="0036310B">
        <w:rPr>
          <w:b/>
          <w:bCs/>
          <w:sz w:val="20"/>
          <w:szCs w:val="20"/>
          <w:lang w:val="sr-Latn-CS"/>
        </w:rPr>
        <w:t xml:space="preserve"> </w:t>
      </w:r>
      <w:r w:rsidRPr="00F903C4">
        <w:rPr>
          <w:b/>
          <w:bCs/>
          <w:sz w:val="20"/>
          <w:szCs w:val="20"/>
        </w:rPr>
        <w:t>број</w:t>
      </w:r>
      <w:r w:rsidRPr="0036310B">
        <w:rPr>
          <w:b/>
          <w:bCs/>
          <w:sz w:val="20"/>
          <w:szCs w:val="20"/>
          <w:lang w:val="sr-Latn-CS"/>
        </w:rPr>
        <w:t xml:space="preserve"> </w:t>
      </w:r>
      <w:r w:rsidRPr="00F903C4">
        <w:rPr>
          <w:b/>
          <w:bCs/>
          <w:sz w:val="20"/>
          <w:szCs w:val="20"/>
        </w:rPr>
        <w:t>партије</w:t>
      </w:r>
      <w:r w:rsidRPr="0036310B">
        <w:rPr>
          <w:b/>
          <w:bCs/>
          <w:sz w:val="20"/>
          <w:szCs w:val="20"/>
          <w:lang w:val="sr-Latn-CS"/>
        </w:rPr>
        <w:t xml:space="preserve"> </w:t>
      </w:r>
      <w:r w:rsidRPr="00F903C4">
        <w:rPr>
          <w:b/>
          <w:bCs/>
          <w:sz w:val="20"/>
          <w:szCs w:val="20"/>
        </w:rPr>
        <w:t>на</w:t>
      </w:r>
      <w:r w:rsidRPr="0036310B">
        <w:rPr>
          <w:b/>
          <w:bCs/>
          <w:sz w:val="20"/>
          <w:szCs w:val="20"/>
          <w:lang w:val="sr-Latn-CS"/>
        </w:rPr>
        <w:t xml:space="preserve"> </w:t>
      </w:r>
      <w:r w:rsidRPr="00F903C4">
        <w:rPr>
          <w:b/>
          <w:bCs/>
          <w:sz w:val="20"/>
          <w:szCs w:val="20"/>
        </w:rPr>
        <w:t>коју</w:t>
      </w:r>
      <w:r w:rsidRPr="0036310B">
        <w:rPr>
          <w:b/>
          <w:bCs/>
          <w:sz w:val="20"/>
          <w:szCs w:val="20"/>
          <w:lang w:val="sr-Latn-CS"/>
        </w:rPr>
        <w:t xml:space="preserve"> </w:t>
      </w:r>
      <w:r w:rsidRPr="00F903C4">
        <w:rPr>
          <w:b/>
          <w:bCs/>
          <w:sz w:val="20"/>
          <w:szCs w:val="20"/>
        </w:rPr>
        <w:t>се</w:t>
      </w:r>
      <w:r w:rsidRPr="0036310B">
        <w:rPr>
          <w:b/>
          <w:bCs/>
          <w:sz w:val="20"/>
          <w:szCs w:val="20"/>
          <w:lang w:val="sr-Latn-CS"/>
        </w:rPr>
        <w:t xml:space="preserve"> </w:t>
      </w:r>
      <w:r w:rsidRPr="00F903C4">
        <w:rPr>
          <w:b/>
          <w:bCs/>
          <w:sz w:val="20"/>
          <w:szCs w:val="20"/>
        </w:rPr>
        <w:t>односе</w:t>
      </w:r>
      <w:r w:rsidRPr="0036310B">
        <w:rPr>
          <w:b/>
          <w:bCs/>
          <w:sz w:val="20"/>
          <w:szCs w:val="20"/>
          <w:lang w:val="sr-Latn-CS"/>
        </w:rPr>
        <w:t>.</w:t>
      </w:r>
      <w:proofErr w:type="gramEnd"/>
    </w:p>
    <w:p w:rsidR="00976BC5" w:rsidRDefault="00C24182" w:rsidP="00976BC5">
      <w:pPr>
        <w:tabs>
          <w:tab w:val="left" w:pos="1088"/>
        </w:tabs>
        <w:rPr>
          <w:lang w:val="sr-Cyrl-CS"/>
        </w:rPr>
      </w:pPr>
      <w:r w:rsidRPr="005D6A53">
        <w:rPr>
          <w:b/>
          <w:sz w:val="20"/>
          <w:szCs w:val="20"/>
          <w:lang w:val="sr-Cyrl-CS"/>
        </w:rPr>
        <w:t>Понуђач је дужан да табелу попуни за партије за које конкурише у складу са ценовником наручиоца који је приложен као саст</w:t>
      </w:r>
      <w:r w:rsidR="00882C93">
        <w:rPr>
          <w:b/>
          <w:sz w:val="20"/>
          <w:szCs w:val="20"/>
          <w:lang w:val="sr-Cyrl-CS"/>
        </w:rPr>
        <w:t>авни део конкурсне документације</w:t>
      </w:r>
      <w:r w:rsidRPr="005D6A53">
        <w:rPr>
          <w:b/>
          <w:sz w:val="20"/>
          <w:szCs w:val="20"/>
          <w:lang w:val="sr-Cyrl-CS"/>
        </w:rPr>
        <w:t>, потпише и печетом овери</w:t>
      </w:r>
      <w:r w:rsidR="00882C93">
        <w:rPr>
          <w:b/>
          <w:sz w:val="20"/>
          <w:szCs w:val="20"/>
          <w:lang w:val="sr-Cyrl-CS"/>
        </w:rPr>
        <w:t xml:space="preserve"> </w:t>
      </w:r>
      <w:r w:rsidRPr="005D6A53">
        <w:rPr>
          <w:b/>
          <w:sz w:val="20"/>
          <w:szCs w:val="20"/>
          <w:lang w:val="sr-Cyrl-CS"/>
        </w:rPr>
        <w:t>на за то предвиђеном месту.</w:t>
      </w:r>
    </w:p>
    <w:p w:rsidR="00052B10" w:rsidRPr="0036310B" w:rsidRDefault="00052B10">
      <w:pPr>
        <w:rPr>
          <w:lang w:val="sr-Latn-CS"/>
        </w:rPr>
        <w:sectPr w:rsidR="00052B10" w:rsidRPr="0036310B" w:rsidSect="003A2F19">
          <w:footerReference w:type="default" r:id="rId10"/>
          <w:pgSz w:w="16838" w:h="11906" w:orient="landscape"/>
          <w:pgMar w:top="993" w:right="536" w:bottom="567" w:left="1276" w:header="720" w:footer="295" w:gutter="0"/>
          <w:cols w:space="720"/>
          <w:docGrid w:linePitch="360"/>
        </w:sectPr>
      </w:pPr>
    </w:p>
    <w:p w:rsidR="00052B10" w:rsidRDefault="00052B10" w:rsidP="003A7752">
      <w:pPr>
        <w:pStyle w:val="Heading2"/>
        <w:ind w:left="426" w:hanging="426"/>
        <w:jc w:val="both"/>
      </w:pPr>
      <w:bookmarkStart w:id="5" w:name="_4.__УСЛОВИ"/>
      <w:bookmarkEnd w:id="5"/>
      <w:r>
        <w:lastRenderedPageBreak/>
        <w:t>4.  УСЛОВИ ЗА УЧЕШЋЕ У ПОСТУПКУ ЈАВНЕ НАБАВКЕ ИЗ ЧЛ. 75. И 76. ЗЈН И УПУТСТВО КАКО СЕ ДОКАЗУЈЕ ИСПУЊЕНОСТ ТИХ УСЛОВА(ЗА СВЕ ПАРТИЈЕ)</w:t>
      </w:r>
    </w:p>
    <w:p w:rsidR="00FC6853" w:rsidRPr="0036310B" w:rsidRDefault="00FC6853" w:rsidP="00FC6853">
      <w:pPr>
        <w:rPr>
          <w:lang w:val="sr-Cyrl-CS"/>
        </w:rPr>
      </w:pPr>
    </w:p>
    <w:p w:rsidR="00FC6853" w:rsidRPr="0036310B" w:rsidRDefault="00FC6853" w:rsidP="00FC6853">
      <w:pPr>
        <w:rPr>
          <w:lang w:val="sr-Cyrl-CS"/>
        </w:rPr>
      </w:pPr>
    </w:p>
    <w:tbl>
      <w:tblPr>
        <w:tblW w:w="10270" w:type="dxa"/>
        <w:tblInd w:w="-353" w:type="dxa"/>
        <w:tblLayout w:type="fixed"/>
        <w:tblLook w:val="0000"/>
      </w:tblPr>
      <w:tblGrid>
        <w:gridCol w:w="5370"/>
        <w:gridCol w:w="1328"/>
        <w:gridCol w:w="1418"/>
        <w:gridCol w:w="2154"/>
      </w:tblGrid>
      <w:tr w:rsidR="004C214D" w:rsidTr="00FC6853">
        <w:tc>
          <w:tcPr>
            <w:tcW w:w="5370" w:type="dxa"/>
            <w:tcBorders>
              <w:top w:val="single" w:sz="4" w:space="0" w:color="000000"/>
              <w:left w:val="single" w:sz="4" w:space="0" w:color="000000"/>
              <w:bottom w:val="single" w:sz="4" w:space="0" w:color="000000"/>
            </w:tcBorders>
            <w:shd w:val="clear" w:color="auto" w:fill="D9D9D9" w:themeFill="background1" w:themeFillShade="D9"/>
            <w:vAlign w:val="center"/>
          </w:tcPr>
          <w:p w:rsidR="004C214D" w:rsidRDefault="004C214D">
            <w:pPr>
              <w:snapToGrid w:val="0"/>
              <w:jc w:val="center"/>
              <w:rPr>
                <w:b/>
                <w:sz w:val="20"/>
                <w:szCs w:val="20"/>
              </w:rPr>
            </w:pPr>
            <w:r>
              <w:rPr>
                <w:b/>
                <w:sz w:val="20"/>
                <w:szCs w:val="20"/>
              </w:rPr>
              <w:t>Назив документа</w:t>
            </w:r>
          </w:p>
        </w:tc>
        <w:tc>
          <w:tcPr>
            <w:tcW w:w="1328" w:type="dxa"/>
            <w:tcBorders>
              <w:top w:val="single" w:sz="4" w:space="0" w:color="000000"/>
              <w:left w:val="single" w:sz="4" w:space="0" w:color="000000"/>
              <w:bottom w:val="single" w:sz="4" w:space="0" w:color="000000"/>
            </w:tcBorders>
            <w:shd w:val="clear" w:color="auto" w:fill="D9D9D9" w:themeFill="background1" w:themeFillShade="D9"/>
            <w:vAlign w:val="center"/>
          </w:tcPr>
          <w:p w:rsidR="004C214D" w:rsidRDefault="004C214D">
            <w:pPr>
              <w:snapToGrid w:val="0"/>
              <w:jc w:val="center"/>
              <w:rPr>
                <w:b/>
                <w:sz w:val="20"/>
                <w:szCs w:val="20"/>
                <w:lang w:val="sr-Cyrl-CS"/>
              </w:rPr>
            </w:pPr>
            <w:r>
              <w:rPr>
                <w:b/>
                <w:sz w:val="20"/>
                <w:szCs w:val="20"/>
                <w:lang w:val="sr-Cyrl-CS"/>
              </w:rPr>
              <w:t>Број документа</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rsidR="004C214D" w:rsidRDefault="004C214D">
            <w:pPr>
              <w:snapToGrid w:val="0"/>
              <w:jc w:val="center"/>
              <w:rPr>
                <w:b/>
                <w:sz w:val="20"/>
                <w:szCs w:val="20"/>
              </w:rPr>
            </w:pPr>
            <w:r>
              <w:rPr>
                <w:b/>
                <w:sz w:val="20"/>
                <w:szCs w:val="20"/>
              </w:rPr>
              <w:t xml:space="preserve">Датум документа </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214D" w:rsidRDefault="004C214D">
            <w:pPr>
              <w:snapToGrid w:val="0"/>
              <w:jc w:val="center"/>
              <w:rPr>
                <w:b/>
                <w:sz w:val="20"/>
                <w:szCs w:val="20"/>
                <w:lang w:val="sr-Cyrl-CS"/>
              </w:rPr>
            </w:pPr>
            <w:r>
              <w:rPr>
                <w:b/>
                <w:sz w:val="20"/>
                <w:szCs w:val="20"/>
                <w:lang w:val="sr-Cyrl-CS"/>
              </w:rPr>
              <w:t>Издат од стране</w:t>
            </w:r>
          </w:p>
        </w:tc>
      </w:tr>
      <w:tr w:rsidR="00052B10" w:rsidTr="00FC6853">
        <w:trPr>
          <w:trHeight w:val="309"/>
        </w:trPr>
        <w:tc>
          <w:tcPr>
            <w:tcW w:w="10270" w:type="dxa"/>
            <w:gridSpan w:val="4"/>
            <w:tcBorders>
              <w:left w:val="single" w:sz="4" w:space="0" w:color="000000"/>
              <w:bottom w:val="single" w:sz="4" w:space="0" w:color="000000"/>
              <w:right w:val="single" w:sz="4" w:space="0" w:color="000000"/>
            </w:tcBorders>
            <w:shd w:val="clear" w:color="auto" w:fill="D9D9D9" w:themeFill="background1" w:themeFillShade="D9"/>
            <w:vAlign w:val="center"/>
          </w:tcPr>
          <w:p w:rsidR="00052B10" w:rsidRDefault="00052B10">
            <w:pPr>
              <w:snapToGrid w:val="0"/>
              <w:jc w:val="center"/>
              <w:rPr>
                <w:b/>
                <w:lang w:val="sr-Cyrl-CS"/>
              </w:rPr>
            </w:pPr>
            <w:r>
              <w:rPr>
                <w:b/>
                <w:lang w:val="sr-Cyrl-CS"/>
              </w:rPr>
              <w:t>ОБАВЕЗНИ УСЛОВИ</w:t>
            </w:r>
          </w:p>
        </w:tc>
      </w:tr>
      <w:tr w:rsidR="004C214D" w:rsidTr="004C214D">
        <w:trPr>
          <w:trHeight w:val="968"/>
        </w:trPr>
        <w:tc>
          <w:tcPr>
            <w:tcW w:w="5370" w:type="dxa"/>
            <w:tcBorders>
              <w:top w:val="single" w:sz="4" w:space="0" w:color="000000"/>
              <w:left w:val="single" w:sz="4" w:space="0" w:color="000000"/>
              <w:bottom w:val="single" w:sz="4" w:space="0" w:color="000000"/>
            </w:tcBorders>
            <w:shd w:val="clear" w:color="auto" w:fill="auto"/>
            <w:vAlign w:val="center"/>
          </w:tcPr>
          <w:p w:rsidR="004C214D" w:rsidRPr="009D09FF" w:rsidRDefault="004C214D">
            <w:pPr>
              <w:snapToGrid w:val="0"/>
              <w:jc w:val="both"/>
              <w:rPr>
                <w:i/>
                <w:sz w:val="20"/>
                <w:szCs w:val="20"/>
                <w:lang w:val="pl-PL"/>
              </w:rPr>
            </w:pPr>
            <w:r w:rsidRPr="009D09FF">
              <w:rPr>
                <w:b/>
                <w:i/>
                <w:sz w:val="20"/>
                <w:szCs w:val="20"/>
                <w:lang w:val="pl-PL"/>
              </w:rPr>
              <w:t>1)Услов:</w:t>
            </w:r>
            <w:r w:rsidRPr="009D09FF">
              <w:rPr>
                <w:i/>
                <w:sz w:val="20"/>
                <w:szCs w:val="20"/>
                <w:lang w:val="pl-PL"/>
              </w:rPr>
              <w:t xml:space="preserve"> Да је понуђач регистрован код надлежног органа, односно уписан у одговарајући регистар</w:t>
            </w:r>
            <w:r w:rsidR="00FF738E" w:rsidRPr="009D09FF">
              <w:rPr>
                <w:i/>
                <w:sz w:val="20"/>
                <w:szCs w:val="20"/>
              </w:rPr>
              <w:t xml:space="preserve">(члан. 75. </w:t>
            </w:r>
            <w:proofErr w:type="gramStart"/>
            <w:r w:rsidR="00FF738E" w:rsidRPr="009D09FF">
              <w:rPr>
                <w:i/>
                <w:sz w:val="20"/>
                <w:szCs w:val="20"/>
              </w:rPr>
              <w:t>став</w:t>
            </w:r>
            <w:proofErr w:type="gramEnd"/>
            <w:r w:rsidR="00FF738E" w:rsidRPr="009D09FF">
              <w:rPr>
                <w:i/>
                <w:sz w:val="20"/>
                <w:szCs w:val="20"/>
              </w:rPr>
              <w:t xml:space="preserve">. 1. </w:t>
            </w:r>
            <w:proofErr w:type="gramStart"/>
            <w:r w:rsidR="00FF738E" w:rsidRPr="009D09FF">
              <w:rPr>
                <w:i/>
                <w:sz w:val="20"/>
                <w:szCs w:val="20"/>
              </w:rPr>
              <w:t>тачка</w:t>
            </w:r>
            <w:proofErr w:type="gramEnd"/>
            <w:r w:rsidR="00FF738E" w:rsidRPr="009D09FF">
              <w:rPr>
                <w:i/>
                <w:sz w:val="20"/>
                <w:szCs w:val="20"/>
              </w:rPr>
              <w:t>. 1) Закона)</w:t>
            </w:r>
            <w:r w:rsidR="00FF738E" w:rsidRPr="009D09FF">
              <w:rPr>
                <w:i/>
                <w:sz w:val="20"/>
                <w:szCs w:val="20"/>
                <w:lang w:val="pl-PL"/>
              </w:rPr>
              <w:t>;</w:t>
            </w:r>
          </w:p>
          <w:p w:rsidR="004C214D" w:rsidRPr="009D09FF" w:rsidRDefault="004C214D">
            <w:pPr>
              <w:snapToGrid w:val="0"/>
              <w:jc w:val="both"/>
              <w:rPr>
                <w:i/>
                <w:sz w:val="20"/>
                <w:szCs w:val="20"/>
                <w:lang w:val="sr-Cyrl-CS"/>
              </w:rPr>
            </w:pPr>
            <w:r w:rsidRPr="009D09FF">
              <w:rPr>
                <w:i/>
                <w:sz w:val="20"/>
                <w:szCs w:val="20"/>
                <w:lang w:val="pl-PL"/>
              </w:rPr>
              <w:t>Доказ:</w:t>
            </w:r>
            <w:r w:rsidRPr="009D09FF">
              <w:rPr>
                <w:i/>
                <w:sz w:val="20"/>
                <w:szCs w:val="20"/>
                <w:lang w:val="sr-Cyrl-CS"/>
              </w:rPr>
              <w:t>И</w:t>
            </w:r>
            <w:r w:rsidRPr="009D09FF">
              <w:rPr>
                <w:i/>
                <w:sz w:val="20"/>
                <w:szCs w:val="20"/>
                <w:lang w:val="pl-PL"/>
              </w:rPr>
              <w:t>звод из регистра Агенције за привредне регистре, односно извода из регистра надлежног Привредног суда</w:t>
            </w:r>
            <w:r w:rsidRPr="009D09FF">
              <w:rPr>
                <w:i/>
                <w:sz w:val="20"/>
                <w:szCs w:val="20"/>
                <w:lang w:val="sr-Cyrl-CS"/>
              </w:rPr>
              <w:t>.</w:t>
            </w:r>
          </w:p>
        </w:tc>
        <w:tc>
          <w:tcPr>
            <w:tcW w:w="1328" w:type="dxa"/>
            <w:tcBorders>
              <w:top w:val="single" w:sz="4" w:space="0" w:color="000000"/>
              <w:left w:val="single" w:sz="4" w:space="0" w:color="000000"/>
              <w:bottom w:val="single" w:sz="4" w:space="0" w:color="000000"/>
            </w:tcBorders>
            <w:shd w:val="clear" w:color="auto" w:fill="auto"/>
            <w:vAlign w:val="center"/>
          </w:tcPr>
          <w:p w:rsidR="004C214D" w:rsidRDefault="004C214D">
            <w:pPr>
              <w:snapToGrid w:val="0"/>
              <w:jc w:val="both"/>
              <w:rPr>
                <w:sz w:val="22"/>
                <w:szCs w:val="22"/>
              </w:rPr>
            </w:pPr>
          </w:p>
        </w:tc>
        <w:tc>
          <w:tcPr>
            <w:tcW w:w="1418" w:type="dxa"/>
            <w:tcBorders>
              <w:left w:val="single" w:sz="4" w:space="0" w:color="000000"/>
              <w:bottom w:val="single" w:sz="4" w:space="0" w:color="000000"/>
            </w:tcBorders>
            <w:shd w:val="clear" w:color="auto" w:fill="auto"/>
            <w:vAlign w:val="center"/>
          </w:tcPr>
          <w:p w:rsidR="004C214D" w:rsidRDefault="004C214D">
            <w:pPr>
              <w:snapToGrid w:val="0"/>
              <w:jc w:val="both"/>
              <w:rPr>
                <w:sz w:val="22"/>
                <w:szCs w:val="22"/>
              </w:rPr>
            </w:pPr>
          </w:p>
        </w:tc>
        <w:tc>
          <w:tcPr>
            <w:tcW w:w="2154" w:type="dxa"/>
            <w:tcBorders>
              <w:left w:val="single" w:sz="4" w:space="0" w:color="000000"/>
              <w:bottom w:val="single" w:sz="4" w:space="0" w:color="000000"/>
              <w:right w:val="single" w:sz="4" w:space="0" w:color="000000"/>
            </w:tcBorders>
            <w:shd w:val="clear" w:color="auto" w:fill="auto"/>
            <w:vAlign w:val="center"/>
          </w:tcPr>
          <w:p w:rsidR="004C214D" w:rsidRDefault="004C214D">
            <w:pPr>
              <w:snapToGrid w:val="0"/>
              <w:jc w:val="both"/>
              <w:rPr>
                <w:sz w:val="22"/>
                <w:szCs w:val="22"/>
              </w:rPr>
            </w:pPr>
          </w:p>
        </w:tc>
      </w:tr>
      <w:tr w:rsidR="004C214D" w:rsidRPr="00D528F4" w:rsidTr="004C214D">
        <w:trPr>
          <w:trHeight w:val="1275"/>
        </w:trPr>
        <w:tc>
          <w:tcPr>
            <w:tcW w:w="5370" w:type="dxa"/>
            <w:tcBorders>
              <w:left w:val="single" w:sz="4" w:space="0" w:color="000000"/>
              <w:bottom w:val="single" w:sz="4" w:space="0" w:color="000000"/>
            </w:tcBorders>
            <w:shd w:val="clear" w:color="auto" w:fill="auto"/>
            <w:vAlign w:val="center"/>
          </w:tcPr>
          <w:p w:rsidR="004C214D" w:rsidRPr="009D09FF" w:rsidRDefault="004C214D">
            <w:pPr>
              <w:snapToGrid w:val="0"/>
              <w:jc w:val="both"/>
              <w:rPr>
                <w:i/>
                <w:sz w:val="20"/>
                <w:szCs w:val="20"/>
              </w:rPr>
            </w:pPr>
            <w:proofErr w:type="gramStart"/>
            <w:r w:rsidRPr="009D09FF">
              <w:rPr>
                <w:b/>
                <w:i/>
                <w:sz w:val="20"/>
                <w:szCs w:val="20"/>
              </w:rPr>
              <w:t>2)Услов:</w:t>
            </w:r>
            <w:r w:rsidRPr="009D09FF">
              <w:rPr>
                <w:i/>
                <w:sz w:val="20"/>
                <w:szCs w:val="20"/>
              </w:rPr>
              <w:t>Да</w:t>
            </w:r>
            <w:proofErr w:type="gramEnd"/>
            <w:r w:rsidRPr="009D09FF">
              <w:rPr>
                <w:i/>
                <w:sz w:val="20"/>
                <w:szCs w:val="20"/>
              </w:rPr>
              <w:t xml:space="preserve">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F2E25" w:rsidRPr="009D09FF">
              <w:rPr>
                <w:i/>
                <w:sz w:val="20"/>
                <w:szCs w:val="20"/>
              </w:rPr>
              <w:t xml:space="preserve"> (члан. 75. </w:t>
            </w:r>
            <w:proofErr w:type="gramStart"/>
            <w:r w:rsidR="009F2E25" w:rsidRPr="009D09FF">
              <w:rPr>
                <w:i/>
                <w:sz w:val="20"/>
                <w:szCs w:val="20"/>
              </w:rPr>
              <w:t>став</w:t>
            </w:r>
            <w:proofErr w:type="gramEnd"/>
            <w:r w:rsidR="009F2E25" w:rsidRPr="009D09FF">
              <w:rPr>
                <w:i/>
                <w:sz w:val="20"/>
                <w:szCs w:val="20"/>
              </w:rPr>
              <w:t xml:space="preserve">. 1. </w:t>
            </w:r>
            <w:proofErr w:type="gramStart"/>
            <w:r w:rsidR="009F2E25" w:rsidRPr="009D09FF">
              <w:rPr>
                <w:i/>
                <w:sz w:val="20"/>
                <w:szCs w:val="20"/>
              </w:rPr>
              <w:t>тачка</w:t>
            </w:r>
            <w:proofErr w:type="gramEnd"/>
            <w:r w:rsidR="009F2E25" w:rsidRPr="009D09FF">
              <w:rPr>
                <w:i/>
                <w:sz w:val="20"/>
                <w:szCs w:val="20"/>
              </w:rPr>
              <w:t>. 2) Закона)</w:t>
            </w:r>
            <w:r w:rsidRPr="009D09FF">
              <w:rPr>
                <w:i/>
                <w:sz w:val="20"/>
                <w:szCs w:val="20"/>
              </w:rPr>
              <w:t>;</w:t>
            </w:r>
          </w:p>
          <w:p w:rsidR="004C214D" w:rsidRPr="009D09FF" w:rsidRDefault="004C214D" w:rsidP="006F62A2">
            <w:pPr>
              <w:snapToGrid w:val="0"/>
              <w:jc w:val="both"/>
              <w:rPr>
                <w:i/>
                <w:sz w:val="20"/>
                <w:szCs w:val="20"/>
                <w:lang w:val="sr-Latn-CS"/>
              </w:rPr>
            </w:pPr>
            <w:r w:rsidRPr="009D09FF">
              <w:rPr>
                <w:i/>
                <w:sz w:val="20"/>
                <w:szCs w:val="20"/>
                <w:lang w:val="sr-Latn-CS"/>
              </w:rPr>
              <w:t xml:space="preserve">ЗА ПРАВНА ЛИЦА: </w:t>
            </w:r>
          </w:p>
          <w:p w:rsidR="004C214D" w:rsidRPr="009D09FF" w:rsidRDefault="004C214D" w:rsidP="006F62A2">
            <w:pPr>
              <w:snapToGrid w:val="0"/>
              <w:jc w:val="both"/>
              <w:rPr>
                <w:i/>
                <w:sz w:val="20"/>
                <w:szCs w:val="20"/>
                <w:lang w:val="sr-Latn-CS"/>
              </w:rPr>
            </w:pPr>
            <w:r w:rsidRPr="009D09FF">
              <w:rPr>
                <w:i/>
                <w:sz w:val="20"/>
                <w:szCs w:val="20"/>
                <w:lang w:val="sr-Latn-CS"/>
              </w:rPr>
              <w:t xml:space="preserve">1. За дела организованог криминала – УВЕРЕЊЕ ПОСЕБНОГ ОДЕЉЕЊА (ЗА ОРГАНИЗОВАНИ КРИМИНАЛ) ВИШЕГ СУДА У БЕОГРАДУ, Устаничка 29, Београд, којим се потврђује да понуђач није осуђиван за неко од кривичних дела организованог криминала; </w:t>
            </w:r>
          </w:p>
          <w:p w:rsidR="004C214D" w:rsidRPr="009D09FF" w:rsidRDefault="004C214D" w:rsidP="006F62A2">
            <w:pPr>
              <w:snapToGrid w:val="0"/>
              <w:jc w:val="both"/>
              <w:rPr>
                <w:i/>
                <w:sz w:val="20"/>
                <w:szCs w:val="20"/>
                <w:lang w:val="sr-Latn-CS"/>
              </w:rPr>
            </w:pPr>
            <w:r w:rsidRPr="009D09FF">
              <w:rPr>
                <w:i/>
                <w:sz w:val="20"/>
                <w:szCs w:val="20"/>
                <w:lang w:val="sr-Latn-CS"/>
              </w:rPr>
              <w:t xml:space="preserve">2.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C214D" w:rsidRPr="009D09FF" w:rsidRDefault="004C214D" w:rsidP="006F62A2">
            <w:pPr>
              <w:snapToGrid w:val="0"/>
              <w:jc w:val="both"/>
              <w:rPr>
                <w:i/>
                <w:sz w:val="20"/>
                <w:szCs w:val="20"/>
                <w:lang w:val="sr-Latn-CS"/>
              </w:rPr>
            </w:pPr>
            <w:r w:rsidRPr="009D09FF">
              <w:rPr>
                <w:i/>
                <w:sz w:val="20"/>
                <w:szCs w:val="20"/>
                <w:lang w:val="sr-Latn-CS"/>
              </w:rPr>
              <w:t xml:space="preserve">ЗА ЗАКОНСКЕ ЗАСТУПНИКЕ ПРАВНИХ ЛИЦА: </w:t>
            </w:r>
          </w:p>
          <w:p w:rsidR="004C214D" w:rsidRPr="009D09FF" w:rsidRDefault="004C214D" w:rsidP="006F62A2">
            <w:pPr>
              <w:snapToGrid w:val="0"/>
              <w:jc w:val="both"/>
              <w:rPr>
                <w:i/>
                <w:sz w:val="20"/>
                <w:szCs w:val="20"/>
                <w:lang w:val="sr-Latn-CS"/>
              </w:rPr>
            </w:pPr>
            <w:r w:rsidRPr="009D09FF">
              <w:rPr>
                <w:i/>
                <w:sz w:val="20"/>
                <w:szCs w:val="20"/>
                <w:lang w:val="sr-Latn-CS"/>
              </w:rPr>
              <w:t xml:space="preserve">1. Извод из казнене евиденције, односно надлежне ПОЛИЦИЈСКЕ УПРАВЕ </w:t>
            </w:r>
          </w:p>
          <w:p w:rsidR="004C214D" w:rsidRPr="009D09FF" w:rsidRDefault="004C214D" w:rsidP="006F62A2">
            <w:pPr>
              <w:snapToGrid w:val="0"/>
              <w:jc w:val="both"/>
              <w:rPr>
                <w:i/>
                <w:sz w:val="20"/>
                <w:szCs w:val="20"/>
                <w:lang w:val="sr-Latn-CS"/>
              </w:rPr>
            </w:pPr>
            <w:r w:rsidRPr="009D09FF">
              <w:rPr>
                <w:i/>
                <w:sz w:val="20"/>
                <w:szCs w:val="20"/>
                <w:lang w:val="sr-Latn-CS"/>
              </w:rPr>
              <w:t xml:space="preserve">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C214D" w:rsidRPr="009D09FF" w:rsidRDefault="004C214D" w:rsidP="006F62A2">
            <w:pPr>
              <w:snapToGrid w:val="0"/>
              <w:jc w:val="both"/>
              <w:rPr>
                <w:i/>
                <w:sz w:val="20"/>
                <w:szCs w:val="20"/>
                <w:lang w:val="sr-Latn-CS"/>
              </w:rPr>
            </w:pPr>
            <w:r w:rsidRPr="009D09FF">
              <w:rPr>
                <w:i/>
                <w:sz w:val="20"/>
                <w:szCs w:val="20"/>
                <w:lang w:val="sr-Latn-CS"/>
              </w:rPr>
              <w:t xml:space="preserve">ЗА ПРЕДУЗЕТНИКЕ И ФИЗИЧКА ЛИЦА: </w:t>
            </w:r>
          </w:p>
          <w:p w:rsidR="004C214D" w:rsidRPr="009D09FF" w:rsidRDefault="004C214D" w:rsidP="006F62A2">
            <w:pPr>
              <w:snapToGrid w:val="0"/>
              <w:jc w:val="both"/>
              <w:rPr>
                <w:i/>
                <w:sz w:val="20"/>
                <w:szCs w:val="20"/>
                <w:lang w:val="sr-Latn-CS"/>
              </w:rPr>
            </w:pPr>
            <w:r w:rsidRPr="009D09FF">
              <w:rPr>
                <w:i/>
                <w:sz w:val="20"/>
                <w:szCs w:val="20"/>
                <w:lang w:val="sr-Latn-CS"/>
              </w:rPr>
              <w:t xml:space="preserve">1.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C214D" w:rsidRPr="009D09FF" w:rsidRDefault="004C214D" w:rsidP="006F62A2">
            <w:pPr>
              <w:snapToGrid w:val="0"/>
              <w:jc w:val="both"/>
              <w:rPr>
                <w:i/>
                <w:sz w:val="20"/>
                <w:szCs w:val="20"/>
                <w:lang w:val="sr-Latn-CS"/>
              </w:rPr>
            </w:pPr>
            <w:r w:rsidRPr="009D09FF">
              <w:rPr>
                <w:i/>
                <w:sz w:val="20"/>
                <w:szCs w:val="20"/>
                <w:lang w:val="sr-Latn-CS"/>
              </w:rPr>
              <w:t xml:space="preserve">НАПОМЕНА: Ако је више законских заступника за сваког се доставља уверење из казнене евиденције. </w:t>
            </w:r>
          </w:p>
          <w:p w:rsidR="004C214D" w:rsidRPr="0036310B" w:rsidRDefault="004C214D">
            <w:pPr>
              <w:snapToGrid w:val="0"/>
              <w:jc w:val="both"/>
              <w:rPr>
                <w:b/>
                <w:i/>
                <w:sz w:val="20"/>
                <w:szCs w:val="20"/>
                <w:lang w:val="sr-Latn-CS"/>
              </w:rPr>
            </w:pPr>
            <w:r w:rsidRPr="009D09FF">
              <w:rPr>
                <w:b/>
                <w:i/>
                <w:sz w:val="20"/>
                <w:szCs w:val="20"/>
                <w:lang w:val="sr-Latn-CS"/>
              </w:rPr>
              <w:t>(Докази не могу бити старији од 2 месеца пре отварања понуда)</w:t>
            </w:r>
          </w:p>
        </w:tc>
        <w:tc>
          <w:tcPr>
            <w:tcW w:w="1328" w:type="dxa"/>
            <w:tcBorders>
              <w:left w:val="single" w:sz="4" w:space="0" w:color="000000"/>
              <w:bottom w:val="single" w:sz="4" w:space="0" w:color="000000"/>
            </w:tcBorders>
            <w:shd w:val="clear" w:color="auto" w:fill="auto"/>
            <w:vAlign w:val="center"/>
          </w:tcPr>
          <w:p w:rsidR="004C214D" w:rsidRDefault="004C214D">
            <w:pPr>
              <w:snapToGrid w:val="0"/>
              <w:jc w:val="both"/>
              <w:rPr>
                <w:sz w:val="22"/>
                <w:szCs w:val="22"/>
                <w:lang w:val="sr-Cyrl-CS"/>
              </w:rPr>
            </w:pPr>
          </w:p>
        </w:tc>
        <w:tc>
          <w:tcPr>
            <w:tcW w:w="1418" w:type="dxa"/>
            <w:tcBorders>
              <w:left w:val="single" w:sz="4" w:space="0" w:color="000000"/>
              <w:bottom w:val="single" w:sz="4" w:space="0" w:color="000000"/>
            </w:tcBorders>
            <w:shd w:val="clear" w:color="auto" w:fill="auto"/>
            <w:vAlign w:val="center"/>
          </w:tcPr>
          <w:p w:rsidR="004C214D" w:rsidRDefault="004C214D">
            <w:pPr>
              <w:snapToGrid w:val="0"/>
              <w:jc w:val="both"/>
              <w:rPr>
                <w:sz w:val="22"/>
                <w:szCs w:val="22"/>
                <w:lang w:val="sr-Cyrl-CS"/>
              </w:rPr>
            </w:pPr>
          </w:p>
        </w:tc>
        <w:tc>
          <w:tcPr>
            <w:tcW w:w="2154" w:type="dxa"/>
            <w:tcBorders>
              <w:left w:val="single" w:sz="4" w:space="0" w:color="000000"/>
              <w:bottom w:val="single" w:sz="4" w:space="0" w:color="000000"/>
              <w:right w:val="single" w:sz="4" w:space="0" w:color="000000"/>
            </w:tcBorders>
            <w:shd w:val="clear" w:color="auto" w:fill="auto"/>
            <w:vAlign w:val="center"/>
          </w:tcPr>
          <w:p w:rsidR="004C214D" w:rsidRDefault="004C214D">
            <w:pPr>
              <w:snapToGrid w:val="0"/>
              <w:jc w:val="both"/>
              <w:rPr>
                <w:sz w:val="22"/>
                <w:szCs w:val="22"/>
                <w:lang w:val="sr-Cyrl-CS"/>
              </w:rPr>
            </w:pPr>
          </w:p>
        </w:tc>
      </w:tr>
      <w:tr w:rsidR="004C214D" w:rsidRPr="00D528F4" w:rsidTr="00FC6853">
        <w:trPr>
          <w:trHeight w:val="2824"/>
        </w:trPr>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4C214D" w:rsidRPr="0036310B" w:rsidRDefault="009F2E25">
            <w:pPr>
              <w:snapToGrid w:val="0"/>
              <w:jc w:val="both"/>
              <w:rPr>
                <w:i/>
                <w:sz w:val="20"/>
                <w:szCs w:val="20"/>
                <w:lang w:val="sr-Latn-CS"/>
              </w:rPr>
            </w:pPr>
            <w:r w:rsidRPr="0036310B">
              <w:rPr>
                <w:b/>
                <w:i/>
                <w:sz w:val="20"/>
                <w:szCs w:val="20"/>
                <w:lang w:val="sr-Latn-CS"/>
              </w:rPr>
              <w:lastRenderedPageBreak/>
              <w:t>3</w:t>
            </w:r>
            <w:r w:rsidR="00C83AC3" w:rsidRPr="0036310B">
              <w:rPr>
                <w:b/>
                <w:i/>
                <w:sz w:val="20"/>
                <w:szCs w:val="20"/>
                <w:lang w:val="sr-Latn-CS"/>
              </w:rPr>
              <w:t>)</w:t>
            </w:r>
            <w:r w:rsidR="004C214D" w:rsidRPr="009D09FF">
              <w:rPr>
                <w:b/>
                <w:i/>
                <w:sz w:val="20"/>
                <w:szCs w:val="20"/>
              </w:rPr>
              <w:t>Услов</w:t>
            </w:r>
            <w:r w:rsidR="004C214D" w:rsidRPr="0036310B">
              <w:rPr>
                <w:b/>
                <w:i/>
                <w:sz w:val="20"/>
                <w:szCs w:val="20"/>
                <w:lang w:val="sr-Latn-CS"/>
              </w:rPr>
              <w:t>:</w:t>
            </w:r>
            <w:r w:rsidR="007F4FF2" w:rsidRPr="0036310B">
              <w:rPr>
                <w:b/>
                <w:i/>
                <w:sz w:val="20"/>
                <w:szCs w:val="20"/>
                <w:lang w:val="sr-Latn-CS"/>
              </w:rPr>
              <w:t xml:space="preserve"> </w:t>
            </w:r>
            <w:r w:rsidR="004C214D" w:rsidRPr="009D09FF">
              <w:rPr>
                <w:i/>
                <w:sz w:val="20"/>
                <w:szCs w:val="20"/>
              </w:rPr>
              <w:t>Да</w:t>
            </w:r>
            <w:r w:rsidR="004C214D" w:rsidRPr="0036310B">
              <w:rPr>
                <w:i/>
                <w:sz w:val="20"/>
                <w:szCs w:val="20"/>
                <w:lang w:val="sr-Latn-CS"/>
              </w:rPr>
              <w:t xml:space="preserve"> </w:t>
            </w:r>
            <w:r w:rsidR="004C214D" w:rsidRPr="009D09FF">
              <w:rPr>
                <w:i/>
                <w:sz w:val="20"/>
                <w:szCs w:val="20"/>
              </w:rPr>
              <w:t>је</w:t>
            </w:r>
            <w:r w:rsidR="004C214D" w:rsidRPr="0036310B">
              <w:rPr>
                <w:i/>
                <w:sz w:val="20"/>
                <w:szCs w:val="20"/>
                <w:lang w:val="sr-Latn-CS"/>
              </w:rPr>
              <w:t xml:space="preserve"> </w:t>
            </w:r>
            <w:r w:rsidR="004C214D" w:rsidRPr="009D09FF">
              <w:rPr>
                <w:i/>
                <w:sz w:val="20"/>
                <w:szCs w:val="20"/>
              </w:rPr>
              <w:t>понуђач</w:t>
            </w:r>
            <w:r w:rsidR="004C214D" w:rsidRPr="0036310B">
              <w:rPr>
                <w:i/>
                <w:sz w:val="20"/>
                <w:szCs w:val="20"/>
                <w:lang w:val="sr-Latn-CS"/>
              </w:rPr>
              <w:t xml:space="preserve">  </w:t>
            </w:r>
            <w:r w:rsidR="004C214D" w:rsidRPr="009D09FF">
              <w:rPr>
                <w:i/>
                <w:sz w:val="20"/>
                <w:szCs w:val="20"/>
              </w:rPr>
              <w:t>измирио</w:t>
            </w:r>
            <w:r w:rsidR="004C214D" w:rsidRPr="0036310B">
              <w:rPr>
                <w:i/>
                <w:sz w:val="20"/>
                <w:szCs w:val="20"/>
                <w:lang w:val="sr-Latn-CS"/>
              </w:rPr>
              <w:t xml:space="preserve"> </w:t>
            </w:r>
            <w:r w:rsidR="004C214D" w:rsidRPr="009D09FF">
              <w:rPr>
                <w:i/>
                <w:sz w:val="20"/>
                <w:szCs w:val="20"/>
              </w:rPr>
              <w:t>доспеле</w:t>
            </w:r>
            <w:r w:rsidR="004C214D" w:rsidRPr="0036310B">
              <w:rPr>
                <w:i/>
                <w:sz w:val="20"/>
                <w:szCs w:val="20"/>
                <w:lang w:val="sr-Latn-CS"/>
              </w:rPr>
              <w:t xml:space="preserve"> </w:t>
            </w:r>
            <w:r w:rsidR="004C214D" w:rsidRPr="009D09FF">
              <w:rPr>
                <w:i/>
                <w:sz w:val="20"/>
                <w:szCs w:val="20"/>
              </w:rPr>
              <w:t>порезе</w:t>
            </w:r>
            <w:r w:rsidR="004C214D" w:rsidRPr="0036310B">
              <w:rPr>
                <w:i/>
                <w:sz w:val="20"/>
                <w:szCs w:val="20"/>
                <w:lang w:val="sr-Latn-CS"/>
              </w:rPr>
              <w:t xml:space="preserve">, </w:t>
            </w:r>
            <w:r w:rsidR="004C214D" w:rsidRPr="009D09FF">
              <w:rPr>
                <w:i/>
                <w:sz w:val="20"/>
                <w:szCs w:val="20"/>
              </w:rPr>
              <w:t>доприносе</w:t>
            </w:r>
            <w:r w:rsidR="004C214D" w:rsidRPr="0036310B">
              <w:rPr>
                <w:i/>
                <w:sz w:val="20"/>
                <w:szCs w:val="20"/>
                <w:lang w:val="sr-Latn-CS"/>
              </w:rPr>
              <w:t xml:space="preserve"> </w:t>
            </w:r>
            <w:r w:rsidR="004C214D" w:rsidRPr="009D09FF">
              <w:rPr>
                <w:i/>
                <w:sz w:val="20"/>
                <w:szCs w:val="20"/>
              </w:rPr>
              <w:t>и</w:t>
            </w:r>
            <w:r w:rsidR="004C214D" w:rsidRPr="0036310B">
              <w:rPr>
                <w:i/>
                <w:sz w:val="20"/>
                <w:szCs w:val="20"/>
                <w:lang w:val="sr-Latn-CS"/>
              </w:rPr>
              <w:t xml:space="preserve"> </w:t>
            </w:r>
            <w:r w:rsidR="004C214D" w:rsidRPr="009D09FF">
              <w:rPr>
                <w:i/>
                <w:sz w:val="20"/>
                <w:szCs w:val="20"/>
              </w:rPr>
              <w:t>друге</w:t>
            </w:r>
            <w:r w:rsidR="004C214D" w:rsidRPr="0036310B">
              <w:rPr>
                <w:i/>
                <w:sz w:val="20"/>
                <w:szCs w:val="20"/>
                <w:lang w:val="sr-Latn-CS"/>
              </w:rPr>
              <w:t xml:space="preserve"> </w:t>
            </w:r>
            <w:r w:rsidR="004C214D" w:rsidRPr="009D09FF">
              <w:rPr>
                <w:i/>
                <w:sz w:val="20"/>
                <w:szCs w:val="20"/>
              </w:rPr>
              <w:t>јавне</w:t>
            </w:r>
            <w:r w:rsidR="004C214D" w:rsidRPr="0036310B">
              <w:rPr>
                <w:i/>
                <w:sz w:val="20"/>
                <w:szCs w:val="20"/>
                <w:lang w:val="sr-Latn-CS"/>
              </w:rPr>
              <w:t xml:space="preserve"> </w:t>
            </w:r>
            <w:r w:rsidR="004C214D" w:rsidRPr="009D09FF">
              <w:rPr>
                <w:i/>
                <w:sz w:val="20"/>
                <w:szCs w:val="20"/>
              </w:rPr>
              <w:t>дажбине</w:t>
            </w:r>
            <w:r w:rsidR="004C214D" w:rsidRPr="0036310B">
              <w:rPr>
                <w:i/>
                <w:sz w:val="20"/>
                <w:szCs w:val="20"/>
                <w:lang w:val="sr-Latn-CS"/>
              </w:rPr>
              <w:t xml:space="preserve"> </w:t>
            </w:r>
            <w:r w:rsidR="004C214D" w:rsidRPr="009D09FF">
              <w:rPr>
                <w:i/>
                <w:sz w:val="20"/>
                <w:szCs w:val="20"/>
              </w:rPr>
              <w:t>у</w:t>
            </w:r>
            <w:r w:rsidR="004C214D" w:rsidRPr="0036310B">
              <w:rPr>
                <w:i/>
                <w:sz w:val="20"/>
                <w:szCs w:val="20"/>
                <w:lang w:val="sr-Latn-CS"/>
              </w:rPr>
              <w:t xml:space="preserve"> </w:t>
            </w:r>
            <w:r w:rsidR="004C214D" w:rsidRPr="009D09FF">
              <w:rPr>
                <w:i/>
                <w:sz w:val="20"/>
                <w:szCs w:val="20"/>
              </w:rPr>
              <w:t>складу</w:t>
            </w:r>
            <w:r w:rsidR="004C214D" w:rsidRPr="0036310B">
              <w:rPr>
                <w:i/>
                <w:sz w:val="20"/>
                <w:szCs w:val="20"/>
                <w:lang w:val="sr-Latn-CS"/>
              </w:rPr>
              <w:t xml:space="preserve"> </w:t>
            </w:r>
            <w:r w:rsidR="004C214D" w:rsidRPr="009D09FF">
              <w:rPr>
                <w:i/>
                <w:sz w:val="20"/>
                <w:szCs w:val="20"/>
              </w:rPr>
              <w:t>са</w:t>
            </w:r>
            <w:r w:rsidR="004C214D" w:rsidRPr="0036310B">
              <w:rPr>
                <w:i/>
                <w:sz w:val="20"/>
                <w:szCs w:val="20"/>
                <w:lang w:val="sr-Latn-CS"/>
              </w:rPr>
              <w:t xml:space="preserve"> </w:t>
            </w:r>
            <w:r w:rsidR="004C214D" w:rsidRPr="009D09FF">
              <w:rPr>
                <w:i/>
                <w:sz w:val="20"/>
                <w:szCs w:val="20"/>
              </w:rPr>
              <w:t>прописима</w:t>
            </w:r>
            <w:r w:rsidR="004C214D" w:rsidRPr="0036310B">
              <w:rPr>
                <w:i/>
                <w:sz w:val="20"/>
                <w:szCs w:val="20"/>
                <w:lang w:val="sr-Latn-CS"/>
              </w:rPr>
              <w:t xml:space="preserve"> </w:t>
            </w:r>
            <w:r w:rsidR="004C214D" w:rsidRPr="009D09FF">
              <w:rPr>
                <w:i/>
                <w:sz w:val="20"/>
                <w:szCs w:val="20"/>
              </w:rPr>
              <w:t>Републике</w:t>
            </w:r>
            <w:r w:rsidR="004C214D" w:rsidRPr="0036310B">
              <w:rPr>
                <w:i/>
                <w:sz w:val="20"/>
                <w:szCs w:val="20"/>
                <w:lang w:val="sr-Latn-CS"/>
              </w:rPr>
              <w:t xml:space="preserve"> </w:t>
            </w:r>
            <w:r w:rsidR="004C214D" w:rsidRPr="009D09FF">
              <w:rPr>
                <w:i/>
                <w:sz w:val="20"/>
                <w:szCs w:val="20"/>
              </w:rPr>
              <w:t>Србије</w:t>
            </w:r>
            <w:r w:rsidR="004C214D" w:rsidRPr="0036310B">
              <w:rPr>
                <w:i/>
                <w:sz w:val="20"/>
                <w:szCs w:val="20"/>
                <w:lang w:val="sr-Latn-CS"/>
              </w:rPr>
              <w:t xml:space="preserve"> </w:t>
            </w:r>
            <w:r w:rsidR="004C214D" w:rsidRPr="009D09FF">
              <w:rPr>
                <w:i/>
                <w:sz w:val="20"/>
                <w:szCs w:val="20"/>
              </w:rPr>
              <w:t>или</w:t>
            </w:r>
            <w:r w:rsidR="004C214D" w:rsidRPr="0036310B">
              <w:rPr>
                <w:i/>
                <w:sz w:val="20"/>
                <w:szCs w:val="20"/>
                <w:lang w:val="sr-Latn-CS"/>
              </w:rPr>
              <w:t xml:space="preserve"> </w:t>
            </w:r>
            <w:r w:rsidR="004C214D" w:rsidRPr="009D09FF">
              <w:rPr>
                <w:i/>
                <w:sz w:val="20"/>
                <w:szCs w:val="20"/>
              </w:rPr>
              <w:t>стране</w:t>
            </w:r>
            <w:r w:rsidR="004C214D" w:rsidRPr="0036310B">
              <w:rPr>
                <w:i/>
                <w:sz w:val="20"/>
                <w:szCs w:val="20"/>
                <w:lang w:val="sr-Latn-CS"/>
              </w:rPr>
              <w:t xml:space="preserve"> </w:t>
            </w:r>
            <w:r w:rsidR="004C214D" w:rsidRPr="009D09FF">
              <w:rPr>
                <w:i/>
                <w:sz w:val="20"/>
                <w:szCs w:val="20"/>
              </w:rPr>
              <w:t>државе</w:t>
            </w:r>
            <w:r w:rsidR="004C214D" w:rsidRPr="0036310B">
              <w:rPr>
                <w:i/>
                <w:sz w:val="20"/>
                <w:szCs w:val="20"/>
                <w:lang w:val="sr-Latn-CS"/>
              </w:rPr>
              <w:t xml:space="preserve"> </w:t>
            </w:r>
            <w:r w:rsidR="004C214D" w:rsidRPr="009D09FF">
              <w:rPr>
                <w:i/>
                <w:sz w:val="20"/>
                <w:szCs w:val="20"/>
              </w:rPr>
              <w:t>када</w:t>
            </w:r>
            <w:r w:rsidR="004C214D" w:rsidRPr="0036310B">
              <w:rPr>
                <w:i/>
                <w:sz w:val="20"/>
                <w:szCs w:val="20"/>
                <w:lang w:val="sr-Latn-CS"/>
              </w:rPr>
              <w:t xml:space="preserve"> </w:t>
            </w:r>
            <w:r w:rsidR="004C214D" w:rsidRPr="009D09FF">
              <w:rPr>
                <w:i/>
                <w:sz w:val="20"/>
                <w:szCs w:val="20"/>
              </w:rPr>
              <w:t>има</w:t>
            </w:r>
            <w:r w:rsidR="004C214D" w:rsidRPr="0036310B">
              <w:rPr>
                <w:i/>
                <w:sz w:val="20"/>
                <w:szCs w:val="20"/>
                <w:lang w:val="sr-Latn-CS"/>
              </w:rPr>
              <w:t xml:space="preserve"> </w:t>
            </w:r>
            <w:r w:rsidR="004C214D" w:rsidRPr="009D09FF">
              <w:rPr>
                <w:i/>
                <w:sz w:val="20"/>
                <w:szCs w:val="20"/>
              </w:rPr>
              <w:t>седиште</w:t>
            </w:r>
            <w:r w:rsidR="004C214D" w:rsidRPr="0036310B">
              <w:rPr>
                <w:i/>
                <w:sz w:val="20"/>
                <w:szCs w:val="20"/>
                <w:lang w:val="sr-Latn-CS"/>
              </w:rPr>
              <w:t xml:space="preserve"> </w:t>
            </w:r>
            <w:r w:rsidR="004C214D" w:rsidRPr="009D09FF">
              <w:rPr>
                <w:i/>
                <w:sz w:val="20"/>
                <w:szCs w:val="20"/>
              </w:rPr>
              <w:t>на</w:t>
            </w:r>
            <w:r w:rsidR="004C214D" w:rsidRPr="0036310B">
              <w:rPr>
                <w:i/>
                <w:sz w:val="20"/>
                <w:szCs w:val="20"/>
                <w:lang w:val="sr-Latn-CS"/>
              </w:rPr>
              <w:t xml:space="preserve"> </w:t>
            </w:r>
            <w:r w:rsidR="004C214D" w:rsidRPr="009D09FF">
              <w:rPr>
                <w:i/>
                <w:sz w:val="20"/>
                <w:szCs w:val="20"/>
              </w:rPr>
              <w:t>њеној</w:t>
            </w:r>
            <w:r w:rsidR="004C214D" w:rsidRPr="0036310B">
              <w:rPr>
                <w:i/>
                <w:sz w:val="20"/>
                <w:szCs w:val="20"/>
                <w:lang w:val="sr-Latn-CS"/>
              </w:rPr>
              <w:t xml:space="preserve"> </w:t>
            </w:r>
            <w:r w:rsidR="004C214D" w:rsidRPr="009D09FF">
              <w:rPr>
                <w:i/>
                <w:sz w:val="20"/>
                <w:szCs w:val="20"/>
              </w:rPr>
              <w:t>територији</w:t>
            </w:r>
            <w:r w:rsidRPr="0036310B">
              <w:rPr>
                <w:i/>
                <w:sz w:val="20"/>
                <w:szCs w:val="20"/>
                <w:lang w:val="sr-Latn-CS"/>
              </w:rPr>
              <w:t>(</w:t>
            </w:r>
            <w:r w:rsidRPr="009D09FF">
              <w:rPr>
                <w:i/>
                <w:sz w:val="20"/>
                <w:szCs w:val="20"/>
              </w:rPr>
              <w:t>члан</w:t>
            </w:r>
            <w:r w:rsidRPr="0036310B">
              <w:rPr>
                <w:i/>
                <w:sz w:val="20"/>
                <w:szCs w:val="20"/>
                <w:lang w:val="sr-Latn-CS"/>
              </w:rPr>
              <w:t xml:space="preserve">. 75. </w:t>
            </w:r>
            <w:proofErr w:type="gramStart"/>
            <w:r w:rsidRPr="009D09FF">
              <w:rPr>
                <w:i/>
                <w:sz w:val="20"/>
                <w:szCs w:val="20"/>
              </w:rPr>
              <w:t>став</w:t>
            </w:r>
            <w:proofErr w:type="gramEnd"/>
            <w:r w:rsidRPr="0036310B">
              <w:rPr>
                <w:i/>
                <w:sz w:val="20"/>
                <w:szCs w:val="20"/>
                <w:lang w:val="sr-Latn-CS"/>
              </w:rPr>
              <w:t xml:space="preserve">. 1. </w:t>
            </w:r>
            <w:proofErr w:type="gramStart"/>
            <w:r w:rsidRPr="009D09FF">
              <w:rPr>
                <w:i/>
                <w:sz w:val="20"/>
                <w:szCs w:val="20"/>
              </w:rPr>
              <w:t>тачка</w:t>
            </w:r>
            <w:proofErr w:type="gramEnd"/>
            <w:r w:rsidRPr="0036310B">
              <w:rPr>
                <w:i/>
                <w:sz w:val="20"/>
                <w:szCs w:val="20"/>
                <w:lang w:val="sr-Latn-CS"/>
              </w:rPr>
              <w:t xml:space="preserve">. 4) </w:t>
            </w:r>
            <w:r w:rsidRPr="009D09FF">
              <w:rPr>
                <w:i/>
                <w:sz w:val="20"/>
                <w:szCs w:val="20"/>
              </w:rPr>
              <w:t>Закона</w:t>
            </w:r>
            <w:r w:rsidRPr="0036310B">
              <w:rPr>
                <w:i/>
                <w:sz w:val="20"/>
                <w:szCs w:val="20"/>
                <w:lang w:val="sr-Latn-CS"/>
              </w:rPr>
              <w:t>)</w:t>
            </w:r>
            <w:r w:rsidR="004C214D" w:rsidRPr="0036310B">
              <w:rPr>
                <w:i/>
                <w:sz w:val="20"/>
                <w:szCs w:val="20"/>
                <w:lang w:val="sr-Latn-CS"/>
              </w:rPr>
              <w:t>;</w:t>
            </w:r>
          </w:p>
          <w:p w:rsidR="004C214D" w:rsidRPr="009D09FF" w:rsidRDefault="004C214D">
            <w:pPr>
              <w:snapToGrid w:val="0"/>
              <w:jc w:val="both"/>
              <w:rPr>
                <w:b/>
                <w:i/>
                <w:sz w:val="20"/>
                <w:szCs w:val="20"/>
                <w:lang w:val="sr-Cyrl-CS"/>
              </w:rPr>
            </w:pPr>
            <w:r w:rsidRPr="009D09FF">
              <w:rPr>
                <w:i/>
                <w:sz w:val="20"/>
                <w:szCs w:val="20"/>
                <w:lang w:val="sr-Cyrl-CS"/>
              </w:rPr>
              <w:t>Доказ</w:t>
            </w:r>
            <w:r w:rsidRPr="0036310B">
              <w:rPr>
                <w:i/>
                <w:sz w:val="20"/>
                <w:szCs w:val="20"/>
                <w:lang w:val="sr-Latn-CS"/>
              </w:rPr>
              <w:t>:</w:t>
            </w:r>
            <w:r w:rsidRPr="009D09FF">
              <w:rPr>
                <w:lang w:val="sr-Cyrl-CS"/>
              </w:rPr>
              <w:t>У</w:t>
            </w:r>
            <w:r w:rsidRPr="009D09FF">
              <w:rPr>
                <w:i/>
                <w:sz w:val="20"/>
                <w:szCs w:val="20"/>
              </w:rPr>
              <w:t>верења</w:t>
            </w:r>
            <w:r w:rsidRPr="0036310B">
              <w:rPr>
                <w:i/>
                <w:sz w:val="20"/>
                <w:szCs w:val="20"/>
                <w:lang w:val="sr-Latn-CS"/>
              </w:rPr>
              <w:t xml:space="preserve"> </w:t>
            </w:r>
            <w:r w:rsidRPr="009D09FF">
              <w:rPr>
                <w:i/>
                <w:sz w:val="20"/>
                <w:szCs w:val="20"/>
              </w:rPr>
              <w:t>Пореске</w:t>
            </w:r>
            <w:r w:rsidRPr="0036310B">
              <w:rPr>
                <w:i/>
                <w:sz w:val="20"/>
                <w:szCs w:val="20"/>
                <w:lang w:val="sr-Latn-CS"/>
              </w:rPr>
              <w:t xml:space="preserve"> </w:t>
            </w:r>
            <w:r w:rsidRPr="009D09FF">
              <w:rPr>
                <w:i/>
                <w:sz w:val="20"/>
                <w:szCs w:val="20"/>
              </w:rPr>
              <w:t>управе</w:t>
            </w:r>
            <w:r w:rsidRPr="0036310B">
              <w:rPr>
                <w:i/>
                <w:sz w:val="20"/>
                <w:szCs w:val="20"/>
                <w:lang w:val="sr-Latn-CS"/>
              </w:rPr>
              <w:t xml:space="preserve"> </w:t>
            </w:r>
            <w:r w:rsidRPr="009D09FF">
              <w:rPr>
                <w:i/>
                <w:sz w:val="20"/>
                <w:szCs w:val="20"/>
              </w:rPr>
              <w:t>Министарства</w:t>
            </w:r>
            <w:r w:rsidRPr="0036310B">
              <w:rPr>
                <w:i/>
                <w:sz w:val="20"/>
                <w:szCs w:val="20"/>
                <w:lang w:val="sr-Latn-CS"/>
              </w:rPr>
              <w:t xml:space="preserve"> </w:t>
            </w:r>
            <w:r w:rsidRPr="009D09FF">
              <w:rPr>
                <w:i/>
                <w:sz w:val="20"/>
                <w:szCs w:val="20"/>
              </w:rPr>
              <w:t>финансија</w:t>
            </w:r>
            <w:r w:rsidRPr="0036310B">
              <w:rPr>
                <w:i/>
                <w:sz w:val="20"/>
                <w:szCs w:val="20"/>
                <w:lang w:val="sr-Latn-CS"/>
              </w:rPr>
              <w:t xml:space="preserve"> </w:t>
            </w:r>
            <w:r w:rsidRPr="009D09FF">
              <w:rPr>
                <w:i/>
                <w:sz w:val="20"/>
                <w:szCs w:val="20"/>
              </w:rPr>
              <w:t>и</w:t>
            </w:r>
            <w:r w:rsidRPr="0036310B">
              <w:rPr>
                <w:i/>
                <w:sz w:val="20"/>
                <w:szCs w:val="20"/>
                <w:lang w:val="sr-Latn-CS"/>
              </w:rPr>
              <w:t xml:space="preserve"> </w:t>
            </w:r>
            <w:r w:rsidRPr="009D09FF">
              <w:rPr>
                <w:i/>
                <w:sz w:val="20"/>
                <w:szCs w:val="20"/>
              </w:rPr>
              <w:t>привреде</w:t>
            </w:r>
            <w:r w:rsidRPr="0036310B">
              <w:rPr>
                <w:i/>
                <w:sz w:val="20"/>
                <w:szCs w:val="20"/>
                <w:lang w:val="sr-Latn-CS"/>
              </w:rPr>
              <w:t xml:space="preserve"> </w:t>
            </w:r>
            <w:r w:rsidRPr="009D09FF">
              <w:rPr>
                <w:i/>
                <w:sz w:val="20"/>
                <w:szCs w:val="20"/>
              </w:rPr>
              <w:t>да</w:t>
            </w:r>
            <w:r w:rsidRPr="0036310B">
              <w:rPr>
                <w:i/>
                <w:sz w:val="20"/>
                <w:szCs w:val="20"/>
                <w:lang w:val="sr-Latn-CS"/>
              </w:rPr>
              <w:t xml:space="preserve"> </w:t>
            </w:r>
            <w:r w:rsidRPr="009D09FF">
              <w:rPr>
                <w:i/>
                <w:sz w:val="20"/>
                <w:szCs w:val="20"/>
              </w:rPr>
              <w:t>је</w:t>
            </w:r>
            <w:r w:rsidRPr="0036310B">
              <w:rPr>
                <w:i/>
                <w:sz w:val="20"/>
                <w:szCs w:val="20"/>
                <w:lang w:val="sr-Latn-CS"/>
              </w:rPr>
              <w:t xml:space="preserve"> </w:t>
            </w:r>
            <w:r w:rsidRPr="009D09FF">
              <w:rPr>
                <w:i/>
                <w:sz w:val="20"/>
                <w:szCs w:val="20"/>
              </w:rPr>
              <w:t>измирио</w:t>
            </w:r>
            <w:r w:rsidRPr="0036310B">
              <w:rPr>
                <w:i/>
                <w:sz w:val="20"/>
                <w:szCs w:val="20"/>
                <w:lang w:val="sr-Latn-CS"/>
              </w:rPr>
              <w:t xml:space="preserve"> </w:t>
            </w:r>
            <w:r w:rsidRPr="009D09FF">
              <w:rPr>
                <w:i/>
                <w:sz w:val="20"/>
                <w:szCs w:val="20"/>
              </w:rPr>
              <w:t>доспеле</w:t>
            </w:r>
            <w:r w:rsidRPr="0036310B">
              <w:rPr>
                <w:i/>
                <w:sz w:val="20"/>
                <w:szCs w:val="20"/>
                <w:lang w:val="sr-Latn-CS"/>
              </w:rPr>
              <w:t xml:space="preserve"> </w:t>
            </w:r>
            <w:r w:rsidRPr="009D09FF">
              <w:rPr>
                <w:i/>
                <w:sz w:val="20"/>
                <w:szCs w:val="20"/>
              </w:rPr>
              <w:t>порезе</w:t>
            </w:r>
            <w:r w:rsidRPr="0036310B">
              <w:rPr>
                <w:i/>
                <w:sz w:val="20"/>
                <w:szCs w:val="20"/>
                <w:lang w:val="sr-Latn-CS"/>
              </w:rPr>
              <w:t xml:space="preserve"> </w:t>
            </w:r>
            <w:r w:rsidRPr="009D09FF">
              <w:rPr>
                <w:i/>
                <w:sz w:val="20"/>
                <w:szCs w:val="20"/>
              </w:rPr>
              <w:t>и</w:t>
            </w:r>
            <w:r w:rsidRPr="0036310B">
              <w:rPr>
                <w:i/>
                <w:sz w:val="20"/>
                <w:szCs w:val="20"/>
                <w:lang w:val="sr-Latn-CS"/>
              </w:rPr>
              <w:t xml:space="preserve"> </w:t>
            </w:r>
            <w:r w:rsidRPr="009D09FF">
              <w:rPr>
                <w:i/>
                <w:sz w:val="20"/>
                <w:szCs w:val="20"/>
              </w:rPr>
              <w:t>доприносе</w:t>
            </w:r>
            <w:r w:rsidRPr="0036310B">
              <w:rPr>
                <w:i/>
                <w:sz w:val="20"/>
                <w:szCs w:val="20"/>
                <w:lang w:val="sr-Latn-CS"/>
              </w:rPr>
              <w:t xml:space="preserve"> </w:t>
            </w:r>
            <w:r w:rsidRPr="009D09FF">
              <w:rPr>
                <w:i/>
                <w:sz w:val="20"/>
                <w:szCs w:val="20"/>
              </w:rPr>
              <w:t>и</w:t>
            </w:r>
            <w:r w:rsidRPr="0036310B">
              <w:rPr>
                <w:i/>
                <w:sz w:val="20"/>
                <w:szCs w:val="20"/>
                <w:lang w:val="sr-Latn-CS"/>
              </w:rPr>
              <w:t xml:space="preserve"> </w:t>
            </w:r>
            <w:r w:rsidRPr="009D09FF">
              <w:rPr>
                <w:i/>
                <w:sz w:val="20"/>
                <w:szCs w:val="20"/>
              </w:rPr>
              <w:t>уверења</w:t>
            </w:r>
            <w:r w:rsidRPr="0036310B">
              <w:rPr>
                <w:i/>
                <w:sz w:val="20"/>
                <w:szCs w:val="20"/>
                <w:lang w:val="sr-Latn-CS"/>
              </w:rPr>
              <w:t xml:space="preserve"> </w:t>
            </w:r>
            <w:r w:rsidRPr="009D09FF">
              <w:rPr>
                <w:i/>
                <w:sz w:val="20"/>
                <w:szCs w:val="20"/>
              </w:rPr>
              <w:t>надлежне</w:t>
            </w:r>
            <w:r w:rsidRPr="0036310B">
              <w:rPr>
                <w:i/>
                <w:sz w:val="20"/>
                <w:szCs w:val="20"/>
                <w:lang w:val="sr-Latn-CS"/>
              </w:rPr>
              <w:t xml:space="preserve"> </w:t>
            </w:r>
            <w:r w:rsidRPr="009D09FF">
              <w:rPr>
                <w:i/>
                <w:sz w:val="20"/>
                <w:szCs w:val="20"/>
              </w:rPr>
              <w:t>локалне</w:t>
            </w:r>
            <w:r w:rsidRPr="0036310B">
              <w:rPr>
                <w:i/>
                <w:sz w:val="20"/>
                <w:szCs w:val="20"/>
                <w:lang w:val="sr-Latn-CS"/>
              </w:rPr>
              <w:t xml:space="preserve"> </w:t>
            </w:r>
            <w:r w:rsidRPr="009D09FF">
              <w:rPr>
                <w:i/>
                <w:sz w:val="20"/>
                <w:szCs w:val="20"/>
              </w:rPr>
              <w:t>самоуправе</w:t>
            </w:r>
            <w:r w:rsidRPr="0036310B">
              <w:rPr>
                <w:i/>
                <w:sz w:val="20"/>
                <w:szCs w:val="20"/>
                <w:lang w:val="sr-Latn-CS"/>
              </w:rPr>
              <w:t xml:space="preserve"> </w:t>
            </w:r>
            <w:r w:rsidRPr="009D09FF">
              <w:rPr>
                <w:i/>
                <w:sz w:val="20"/>
                <w:szCs w:val="20"/>
              </w:rPr>
              <w:t>да</w:t>
            </w:r>
            <w:r w:rsidRPr="0036310B">
              <w:rPr>
                <w:i/>
                <w:sz w:val="20"/>
                <w:szCs w:val="20"/>
                <w:lang w:val="sr-Latn-CS"/>
              </w:rPr>
              <w:t xml:space="preserve"> </w:t>
            </w:r>
            <w:r w:rsidRPr="009D09FF">
              <w:rPr>
                <w:i/>
                <w:sz w:val="20"/>
                <w:szCs w:val="20"/>
              </w:rPr>
              <w:t>је</w:t>
            </w:r>
            <w:r w:rsidRPr="0036310B">
              <w:rPr>
                <w:i/>
                <w:sz w:val="20"/>
                <w:szCs w:val="20"/>
                <w:lang w:val="sr-Latn-CS"/>
              </w:rPr>
              <w:t xml:space="preserve"> </w:t>
            </w:r>
            <w:r w:rsidRPr="009D09FF">
              <w:rPr>
                <w:i/>
                <w:sz w:val="20"/>
                <w:szCs w:val="20"/>
              </w:rPr>
              <w:t>измирио</w:t>
            </w:r>
            <w:r w:rsidRPr="0036310B">
              <w:rPr>
                <w:i/>
                <w:sz w:val="20"/>
                <w:szCs w:val="20"/>
                <w:lang w:val="sr-Latn-CS"/>
              </w:rPr>
              <w:t xml:space="preserve"> </w:t>
            </w:r>
            <w:r w:rsidRPr="009D09FF">
              <w:rPr>
                <w:i/>
                <w:sz w:val="20"/>
                <w:szCs w:val="20"/>
              </w:rPr>
              <w:t>обавезе</w:t>
            </w:r>
            <w:r w:rsidRPr="0036310B">
              <w:rPr>
                <w:i/>
                <w:sz w:val="20"/>
                <w:szCs w:val="20"/>
                <w:lang w:val="sr-Latn-CS"/>
              </w:rPr>
              <w:t xml:space="preserve"> </w:t>
            </w:r>
            <w:r w:rsidRPr="009D09FF">
              <w:rPr>
                <w:i/>
                <w:sz w:val="20"/>
                <w:szCs w:val="20"/>
              </w:rPr>
              <w:t>по</w:t>
            </w:r>
            <w:r w:rsidRPr="0036310B">
              <w:rPr>
                <w:i/>
                <w:sz w:val="20"/>
                <w:szCs w:val="20"/>
                <w:lang w:val="sr-Latn-CS"/>
              </w:rPr>
              <w:t xml:space="preserve"> </w:t>
            </w:r>
            <w:r w:rsidRPr="009D09FF">
              <w:rPr>
                <w:i/>
                <w:sz w:val="20"/>
                <w:szCs w:val="20"/>
              </w:rPr>
              <w:t>основу</w:t>
            </w:r>
            <w:r w:rsidRPr="0036310B">
              <w:rPr>
                <w:i/>
                <w:sz w:val="20"/>
                <w:szCs w:val="20"/>
                <w:lang w:val="sr-Latn-CS"/>
              </w:rPr>
              <w:t xml:space="preserve"> </w:t>
            </w:r>
            <w:r w:rsidRPr="009D09FF">
              <w:rPr>
                <w:i/>
                <w:sz w:val="20"/>
                <w:szCs w:val="20"/>
              </w:rPr>
              <w:t>изворних</w:t>
            </w:r>
            <w:r w:rsidRPr="0036310B">
              <w:rPr>
                <w:i/>
                <w:sz w:val="20"/>
                <w:szCs w:val="20"/>
                <w:lang w:val="sr-Latn-CS"/>
              </w:rPr>
              <w:t xml:space="preserve"> </w:t>
            </w:r>
            <w:r w:rsidRPr="009D09FF">
              <w:rPr>
                <w:i/>
                <w:sz w:val="20"/>
                <w:szCs w:val="20"/>
              </w:rPr>
              <w:t>локалних</w:t>
            </w:r>
            <w:r w:rsidRPr="0036310B">
              <w:rPr>
                <w:i/>
                <w:sz w:val="20"/>
                <w:szCs w:val="20"/>
                <w:lang w:val="sr-Latn-CS"/>
              </w:rPr>
              <w:t xml:space="preserve"> </w:t>
            </w:r>
            <w:r w:rsidRPr="009D09FF">
              <w:rPr>
                <w:i/>
                <w:sz w:val="20"/>
                <w:szCs w:val="20"/>
              </w:rPr>
              <w:t>јавних</w:t>
            </w:r>
            <w:r w:rsidRPr="0036310B">
              <w:rPr>
                <w:i/>
                <w:sz w:val="20"/>
                <w:szCs w:val="20"/>
                <w:lang w:val="sr-Latn-CS"/>
              </w:rPr>
              <w:t xml:space="preserve"> </w:t>
            </w:r>
            <w:r w:rsidRPr="009D09FF">
              <w:rPr>
                <w:i/>
                <w:sz w:val="20"/>
                <w:szCs w:val="20"/>
              </w:rPr>
              <w:t>прихода</w:t>
            </w:r>
            <w:r w:rsidRPr="009D09FF">
              <w:rPr>
                <w:i/>
                <w:sz w:val="20"/>
                <w:szCs w:val="20"/>
                <w:lang w:val="sr-Cyrl-CS"/>
              </w:rPr>
              <w:t>,не старија од два месеца пре отварања понуде</w:t>
            </w:r>
            <w:r w:rsidRPr="009D09FF">
              <w:rPr>
                <w:b/>
                <w:i/>
                <w:sz w:val="20"/>
                <w:szCs w:val="20"/>
                <w:lang w:val="sr-Cyrl-CS"/>
              </w:rPr>
              <w:t>.</w:t>
            </w:r>
          </w:p>
          <w:p w:rsidR="004C214D" w:rsidRPr="009D09FF" w:rsidRDefault="004C214D">
            <w:pPr>
              <w:snapToGrid w:val="0"/>
              <w:jc w:val="both"/>
              <w:rPr>
                <w:i/>
                <w:sz w:val="20"/>
                <w:szCs w:val="20"/>
                <w:lang w:val="sr-Cyrl-CS"/>
              </w:rPr>
            </w:pPr>
            <w:r w:rsidRPr="009D09FF">
              <w:rPr>
                <w:i/>
                <w:sz w:val="20"/>
                <w:szCs w:val="20"/>
                <w:lang w:val="sr-Cyrl-CS"/>
              </w:rPr>
              <w:t xml:space="preserve">Овај доказ достављају сви понуђачи било да </w:t>
            </w:r>
            <w:r w:rsidRPr="009D09FF">
              <w:rPr>
                <w:sz w:val="20"/>
                <w:szCs w:val="20"/>
                <w:lang w:val="sr-Cyrl-CS"/>
              </w:rPr>
              <w:t xml:space="preserve">су </w:t>
            </w:r>
            <w:r w:rsidRPr="009D09FF">
              <w:rPr>
                <w:i/>
                <w:sz w:val="20"/>
                <w:szCs w:val="20"/>
                <w:lang w:val="sr-Cyrl-CS"/>
              </w:rPr>
              <w:t>правна лица или предузетници.</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C214D" w:rsidRDefault="004C214D">
            <w:pPr>
              <w:snapToGrid w:val="0"/>
              <w:jc w:val="both"/>
              <w:rPr>
                <w:color w:val="FF0000"/>
                <w:sz w:val="22"/>
                <w:szCs w:val="22"/>
                <w:lang w:val="sr-Cyrl-CS"/>
              </w:rPr>
            </w:pPr>
          </w:p>
        </w:tc>
        <w:tc>
          <w:tcPr>
            <w:tcW w:w="1418" w:type="dxa"/>
            <w:tcBorders>
              <w:top w:val="single" w:sz="4" w:space="0" w:color="auto"/>
              <w:left w:val="single" w:sz="4" w:space="0" w:color="auto"/>
              <w:right w:val="single" w:sz="4" w:space="0" w:color="auto"/>
            </w:tcBorders>
            <w:shd w:val="clear" w:color="auto" w:fill="auto"/>
            <w:vAlign w:val="center"/>
          </w:tcPr>
          <w:p w:rsidR="004C214D" w:rsidRDefault="004C214D">
            <w:pPr>
              <w:snapToGrid w:val="0"/>
              <w:jc w:val="both"/>
              <w:rPr>
                <w:sz w:val="22"/>
                <w:szCs w:val="22"/>
                <w:lang w:val="sr-Cyrl-CS"/>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C214D" w:rsidRDefault="004C214D">
            <w:pPr>
              <w:snapToGrid w:val="0"/>
              <w:jc w:val="both"/>
              <w:rPr>
                <w:sz w:val="22"/>
                <w:szCs w:val="22"/>
                <w:lang w:val="sr-Cyrl-CS"/>
              </w:rPr>
            </w:pPr>
          </w:p>
        </w:tc>
      </w:tr>
      <w:tr w:rsidR="004C214D" w:rsidRPr="00D528F4" w:rsidTr="000431CD">
        <w:trPr>
          <w:trHeight w:val="1073"/>
        </w:trPr>
        <w:tc>
          <w:tcPr>
            <w:tcW w:w="5370" w:type="dxa"/>
            <w:tcBorders>
              <w:top w:val="single" w:sz="4" w:space="0" w:color="auto"/>
              <w:left w:val="single" w:sz="4" w:space="0" w:color="000000"/>
              <w:bottom w:val="single" w:sz="4" w:space="0" w:color="000000"/>
            </w:tcBorders>
            <w:shd w:val="clear" w:color="auto" w:fill="auto"/>
            <w:vAlign w:val="center"/>
          </w:tcPr>
          <w:p w:rsidR="004C214D" w:rsidRPr="009D09FF" w:rsidRDefault="009F2E25">
            <w:pPr>
              <w:snapToGrid w:val="0"/>
              <w:jc w:val="both"/>
              <w:rPr>
                <w:i/>
                <w:sz w:val="20"/>
                <w:szCs w:val="20"/>
                <w:lang w:val="sr-Cyrl-CS"/>
              </w:rPr>
            </w:pPr>
            <w:r w:rsidRPr="0036310B">
              <w:rPr>
                <w:b/>
                <w:i/>
                <w:sz w:val="20"/>
                <w:szCs w:val="20"/>
                <w:lang w:val="sr-Cyrl-CS"/>
              </w:rPr>
              <w:t>4</w:t>
            </w:r>
            <w:r w:rsidR="004C214D" w:rsidRPr="009D09FF">
              <w:rPr>
                <w:b/>
                <w:i/>
                <w:sz w:val="20"/>
                <w:szCs w:val="20"/>
                <w:lang w:val="sr-Cyrl-CS"/>
              </w:rPr>
              <w:t>)Услов:</w:t>
            </w:r>
            <w:r w:rsidR="004C214D" w:rsidRPr="009D09FF">
              <w:rPr>
                <w:i/>
                <w:sz w:val="20"/>
                <w:szCs w:val="20"/>
                <w:lang w:val="sr-Cyrl-CS"/>
              </w:rPr>
              <w:t>Да има важећу дозволу надлежног органа за обављање делатности која је предмет јавне набавке.</w:t>
            </w:r>
          </w:p>
          <w:p w:rsidR="004C214D" w:rsidRPr="009D09FF" w:rsidRDefault="004C214D">
            <w:pPr>
              <w:snapToGrid w:val="0"/>
              <w:jc w:val="both"/>
              <w:rPr>
                <w:i/>
                <w:sz w:val="20"/>
                <w:szCs w:val="20"/>
                <w:lang w:val="sr-Cyrl-CS"/>
              </w:rPr>
            </w:pPr>
            <w:r w:rsidRPr="009D09FF">
              <w:rPr>
                <w:i/>
                <w:sz w:val="20"/>
                <w:szCs w:val="20"/>
                <w:lang w:val="sr-Cyrl-CS"/>
              </w:rPr>
              <w:t>Доказ: Решење Министарства здравља о испуњавању услова за промет на велико.</w:t>
            </w:r>
          </w:p>
        </w:tc>
        <w:tc>
          <w:tcPr>
            <w:tcW w:w="1328" w:type="dxa"/>
            <w:tcBorders>
              <w:top w:val="single" w:sz="4" w:space="0" w:color="auto"/>
              <w:left w:val="single" w:sz="4" w:space="0" w:color="000000"/>
              <w:bottom w:val="single" w:sz="4" w:space="0" w:color="000000"/>
            </w:tcBorders>
            <w:shd w:val="clear" w:color="auto" w:fill="auto"/>
            <w:vAlign w:val="center"/>
          </w:tcPr>
          <w:p w:rsidR="004C214D" w:rsidRDefault="004C214D">
            <w:pPr>
              <w:snapToGrid w:val="0"/>
              <w:jc w:val="both"/>
              <w:rPr>
                <w:sz w:val="22"/>
                <w:szCs w:val="22"/>
                <w:lang w:val="sr-Cyrl-CS"/>
              </w:rPr>
            </w:pPr>
          </w:p>
        </w:tc>
        <w:tc>
          <w:tcPr>
            <w:tcW w:w="1418" w:type="dxa"/>
            <w:tcBorders>
              <w:top w:val="single" w:sz="4" w:space="0" w:color="auto"/>
              <w:left w:val="single" w:sz="4" w:space="0" w:color="000000"/>
              <w:bottom w:val="single" w:sz="4" w:space="0" w:color="000000"/>
            </w:tcBorders>
            <w:shd w:val="clear" w:color="auto" w:fill="auto"/>
            <w:vAlign w:val="center"/>
          </w:tcPr>
          <w:p w:rsidR="004C214D" w:rsidRDefault="004C214D">
            <w:pPr>
              <w:snapToGrid w:val="0"/>
              <w:jc w:val="both"/>
              <w:rPr>
                <w:sz w:val="22"/>
                <w:szCs w:val="22"/>
                <w:lang w:val="sr-Cyrl-CS"/>
              </w:rPr>
            </w:pPr>
          </w:p>
        </w:tc>
        <w:tc>
          <w:tcPr>
            <w:tcW w:w="2154" w:type="dxa"/>
            <w:tcBorders>
              <w:top w:val="single" w:sz="4" w:space="0" w:color="auto"/>
              <w:left w:val="single" w:sz="4" w:space="0" w:color="000000"/>
              <w:bottom w:val="single" w:sz="4" w:space="0" w:color="000000"/>
              <w:right w:val="single" w:sz="4" w:space="0" w:color="000000"/>
            </w:tcBorders>
            <w:shd w:val="clear" w:color="auto" w:fill="auto"/>
          </w:tcPr>
          <w:p w:rsidR="004C214D" w:rsidRDefault="004C214D">
            <w:pPr>
              <w:snapToGrid w:val="0"/>
              <w:jc w:val="both"/>
              <w:rPr>
                <w:sz w:val="22"/>
                <w:szCs w:val="22"/>
                <w:lang w:val="sr-Cyrl-CS"/>
              </w:rPr>
            </w:pPr>
          </w:p>
        </w:tc>
      </w:tr>
      <w:tr w:rsidR="009F2E25" w:rsidRPr="00D528F4" w:rsidTr="00FC6853">
        <w:trPr>
          <w:trHeight w:val="1073"/>
        </w:trPr>
        <w:tc>
          <w:tcPr>
            <w:tcW w:w="5370" w:type="dxa"/>
            <w:tcBorders>
              <w:top w:val="single" w:sz="4" w:space="0" w:color="auto"/>
              <w:left w:val="single" w:sz="4" w:space="0" w:color="000000"/>
              <w:bottom w:val="single" w:sz="4" w:space="0" w:color="000000"/>
            </w:tcBorders>
            <w:shd w:val="clear" w:color="auto" w:fill="auto"/>
            <w:vAlign w:val="center"/>
          </w:tcPr>
          <w:p w:rsidR="009F2E25" w:rsidRPr="0036310B" w:rsidRDefault="009F2E25" w:rsidP="009F2E25">
            <w:pPr>
              <w:snapToGrid w:val="0"/>
              <w:jc w:val="both"/>
              <w:rPr>
                <w:i/>
                <w:sz w:val="20"/>
                <w:szCs w:val="20"/>
                <w:lang w:val="sr-Cyrl-CS"/>
              </w:rPr>
            </w:pPr>
            <w:r w:rsidRPr="0036310B">
              <w:rPr>
                <w:b/>
                <w:i/>
                <w:sz w:val="20"/>
                <w:szCs w:val="20"/>
                <w:lang w:val="sr-Cyrl-CS"/>
              </w:rPr>
              <w:t>5) Услов:</w:t>
            </w:r>
            <w:r w:rsidRPr="0036310B">
              <w:rPr>
                <w:i/>
                <w:sz w:val="20"/>
                <w:szCs w:val="20"/>
                <w:lang w:val="sr-Cyrl-CS"/>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9F2E25" w:rsidRPr="0036310B" w:rsidRDefault="009F2E25" w:rsidP="009F2E25">
            <w:pPr>
              <w:snapToGrid w:val="0"/>
              <w:jc w:val="both"/>
              <w:rPr>
                <w:b/>
                <w:i/>
                <w:sz w:val="20"/>
                <w:szCs w:val="20"/>
                <w:lang w:val="sr-Cyrl-CS"/>
              </w:rPr>
            </w:pPr>
            <w:r w:rsidRPr="009D09FF">
              <w:rPr>
                <w:i/>
                <w:sz w:val="20"/>
                <w:szCs w:val="20"/>
                <w:lang w:val="sr-Cyrl-CS"/>
              </w:rPr>
              <w:t>Доказ:</w:t>
            </w:r>
            <w:r w:rsidRPr="0036310B">
              <w:rPr>
                <w:i/>
                <w:sz w:val="20"/>
                <w:szCs w:val="20"/>
                <w:lang w:val="sr-Cyrl-CS"/>
              </w:rPr>
              <w:t>Попуњен образац изјаве понуђача о поштовању обавеза које произлазе из важечих прописа о заштити на  раду, запошљавању и условима рада, као и да нема забрану обављања делатности која је на снази у време подношења понуда.</w:t>
            </w:r>
          </w:p>
        </w:tc>
        <w:tc>
          <w:tcPr>
            <w:tcW w:w="1328" w:type="dxa"/>
            <w:tcBorders>
              <w:top w:val="single" w:sz="4" w:space="0" w:color="auto"/>
              <w:left w:val="single" w:sz="4" w:space="0" w:color="000000"/>
              <w:bottom w:val="single" w:sz="4" w:space="0" w:color="000000"/>
            </w:tcBorders>
            <w:shd w:val="clear" w:color="auto" w:fill="auto"/>
            <w:vAlign w:val="center"/>
          </w:tcPr>
          <w:p w:rsidR="009F2E25" w:rsidRDefault="009F2E25">
            <w:pPr>
              <w:snapToGrid w:val="0"/>
              <w:jc w:val="both"/>
              <w:rPr>
                <w:sz w:val="22"/>
                <w:szCs w:val="22"/>
                <w:lang w:val="sr-Cyrl-CS"/>
              </w:rPr>
            </w:pPr>
          </w:p>
        </w:tc>
        <w:tc>
          <w:tcPr>
            <w:tcW w:w="1418" w:type="dxa"/>
            <w:tcBorders>
              <w:top w:val="single" w:sz="4" w:space="0" w:color="auto"/>
              <w:left w:val="single" w:sz="4" w:space="0" w:color="000000"/>
              <w:bottom w:val="single" w:sz="4" w:space="0" w:color="000000"/>
            </w:tcBorders>
            <w:shd w:val="clear" w:color="auto" w:fill="auto"/>
            <w:vAlign w:val="center"/>
          </w:tcPr>
          <w:p w:rsidR="009F2E25" w:rsidRDefault="009F2E25">
            <w:pPr>
              <w:snapToGrid w:val="0"/>
              <w:jc w:val="both"/>
              <w:rPr>
                <w:sz w:val="22"/>
                <w:szCs w:val="22"/>
                <w:lang w:val="sr-Cyrl-CS"/>
              </w:rPr>
            </w:pPr>
          </w:p>
        </w:tc>
        <w:tc>
          <w:tcPr>
            <w:tcW w:w="2154" w:type="dxa"/>
            <w:tcBorders>
              <w:top w:val="single" w:sz="4" w:space="0" w:color="auto"/>
              <w:left w:val="single" w:sz="4" w:space="0" w:color="000000"/>
              <w:bottom w:val="single" w:sz="4" w:space="0" w:color="000000"/>
              <w:right w:val="single" w:sz="4" w:space="0" w:color="000000"/>
            </w:tcBorders>
            <w:shd w:val="clear" w:color="auto" w:fill="auto"/>
          </w:tcPr>
          <w:p w:rsidR="009F2E25" w:rsidRDefault="009F2E25">
            <w:pPr>
              <w:snapToGrid w:val="0"/>
              <w:jc w:val="both"/>
              <w:rPr>
                <w:sz w:val="22"/>
                <w:szCs w:val="22"/>
                <w:lang w:val="sr-Cyrl-CS"/>
              </w:rPr>
            </w:pPr>
          </w:p>
        </w:tc>
      </w:tr>
      <w:tr w:rsidR="004C214D" w:rsidTr="00FC6853">
        <w:trPr>
          <w:trHeight w:val="600"/>
        </w:trPr>
        <w:tc>
          <w:tcPr>
            <w:tcW w:w="5370" w:type="dxa"/>
            <w:tcBorders>
              <w:top w:val="single" w:sz="4" w:space="0" w:color="000000"/>
              <w:left w:val="single" w:sz="4" w:space="0" w:color="000000"/>
              <w:bottom w:val="single" w:sz="4" w:space="0" w:color="000000"/>
            </w:tcBorders>
            <w:shd w:val="clear" w:color="auto" w:fill="D9D9D9" w:themeFill="background1" w:themeFillShade="D9"/>
            <w:vAlign w:val="center"/>
          </w:tcPr>
          <w:p w:rsidR="004C214D" w:rsidRDefault="004C214D">
            <w:pPr>
              <w:snapToGrid w:val="0"/>
              <w:jc w:val="center"/>
              <w:rPr>
                <w:b/>
                <w:sz w:val="20"/>
                <w:szCs w:val="20"/>
              </w:rPr>
            </w:pPr>
            <w:r>
              <w:rPr>
                <w:b/>
                <w:sz w:val="20"/>
                <w:szCs w:val="20"/>
              </w:rPr>
              <w:t>Назив документа</w:t>
            </w:r>
          </w:p>
        </w:tc>
        <w:tc>
          <w:tcPr>
            <w:tcW w:w="1328" w:type="dxa"/>
            <w:tcBorders>
              <w:top w:val="single" w:sz="4" w:space="0" w:color="000000"/>
              <w:left w:val="single" w:sz="4" w:space="0" w:color="000000"/>
              <w:bottom w:val="single" w:sz="4" w:space="0" w:color="000000"/>
            </w:tcBorders>
            <w:shd w:val="clear" w:color="auto" w:fill="D9D9D9" w:themeFill="background1" w:themeFillShade="D9"/>
            <w:vAlign w:val="center"/>
          </w:tcPr>
          <w:p w:rsidR="004C214D" w:rsidRDefault="004C214D">
            <w:pPr>
              <w:snapToGrid w:val="0"/>
              <w:jc w:val="center"/>
              <w:rPr>
                <w:b/>
                <w:sz w:val="20"/>
                <w:szCs w:val="20"/>
                <w:lang w:val="sr-Cyrl-CS"/>
              </w:rPr>
            </w:pPr>
            <w:r>
              <w:rPr>
                <w:b/>
                <w:sz w:val="20"/>
                <w:szCs w:val="20"/>
                <w:lang w:val="sr-Cyrl-CS"/>
              </w:rPr>
              <w:t>Број документа</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rsidR="004C214D" w:rsidRDefault="004C214D">
            <w:pPr>
              <w:snapToGrid w:val="0"/>
              <w:jc w:val="center"/>
              <w:rPr>
                <w:b/>
                <w:sz w:val="20"/>
                <w:szCs w:val="20"/>
              </w:rPr>
            </w:pPr>
            <w:r>
              <w:rPr>
                <w:b/>
                <w:sz w:val="20"/>
                <w:szCs w:val="20"/>
              </w:rPr>
              <w:t xml:space="preserve">Датум документа </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214D" w:rsidRDefault="004C214D">
            <w:pPr>
              <w:snapToGrid w:val="0"/>
              <w:jc w:val="center"/>
              <w:rPr>
                <w:b/>
                <w:sz w:val="20"/>
                <w:szCs w:val="20"/>
                <w:lang w:val="sr-Cyrl-CS"/>
              </w:rPr>
            </w:pPr>
            <w:r>
              <w:rPr>
                <w:b/>
                <w:sz w:val="20"/>
                <w:szCs w:val="20"/>
                <w:lang w:val="sr-Cyrl-CS"/>
              </w:rPr>
              <w:t>Издат од стране</w:t>
            </w:r>
          </w:p>
        </w:tc>
      </w:tr>
      <w:tr w:rsidR="00052B10" w:rsidTr="00FC6853">
        <w:trPr>
          <w:trHeight w:val="289"/>
        </w:trPr>
        <w:tc>
          <w:tcPr>
            <w:tcW w:w="1027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52B10" w:rsidRDefault="00052B10">
            <w:pPr>
              <w:snapToGrid w:val="0"/>
              <w:jc w:val="center"/>
              <w:rPr>
                <w:b/>
                <w:lang w:val="sr-Cyrl-CS"/>
              </w:rPr>
            </w:pPr>
            <w:r>
              <w:rPr>
                <w:b/>
                <w:lang w:val="sr-Cyrl-CS"/>
              </w:rPr>
              <w:t>ДОДАТНИ УСЛОВИ</w:t>
            </w:r>
          </w:p>
        </w:tc>
      </w:tr>
      <w:tr w:rsidR="00157F2A" w:rsidRPr="00D528F4" w:rsidTr="00157F2A">
        <w:trPr>
          <w:trHeight w:val="1427"/>
        </w:trPr>
        <w:tc>
          <w:tcPr>
            <w:tcW w:w="5370" w:type="dxa"/>
            <w:tcBorders>
              <w:top w:val="single" w:sz="4" w:space="0" w:color="000000"/>
              <w:left w:val="single" w:sz="4" w:space="0" w:color="000000"/>
              <w:bottom w:val="single" w:sz="4" w:space="0" w:color="000000"/>
            </w:tcBorders>
            <w:shd w:val="clear" w:color="auto" w:fill="auto"/>
            <w:vAlign w:val="center"/>
          </w:tcPr>
          <w:p w:rsidR="00157F2A" w:rsidRPr="009C7027" w:rsidRDefault="00A5333A" w:rsidP="00157F2A">
            <w:pPr>
              <w:snapToGrid w:val="0"/>
              <w:jc w:val="both"/>
              <w:rPr>
                <w:i/>
                <w:sz w:val="20"/>
                <w:szCs w:val="20"/>
                <w:lang w:val="sr-Cyrl-CS"/>
              </w:rPr>
            </w:pPr>
            <w:r>
              <w:rPr>
                <w:b/>
                <w:i/>
                <w:sz w:val="20"/>
                <w:szCs w:val="20"/>
                <w:lang w:val="sr-Cyrl-CS"/>
              </w:rPr>
              <w:t>1</w:t>
            </w:r>
            <w:r w:rsidR="00157F2A" w:rsidRPr="009C7027">
              <w:rPr>
                <w:b/>
                <w:i/>
                <w:sz w:val="20"/>
                <w:szCs w:val="20"/>
                <w:lang w:val="sr-Cyrl-CS"/>
              </w:rPr>
              <w:t>)Услов:</w:t>
            </w:r>
            <w:r w:rsidR="00157F2A" w:rsidRPr="009C7027">
              <w:rPr>
                <w:i/>
                <w:sz w:val="20"/>
                <w:szCs w:val="20"/>
                <w:lang w:val="sr-Cyrl-CS"/>
              </w:rPr>
              <w:t xml:space="preserve"> Понуђач мора да има дозволу за стављање добра ( помагала)  у промет:</w:t>
            </w:r>
          </w:p>
          <w:p w:rsidR="00157F2A" w:rsidRPr="0036310B" w:rsidRDefault="00157F2A" w:rsidP="00157F2A">
            <w:pPr>
              <w:snapToGrid w:val="0"/>
              <w:jc w:val="both"/>
              <w:rPr>
                <w:b/>
                <w:i/>
                <w:color w:val="FF0000"/>
                <w:sz w:val="20"/>
                <w:szCs w:val="20"/>
                <w:lang w:val="sr-Cyrl-CS"/>
              </w:rPr>
            </w:pPr>
            <w:r w:rsidRPr="009C7027">
              <w:rPr>
                <w:i/>
                <w:sz w:val="20"/>
                <w:szCs w:val="20"/>
                <w:lang w:val="sr-Cyrl-CS"/>
              </w:rPr>
              <w:t>Доказ: Доставити Дозволу (Решење) за стављање добра у промет, издата од стране Агенције за лекове и медицинска средства</w:t>
            </w:r>
            <w:r w:rsidR="00097019">
              <w:rPr>
                <w:i/>
                <w:sz w:val="20"/>
                <w:szCs w:val="20"/>
                <w:lang w:val="sr-Cyrl-CS"/>
              </w:rPr>
              <w:t xml:space="preserve"> (неопходно је да понуђено добро буде регистровано у АЛИМС)</w:t>
            </w:r>
            <w:r w:rsidRPr="009C7027">
              <w:rPr>
                <w:i/>
                <w:sz w:val="20"/>
                <w:szCs w:val="20"/>
                <w:lang w:val="sr-Cyrl-CS"/>
              </w:rPr>
              <w:t>.</w:t>
            </w:r>
          </w:p>
        </w:tc>
        <w:tc>
          <w:tcPr>
            <w:tcW w:w="1328" w:type="dxa"/>
            <w:tcBorders>
              <w:top w:val="single" w:sz="4" w:space="0" w:color="000000"/>
              <w:left w:val="single" w:sz="4" w:space="0" w:color="000000"/>
              <w:bottom w:val="single" w:sz="4" w:space="0" w:color="000000"/>
            </w:tcBorders>
            <w:shd w:val="clear" w:color="auto" w:fill="auto"/>
            <w:vAlign w:val="center"/>
          </w:tcPr>
          <w:p w:rsidR="00157F2A" w:rsidRDefault="00157F2A">
            <w:pPr>
              <w:snapToGrid w:val="0"/>
              <w:jc w:val="both"/>
              <w:rPr>
                <w:sz w:val="22"/>
                <w:szCs w:val="22"/>
                <w:lang w:val="sr-Cyrl-CS"/>
              </w:rPr>
            </w:pPr>
          </w:p>
        </w:tc>
        <w:tc>
          <w:tcPr>
            <w:tcW w:w="1418" w:type="dxa"/>
            <w:tcBorders>
              <w:top w:val="single" w:sz="4" w:space="0" w:color="000000"/>
              <w:left w:val="single" w:sz="4" w:space="0" w:color="000000"/>
              <w:bottom w:val="single" w:sz="4" w:space="0" w:color="000000"/>
            </w:tcBorders>
            <w:shd w:val="clear" w:color="auto" w:fill="auto"/>
            <w:vAlign w:val="center"/>
          </w:tcPr>
          <w:p w:rsidR="00157F2A" w:rsidRDefault="00157F2A">
            <w:pPr>
              <w:snapToGrid w:val="0"/>
              <w:jc w:val="both"/>
              <w:rPr>
                <w:sz w:val="22"/>
                <w:szCs w:val="22"/>
                <w:lang w:val="sr-Cyrl-C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F2A" w:rsidRDefault="00157F2A">
            <w:pPr>
              <w:snapToGrid w:val="0"/>
              <w:jc w:val="both"/>
              <w:rPr>
                <w:sz w:val="22"/>
                <w:szCs w:val="22"/>
                <w:lang w:val="sr-Cyrl-CS"/>
              </w:rPr>
            </w:pPr>
          </w:p>
        </w:tc>
      </w:tr>
      <w:tr w:rsidR="00157F2A" w:rsidRPr="00D528F4" w:rsidTr="00157F2A">
        <w:trPr>
          <w:trHeight w:val="1122"/>
        </w:trPr>
        <w:tc>
          <w:tcPr>
            <w:tcW w:w="5370" w:type="dxa"/>
            <w:tcBorders>
              <w:top w:val="single" w:sz="4" w:space="0" w:color="000000"/>
              <w:left w:val="single" w:sz="4" w:space="0" w:color="000000"/>
              <w:bottom w:val="single" w:sz="4" w:space="0" w:color="000000"/>
            </w:tcBorders>
            <w:shd w:val="clear" w:color="auto" w:fill="auto"/>
            <w:vAlign w:val="center"/>
          </w:tcPr>
          <w:p w:rsidR="00157F2A" w:rsidRPr="00F06C6A" w:rsidRDefault="00A5333A" w:rsidP="00157F2A">
            <w:pPr>
              <w:snapToGrid w:val="0"/>
              <w:jc w:val="both"/>
              <w:rPr>
                <w:i/>
                <w:sz w:val="20"/>
                <w:szCs w:val="20"/>
                <w:lang w:val="sr-Cyrl-CS"/>
              </w:rPr>
            </w:pPr>
            <w:r>
              <w:rPr>
                <w:b/>
                <w:i/>
                <w:sz w:val="20"/>
                <w:szCs w:val="20"/>
                <w:lang w:val="sr-Cyrl-CS"/>
              </w:rPr>
              <w:t>2</w:t>
            </w:r>
            <w:r w:rsidR="00157F2A" w:rsidRPr="00E430BC">
              <w:rPr>
                <w:b/>
                <w:i/>
                <w:sz w:val="20"/>
                <w:szCs w:val="20"/>
                <w:lang w:val="sr-Cyrl-CS"/>
              </w:rPr>
              <w:t>)Услов:</w:t>
            </w:r>
            <w:r w:rsidR="007F4FF2">
              <w:rPr>
                <w:b/>
                <w:i/>
                <w:sz w:val="20"/>
                <w:szCs w:val="20"/>
                <w:lang w:val="sr-Cyrl-CS"/>
              </w:rPr>
              <w:t xml:space="preserve"> </w:t>
            </w:r>
            <w:r w:rsidR="00157F2A" w:rsidRPr="00F06C6A">
              <w:rPr>
                <w:i/>
                <w:sz w:val="20"/>
                <w:szCs w:val="20"/>
                <w:lang w:val="sr-Cyrl-CS"/>
              </w:rPr>
              <w:t xml:space="preserve">Техничке карактеристике Произвођача, којим понуђач доказује да понуђено добро одговара захтевима конкурсне документације. </w:t>
            </w:r>
          </w:p>
          <w:p w:rsidR="00157F2A" w:rsidRPr="0036310B" w:rsidRDefault="00157F2A" w:rsidP="00157F2A">
            <w:pPr>
              <w:snapToGrid w:val="0"/>
              <w:jc w:val="both"/>
              <w:rPr>
                <w:color w:val="FF0000"/>
                <w:sz w:val="20"/>
                <w:szCs w:val="20"/>
                <w:lang w:val="sr-Cyrl-CS"/>
              </w:rPr>
            </w:pPr>
            <w:r w:rsidRPr="00F06C6A">
              <w:rPr>
                <w:i/>
                <w:sz w:val="20"/>
                <w:szCs w:val="20"/>
                <w:lang w:val="sr-Cyrl-CS"/>
              </w:rPr>
              <w:t>Доказ: Техничке каракт</w:t>
            </w:r>
            <w:r w:rsidR="00E87213">
              <w:rPr>
                <w:i/>
                <w:sz w:val="20"/>
                <w:szCs w:val="20"/>
                <w:lang w:val="sr-Cyrl-CS"/>
              </w:rPr>
              <w:t>еристике Произвођача</w:t>
            </w:r>
            <w:r w:rsidRPr="00F06C6A">
              <w:rPr>
                <w:i/>
                <w:sz w:val="20"/>
                <w:szCs w:val="20"/>
                <w:lang w:val="sr-Cyrl-CS"/>
              </w:rPr>
              <w:t>. Уколико су техничке карактеристике на страном језику, треба да буду преведене на српски језик, а превод оверен од стране судског тумача.</w:t>
            </w:r>
            <w:r w:rsidR="00097019" w:rsidRPr="00F06C6A">
              <w:rPr>
                <w:i/>
                <w:sz w:val="20"/>
                <w:szCs w:val="20"/>
                <w:lang w:val="sr-Cyrl-CS"/>
              </w:rPr>
              <w:t xml:space="preserve"> У техничким карактеристикама понуђена добра</w:t>
            </w:r>
            <w:r w:rsidRPr="00F06C6A">
              <w:rPr>
                <w:i/>
                <w:sz w:val="20"/>
                <w:szCs w:val="20"/>
                <w:lang w:val="sr-Cyrl-CS"/>
              </w:rPr>
              <w:t xml:space="preserve"> морају бити обележене одговарајућим бројем  ( редним  бројем у оквиру партије).</w:t>
            </w:r>
          </w:p>
        </w:tc>
        <w:tc>
          <w:tcPr>
            <w:tcW w:w="1328" w:type="dxa"/>
            <w:tcBorders>
              <w:top w:val="single" w:sz="4" w:space="0" w:color="000000"/>
              <w:left w:val="single" w:sz="4" w:space="0" w:color="000000"/>
              <w:bottom w:val="single" w:sz="4" w:space="0" w:color="000000"/>
            </w:tcBorders>
            <w:shd w:val="clear" w:color="auto" w:fill="auto"/>
            <w:vAlign w:val="center"/>
          </w:tcPr>
          <w:p w:rsidR="00157F2A" w:rsidRDefault="00157F2A">
            <w:pPr>
              <w:snapToGrid w:val="0"/>
              <w:jc w:val="both"/>
              <w:rPr>
                <w:sz w:val="22"/>
                <w:szCs w:val="22"/>
                <w:lang w:val="sr-Cyrl-CS"/>
              </w:rPr>
            </w:pPr>
          </w:p>
        </w:tc>
        <w:tc>
          <w:tcPr>
            <w:tcW w:w="1418" w:type="dxa"/>
            <w:tcBorders>
              <w:top w:val="single" w:sz="4" w:space="0" w:color="000000"/>
              <w:left w:val="single" w:sz="4" w:space="0" w:color="000000"/>
              <w:bottom w:val="single" w:sz="4" w:space="0" w:color="000000"/>
            </w:tcBorders>
            <w:shd w:val="clear" w:color="auto" w:fill="auto"/>
            <w:vAlign w:val="center"/>
          </w:tcPr>
          <w:p w:rsidR="00157F2A" w:rsidRDefault="00157F2A">
            <w:pPr>
              <w:snapToGrid w:val="0"/>
              <w:jc w:val="both"/>
              <w:rPr>
                <w:sz w:val="22"/>
                <w:szCs w:val="22"/>
                <w:lang w:val="sr-Cyrl-C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F2A" w:rsidRDefault="00157F2A">
            <w:pPr>
              <w:snapToGrid w:val="0"/>
              <w:jc w:val="both"/>
              <w:rPr>
                <w:sz w:val="22"/>
                <w:szCs w:val="22"/>
                <w:lang w:val="sr-Cyrl-CS"/>
              </w:rPr>
            </w:pPr>
          </w:p>
        </w:tc>
      </w:tr>
      <w:tr w:rsidR="005D6A53" w:rsidRPr="00D528F4" w:rsidTr="000431CD">
        <w:trPr>
          <w:trHeight w:val="1708"/>
        </w:trPr>
        <w:tc>
          <w:tcPr>
            <w:tcW w:w="5370" w:type="dxa"/>
            <w:tcBorders>
              <w:top w:val="single" w:sz="4" w:space="0" w:color="000000"/>
              <w:left w:val="single" w:sz="4" w:space="0" w:color="000000"/>
              <w:bottom w:val="single" w:sz="4" w:space="0" w:color="000000"/>
            </w:tcBorders>
            <w:shd w:val="clear" w:color="auto" w:fill="auto"/>
            <w:vAlign w:val="center"/>
          </w:tcPr>
          <w:p w:rsidR="005D6A53" w:rsidRPr="0036310B" w:rsidRDefault="005D6A53" w:rsidP="005D6A53">
            <w:pPr>
              <w:pStyle w:val="NormalWeb"/>
              <w:spacing w:after="0"/>
              <w:jc w:val="both"/>
              <w:rPr>
                <w:lang w:val="sr-Cyrl-CS"/>
              </w:rPr>
            </w:pPr>
            <w:r w:rsidRPr="0036310B">
              <w:rPr>
                <w:b/>
                <w:bCs/>
                <w:i/>
                <w:iCs/>
                <w:sz w:val="20"/>
                <w:szCs w:val="20"/>
                <w:lang w:val="sr-Cyrl-CS"/>
              </w:rPr>
              <w:t xml:space="preserve">3)Услов: </w:t>
            </w:r>
            <w:r w:rsidRPr="0036310B">
              <w:rPr>
                <w:i/>
                <w:iCs/>
                <w:sz w:val="20"/>
                <w:szCs w:val="20"/>
                <w:lang w:val="sr-Cyrl-CS"/>
              </w:rPr>
              <w:t>Произвођачки каталог, или флајер или рекламни материјал понуђеног добра одобрен од стране АЛИМС-а.</w:t>
            </w:r>
          </w:p>
          <w:p w:rsidR="005D6A53" w:rsidRPr="0036310B" w:rsidRDefault="005D6A53" w:rsidP="005D6A53">
            <w:pPr>
              <w:pStyle w:val="NormalWeb"/>
              <w:spacing w:before="0" w:beforeAutospacing="0" w:after="0"/>
              <w:jc w:val="both"/>
              <w:rPr>
                <w:color w:val="FF0000"/>
                <w:lang w:val="sr-Cyrl-CS"/>
              </w:rPr>
            </w:pPr>
            <w:r w:rsidRPr="0036310B">
              <w:rPr>
                <w:bCs/>
                <w:i/>
                <w:iCs/>
                <w:sz w:val="20"/>
                <w:szCs w:val="20"/>
                <w:lang w:val="sr-Cyrl-CS"/>
              </w:rPr>
              <w:t>Доказ:</w:t>
            </w:r>
            <w:r w:rsidR="0036310B">
              <w:rPr>
                <w:bCs/>
                <w:i/>
                <w:iCs/>
                <w:sz w:val="20"/>
                <w:szCs w:val="20"/>
                <w:lang w:val="sr-Cyrl-CS"/>
              </w:rPr>
              <w:t xml:space="preserve"> </w:t>
            </w:r>
            <w:r w:rsidRPr="0036310B">
              <w:rPr>
                <w:i/>
                <w:iCs/>
                <w:sz w:val="20"/>
                <w:szCs w:val="20"/>
                <w:lang w:val="sr-Cyrl-CS"/>
              </w:rPr>
              <w:t>Произвођачки каталог или флајер или рекламни материјал  понуђеног добра одобренод стране АЛИМС– а и копија Решења АЛИМС-а којимсе одобрава употреба каталога или флајера или рекламног материјала.</w:t>
            </w:r>
            <w:r w:rsidRPr="00904834">
              <w:rPr>
                <w:i/>
                <w:sz w:val="20"/>
                <w:szCs w:val="20"/>
                <w:lang w:val="sr-Cyrl-CS"/>
              </w:rPr>
              <w:t xml:space="preserve"> У наведеном материјалу понуђена добра морају бити обележене одговарајућим бројем  ( редним  бројем у оквиру партије).</w:t>
            </w:r>
          </w:p>
        </w:tc>
        <w:tc>
          <w:tcPr>
            <w:tcW w:w="1328" w:type="dxa"/>
            <w:tcBorders>
              <w:top w:val="single" w:sz="4" w:space="0" w:color="000000"/>
              <w:left w:val="single" w:sz="4" w:space="0" w:color="000000"/>
              <w:bottom w:val="single" w:sz="4" w:space="0" w:color="000000"/>
            </w:tcBorders>
            <w:shd w:val="clear" w:color="auto" w:fill="auto"/>
            <w:vAlign w:val="center"/>
          </w:tcPr>
          <w:p w:rsidR="005D6A53" w:rsidRDefault="005D6A53">
            <w:pPr>
              <w:snapToGrid w:val="0"/>
              <w:jc w:val="both"/>
              <w:rPr>
                <w:sz w:val="22"/>
                <w:szCs w:val="22"/>
                <w:lang w:val="sr-Cyrl-CS"/>
              </w:rPr>
            </w:pPr>
          </w:p>
        </w:tc>
        <w:tc>
          <w:tcPr>
            <w:tcW w:w="1418" w:type="dxa"/>
            <w:tcBorders>
              <w:top w:val="single" w:sz="4" w:space="0" w:color="000000"/>
              <w:left w:val="single" w:sz="4" w:space="0" w:color="000000"/>
              <w:bottom w:val="single" w:sz="4" w:space="0" w:color="000000"/>
            </w:tcBorders>
            <w:shd w:val="clear" w:color="auto" w:fill="auto"/>
            <w:vAlign w:val="center"/>
          </w:tcPr>
          <w:p w:rsidR="005D6A53" w:rsidRDefault="005D6A53">
            <w:pPr>
              <w:snapToGrid w:val="0"/>
              <w:jc w:val="both"/>
              <w:rPr>
                <w:sz w:val="22"/>
                <w:szCs w:val="22"/>
                <w:lang w:val="sr-Cyrl-C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53" w:rsidRDefault="005D6A53">
            <w:pPr>
              <w:snapToGrid w:val="0"/>
              <w:jc w:val="both"/>
              <w:rPr>
                <w:sz w:val="22"/>
                <w:szCs w:val="22"/>
                <w:lang w:val="sr-Cyrl-CS"/>
              </w:rPr>
            </w:pPr>
          </w:p>
        </w:tc>
      </w:tr>
      <w:tr w:rsidR="00B30E8A" w:rsidRPr="00D528F4" w:rsidTr="000431CD">
        <w:trPr>
          <w:trHeight w:val="1708"/>
        </w:trPr>
        <w:tc>
          <w:tcPr>
            <w:tcW w:w="5370" w:type="dxa"/>
            <w:tcBorders>
              <w:top w:val="single" w:sz="4" w:space="0" w:color="000000"/>
              <w:left w:val="single" w:sz="4" w:space="0" w:color="000000"/>
              <w:bottom w:val="single" w:sz="4" w:space="0" w:color="000000"/>
            </w:tcBorders>
            <w:shd w:val="clear" w:color="auto" w:fill="auto"/>
            <w:vAlign w:val="center"/>
          </w:tcPr>
          <w:p w:rsidR="00B30E8A" w:rsidRPr="0036310B" w:rsidRDefault="005D6A53">
            <w:pPr>
              <w:snapToGrid w:val="0"/>
              <w:jc w:val="both"/>
              <w:rPr>
                <w:i/>
                <w:sz w:val="20"/>
                <w:szCs w:val="20"/>
                <w:lang w:val="sr-Cyrl-CS"/>
              </w:rPr>
            </w:pPr>
            <w:r w:rsidRPr="0036310B">
              <w:rPr>
                <w:b/>
                <w:i/>
                <w:sz w:val="20"/>
                <w:szCs w:val="20"/>
                <w:lang w:val="sr-Cyrl-CS"/>
              </w:rPr>
              <w:t>4</w:t>
            </w:r>
            <w:r w:rsidR="00B30E8A" w:rsidRPr="0036310B">
              <w:rPr>
                <w:b/>
                <w:i/>
                <w:sz w:val="20"/>
                <w:szCs w:val="20"/>
                <w:lang w:val="sr-Cyrl-CS"/>
              </w:rPr>
              <w:t>)Услов:</w:t>
            </w:r>
            <w:r w:rsidR="00B30E8A" w:rsidRPr="0036310B">
              <w:rPr>
                <w:i/>
                <w:sz w:val="20"/>
                <w:szCs w:val="20"/>
                <w:lang w:val="sr-Cyrl-CS"/>
              </w:rPr>
              <w:t xml:space="preserve"> Да понуђач располаже неопходним</w:t>
            </w:r>
            <w:r w:rsidR="00B30E8A">
              <w:rPr>
                <w:i/>
                <w:sz w:val="20"/>
                <w:szCs w:val="20"/>
                <w:lang w:val="sr-Cyrl-CS"/>
              </w:rPr>
              <w:t xml:space="preserve"> пословним и </w:t>
            </w:r>
            <w:r w:rsidR="00B30E8A" w:rsidRPr="0036310B">
              <w:rPr>
                <w:i/>
                <w:sz w:val="20"/>
                <w:szCs w:val="20"/>
                <w:lang w:val="sr-Cyrl-CS"/>
              </w:rPr>
              <w:t xml:space="preserve"> финансијским капацитето</w:t>
            </w:r>
            <w:r w:rsidR="00B30E8A">
              <w:rPr>
                <w:i/>
                <w:sz w:val="20"/>
                <w:szCs w:val="20"/>
                <w:lang w:val="sr-Cyrl-CS"/>
              </w:rPr>
              <w:t xml:space="preserve">м, односно да је у </w:t>
            </w:r>
            <w:r w:rsidR="00B30E8A" w:rsidRPr="00904834">
              <w:rPr>
                <w:i/>
                <w:sz w:val="20"/>
                <w:szCs w:val="20"/>
                <w:lang w:val="sr-Cyrl-CS"/>
              </w:rPr>
              <w:t>201</w:t>
            </w:r>
            <w:r w:rsidR="00810AEE">
              <w:rPr>
                <w:i/>
                <w:sz w:val="20"/>
                <w:szCs w:val="20"/>
              </w:rPr>
              <w:t>8</w:t>
            </w:r>
            <w:r w:rsidR="00B30E8A" w:rsidRPr="00904834">
              <w:rPr>
                <w:i/>
                <w:sz w:val="20"/>
                <w:szCs w:val="20"/>
                <w:lang w:val="sr-Cyrl-CS"/>
              </w:rPr>
              <w:t>.години остварио укапан промет добара који су предмет јавне набавке најмање у износу  дате понуде</w:t>
            </w:r>
            <w:r w:rsidR="00B30E8A" w:rsidRPr="0036310B">
              <w:rPr>
                <w:i/>
                <w:sz w:val="20"/>
                <w:szCs w:val="20"/>
                <w:lang w:val="sr-Cyrl-CS"/>
              </w:rPr>
              <w:t>;</w:t>
            </w:r>
          </w:p>
          <w:p w:rsidR="00B30E8A" w:rsidRPr="0036310B" w:rsidRDefault="00B30E8A">
            <w:pPr>
              <w:snapToGrid w:val="0"/>
              <w:jc w:val="both"/>
              <w:rPr>
                <w:i/>
                <w:sz w:val="20"/>
                <w:szCs w:val="20"/>
                <w:lang w:val="sr-Cyrl-CS"/>
              </w:rPr>
            </w:pPr>
            <w:r w:rsidRPr="0036310B">
              <w:rPr>
                <w:i/>
                <w:sz w:val="20"/>
                <w:szCs w:val="20"/>
                <w:lang w:val="sr-Cyrl-CS"/>
              </w:rPr>
              <w:t>Доказ:</w:t>
            </w:r>
          </w:p>
          <w:p w:rsidR="00B30E8A" w:rsidRPr="00AD1AA6" w:rsidRDefault="00B30E8A" w:rsidP="008145E3">
            <w:pPr>
              <w:snapToGrid w:val="0"/>
              <w:jc w:val="both"/>
              <w:rPr>
                <w:i/>
                <w:color w:val="000000" w:themeColor="text1"/>
                <w:sz w:val="20"/>
                <w:szCs w:val="20"/>
                <w:lang w:val="sr-Cyrl-CS"/>
              </w:rPr>
            </w:pPr>
            <w:r w:rsidRPr="00904834">
              <w:rPr>
                <w:i/>
                <w:sz w:val="20"/>
                <w:szCs w:val="20"/>
                <w:lang w:val="sr-Cyrl-CS"/>
              </w:rPr>
              <w:t>Завршни рачун за 201</w:t>
            </w:r>
            <w:r w:rsidR="00810AEE">
              <w:rPr>
                <w:i/>
                <w:sz w:val="20"/>
                <w:szCs w:val="20"/>
              </w:rPr>
              <w:t>8</w:t>
            </w:r>
            <w:r w:rsidRPr="00904834">
              <w:rPr>
                <w:i/>
                <w:sz w:val="20"/>
                <w:szCs w:val="20"/>
                <w:lang w:val="sr-Cyrl-CS"/>
              </w:rPr>
              <w:t xml:space="preserve"> год или Извештај о</w:t>
            </w:r>
            <w:r w:rsidRPr="00AD1AA6">
              <w:rPr>
                <w:i/>
                <w:color w:val="000000" w:themeColor="text1"/>
                <w:sz w:val="20"/>
                <w:szCs w:val="20"/>
                <w:lang w:val="sr-Cyrl-CS"/>
              </w:rPr>
              <w:t xml:space="preserve"> бонитету - образац БОН-ЈН који издаје Агенција за привредне регистре.</w:t>
            </w:r>
          </w:p>
        </w:tc>
        <w:tc>
          <w:tcPr>
            <w:tcW w:w="1328"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418"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E8A" w:rsidRDefault="00B30E8A">
            <w:pPr>
              <w:snapToGrid w:val="0"/>
              <w:jc w:val="both"/>
              <w:rPr>
                <w:sz w:val="22"/>
                <w:szCs w:val="22"/>
                <w:lang w:val="sr-Cyrl-CS"/>
              </w:rPr>
            </w:pPr>
          </w:p>
        </w:tc>
      </w:tr>
      <w:tr w:rsidR="00B30E8A" w:rsidRPr="00D528F4" w:rsidTr="000431CD">
        <w:trPr>
          <w:trHeight w:val="840"/>
        </w:trPr>
        <w:tc>
          <w:tcPr>
            <w:tcW w:w="5370" w:type="dxa"/>
            <w:tcBorders>
              <w:top w:val="single" w:sz="4" w:space="0" w:color="000000"/>
              <w:left w:val="single" w:sz="4" w:space="0" w:color="000000"/>
              <w:bottom w:val="single" w:sz="4" w:space="0" w:color="000000"/>
            </w:tcBorders>
            <w:shd w:val="clear" w:color="auto" w:fill="auto"/>
            <w:vAlign w:val="center"/>
          </w:tcPr>
          <w:p w:rsidR="00B30E8A" w:rsidRPr="0036310B" w:rsidRDefault="005D6A53">
            <w:pPr>
              <w:snapToGrid w:val="0"/>
              <w:rPr>
                <w:b/>
                <w:i/>
                <w:sz w:val="20"/>
                <w:szCs w:val="20"/>
                <w:lang w:val="sr-Cyrl-CS"/>
              </w:rPr>
            </w:pPr>
            <w:r w:rsidRPr="0036310B">
              <w:rPr>
                <w:b/>
                <w:i/>
                <w:sz w:val="20"/>
                <w:szCs w:val="20"/>
                <w:lang w:val="sr-Cyrl-CS"/>
              </w:rPr>
              <w:lastRenderedPageBreak/>
              <w:t>5</w:t>
            </w:r>
            <w:r w:rsidR="00B30E8A" w:rsidRPr="0036310B">
              <w:rPr>
                <w:b/>
                <w:i/>
                <w:sz w:val="20"/>
                <w:szCs w:val="20"/>
                <w:lang w:val="sr-Cyrl-CS"/>
              </w:rPr>
              <w:t>)Услов:</w:t>
            </w:r>
            <w:r w:rsidR="00B30E8A" w:rsidRPr="0036310B">
              <w:rPr>
                <w:i/>
                <w:sz w:val="20"/>
                <w:szCs w:val="20"/>
                <w:lang w:val="sr-Cyrl-CS"/>
              </w:rPr>
              <w:t xml:space="preserve"> Кадровски капацитет</w:t>
            </w:r>
          </w:p>
          <w:p w:rsidR="00B30E8A" w:rsidRDefault="00B30E8A">
            <w:pPr>
              <w:snapToGrid w:val="0"/>
              <w:jc w:val="both"/>
              <w:rPr>
                <w:i/>
                <w:sz w:val="20"/>
                <w:szCs w:val="20"/>
                <w:lang w:val="sr-Cyrl-CS"/>
              </w:rPr>
            </w:pPr>
            <w:r w:rsidRPr="0036310B">
              <w:rPr>
                <w:i/>
                <w:sz w:val="20"/>
                <w:szCs w:val="20"/>
                <w:lang w:val="sr-Cyrl-CS"/>
              </w:rPr>
              <w:t>Доказ:</w:t>
            </w:r>
            <w:r>
              <w:rPr>
                <w:i/>
                <w:sz w:val="20"/>
                <w:szCs w:val="20"/>
                <w:lang w:val="sr-Cyrl-CS"/>
              </w:rPr>
              <w:t>И</w:t>
            </w:r>
            <w:r w:rsidRPr="0036310B">
              <w:rPr>
                <w:i/>
                <w:sz w:val="20"/>
                <w:szCs w:val="20"/>
                <w:lang w:val="sr-Cyrl-CS"/>
              </w:rPr>
              <w:t>зјава</w:t>
            </w:r>
            <w:r>
              <w:rPr>
                <w:i/>
                <w:sz w:val="20"/>
                <w:szCs w:val="20"/>
                <w:lang w:val="sr-Cyrl-CS"/>
              </w:rPr>
              <w:t xml:space="preserve"> понуђача да има у радном односу једног запослемог Дипл. фармацеута / лекара.</w:t>
            </w:r>
          </w:p>
        </w:tc>
        <w:tc>
          <w:tcPr>
            <w:tcW w:w="1328"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418"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E8A" w:rsidRDefault="00B30E8A">
            <w:pPr>
              <w:snapToGrid w:val="0"/>
              <w:jc w:val="both"/>
              <w:rPr>
                <w:sz w:val="22"/>
                <w:szCs w:val="22"/>
                <w:lang w:val="sr-Cyrl-CS"/>
              </w:rPr>
            </w:pPr>
          </w:p>
        </w:tc>
      </w:tr>
      <w:tr w:rsidR="00B30E8A" w:rsidRPr="00D528F4" w:rsidTr="00614215">
        <w:trPr>
          <w:trHeight w:val="70"/>
        </w:trPr>
        <w:tc>
          <w:tcPr>
            <w:tcW w:w="5370" w:type="dxa"/>
            <w:tcBorders>
              <w:top w:val="single" w:sz="4" w:space="0" w:color="000000"/>
              <w:left w:val="single" w:sz="4" w:space="0" w:color="000000"/>
              <w:bottom w:val="single" w:sz="4" w:space="0" w:color="000000"/>
            </w:tcBorders>
            <w:shd w:val="clear" w:color="auto" w:fill="auto"/>
            <w:vAlign w:val="center"/>
          </w:tcPr>
          <w:p w:rsidR="007F35C6" w:rsidRPr="009C7027" w:rsidRDefault="005D6A53" w:rsidP="000D2388">
            <w:pPr>
              <w:snapToGrid w:val="0"/>
              <w:jc w:val="both"/>
              <w:rPr>
                <w:i/>
                <w:sz w:val="20"/>
                <w:szCs w:val="20"/>
                <w:lang w:val="sr-Cyrl-CS"/>
              </w:rPr>
            </w:pPr>
            <w:r w:rsidRPr="0036310B">
              <w:rPr>
                <w:b/>
                <w:i/>
                <w:sz w:val="20"/>
                <w:szCs w:val="20"/>
                <w:lang w:val="sr-Cyrl-CS"/>
              </w:rPr>
              <w:t>6</w:t>
            </w:r>
            <w:r w:rsidR="00B30E8A" w:rsidRPr="0036310B">
              <w:rPr>
                <w:b/>
                <w:i/>
                <w:sz w:val="20"/>
                <w:szCs w:val="20"/>
                <w:lang w:val="sr-Cyrl-CS"/>
              </w:rPr>
              <w:t>)Услов:</w:t>
            </w:r>
            <w:r w:rsidR="007F4FF2" w:rsidRPr="0036310B">
              <w:rPr>
                <w:b/>
                <w:i/>
                <w:sz w:val="20"/>
                <w:szCs w:val="20"/>
                <w:lang w:val="sr-Cyrl-CS"/>
              </w:rPr>
              <w:t xml:space="preserve"> </w:t>
            </w:r>
            <w:r w:rsidR="00B30E8A" w:rsidRPr="0036310B">
              <w:rPr>
                <w:i/>
                <w:sz w:val="20"/>
                <w:szCs w:val="20"/>
                <w:lang w:val="sr-Cyrl-CS"/>
              </w:rPr>
              <w:t>Технички капацитет</w:t>
            </w:r>
            <w:r w:rsidR="007F35C6" w:rsidRPr="009C7027">
              <w:rPr>
                <w:i/>
                <w:sz w:val="20"/>
                <w:szCs w:val="20"/>
                <w:lang w:val="sr-Cyrl-CS"/>
              </w:rPr>
              <w:t xml:space="preserve"> д</w:t>
            </w:r>
            <w:r w:rsidR="008F61EB" w:rsidRPr="009C7027">
              <w:rPr>
                <w:i/>
                <w:sz w:val="20"/>
                <w:szCs w:val="20"/>
                <w:lang w:val="sr-Cyrl-CS"/>
              </w:rPr>
              <w:t>а понуђач располаже са минимум 1 (једно) доставно возило</w:t>
            </w:r>
            <w:r w:rsidR="007F35C6" w:rsidRPr="009C7027">
              <w:rPr>
                <w:i/>
                <w:sz w:val="20"/>
                <w:szCs w:val="20"/>
                <w:lang w:val="sr-Cyrl-CS"/>
              </w:rPr>
              <w:t xml:space="preserve"> – адекватним за испоруку предмета јавне набавке.</w:t>
            </w:r>
          </w:p>
          <w:p w:rsidR="007F35C6" w:rsidRPr="009C7027" w:rsidRDefault="007F35C6" w:rsidP="000D2388">
            <w:pPr>
              <w:snapToGrid w:val="0"/>
              <w:jc w:val="both"/>
              <w:rPr>
                <w:i/>
                <w:sz w:val="20"/>
                <w:szCs w:val="20"/>
                <w:lang w:val="sr-Cyrl-CS"/>
              </w:rPr>
            </w:pPr>
            <w:r w:rsidRPr="0036310B">
              <w:rPr>
                <w:i/>
                <w:sz w:val="20"/>
                <w:szCs w:val="20"/>
                <w:lang w:val="sr-Cyrl-CS"/>
              </w:rPr>
              <w:t>Доказ:</w:t>
            </w:r>
          </w:p>
          <w:p w:rsidR="00B30E8A" w:rsidRPr="00614215" w:rsidRDefault="008F61EB" w:rsidP="00614215">
            <w:pPr>
              <w:snapToGrid w:val="0"/>
              <w:jc w:val="both"/>
              <w:rPr>
                <w:i/>
                <w:sz w:val="20"/>
                <w:szCs w:val="20"/>
                <w:lang w:val="sr-Cyrl-CS"/>
              </w:rPr>
            </w:pPr>
            <w:r w:rsidRPr="009C7027">
              <w:rPr>
                <w:i/>
                <w:sz w:val="20"/>
                <w:szCs w:val="20"/>
                <w:lang w:val="sr-Cyrl-CS"/>
              </w:rPr>
              <w:t>- Изјава понуђача да поседује 1 (једно) доставно возило</w:t>
            </w:r>
            <w:r w:rsidR="00614215">
              <w:rPr>
                <w:i/>
                <w:sz w:val="20"/>
                <w:szCs w:val="20"/>
                <w:lang w:val="sr-Cyrl-CS"/>
              </w:rPr>
              <w:t>.</w:t>
            </w:r>
          </w:p>
        </w:tc>
        <w:tc>
          <w:tcPr>
            <w:tcW w:w="1328"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418"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E8A" w:rsidRDefault="00B30E8A">
            <w:pPr>
              <w:snapToGrid w:val="0"/>
              <w:jc w:val="both"/>
              <w:rPr>
                <w:sz w:val="22"/>
                <w:szCs w:val="22"/>
                <w:lang w:val="sr-Cyrl-CS"/>
              </w:rPr>
            </w:pPr>
          </w:p>
        </w:tc>
      </w:tr>
      <w:tr w:rsidR="00B30E8A" w:rsidTr="000D2A05">
        <w:trPr>
          <w:trHeight w:val="3817"/>
        </w:trPr>
        <w:tc>
          <w:tcPr>
            <w:tcW w:w="5370" w:type="dxa"/>
            <w:tcBorders>
              <w:top w:val="single" w:sz="4" w:space="0" w:color="000000"/>
              <w:left w:val="single" w:sz="4" w:space="0" w:color="000000"/>
              <w:bottom w:val="single" w:sz="4" w:space="0" w:color="000000"/>
            </w:tcBorders>
            <w:shd w:val="clear" w:color="auto" w:fill="auto"/>
            <w:vAlign w:val="center"/>
          </w:tcPr>
          <w:p w:rsidR="008F61EB" w:rsidRPr="0036310B" w:rsidRDefault="005D6A53">
            <w:pPr>
              <w:snapToGrid w:val="0"/>
              <w:jc w:val="both"/>
              <w:rPr>
                <w:i/>
                <w:sz w:val="20"/>
                <w:szCs w:val="20"/>
                <w:lang w:val="sr-Cyrl-CS"/>
              </w:rPr>
            </w:pPr>
            <w:r>
              <w:rPr>
                <w:b/>
                <w:i/>
                <w:sz w:val="20"/>
                <w:szCs w:val="20"/>
                <w:lang w:val="pl-PL"/>
              </w:rPr>
              <w:t>7</w:t>
            </w:r>
            <w:r w:rsidR="00B30E8A" w:rsidRPr="009C7027">
              <w:rPr>
                <w:b/>
                <w:i/>
                <w:sz w:val="20"/>
                <w:szCs w:val="20"/>
                <w:lang w:val="pl-PL"/>
              </w:rPr>
              <w:t>)</w:t>
            </w:r>
            <w:r w:rsidR="008F61EB" w:rsidRPr="009C7027">
              <w:rPr>
                <w:b/>
                <w:i/>
                <w:sz w:val="20"/>
                <w:szCs w:val="20"/>
                <w:lang w:val="sr-Latn-CS"/>
              </w:rPr>
              <w:t>Услов</w:t>
            </w:r>
            <w:r w:rsidR="00AD1AA6" w:rsidRPr="0036310B">
              <w:rPr>
                <w:b/>
                <w:i/>
                <w:sz w:val="20"/>
                <w:szCs w:val="20"/>
                <w:lang w:val="sr-Cyrl-CS"/>
              </w:rPr>
              <w:t>:</w:t>
            </w:r>
            <w:r w:rsidR="008F61EB" w:rsidRPr="009C7027">
              <w:rPr>
                <w:i/>
                <w:sz w:val="20"/>
                <w:szCs w:val="20"/>
                <w:lang w:val="sr-Latn-CS"/>
              </w:rPr>
              <w:t xml:space="preserve"> за понуђаче чија је вредност  понуде 1</w:t>
            </w:r>
            <w:r w:rsidR="008F61EB" w:rsidRPr="0036310B">
              <w:rPr>
                <w:i/>
                <w:sz w:val="20"/>
                <w:szCs w:val="20"/>
                <w:lang w:val="sr-Cyrl-CS"/>
              </w:rPr>
              <w:t>.</w:t>
            </w:r>
            <w:r w:rsidR="008F61EB" w:rsidRPr="009C7027">
              <w:rPr>
                <w:i/>
                <w:sz w:val="20"/>
                <w:szCs w:val="20"/>
                <w:lang w:val="sr-Latn-CS"/>
              </w:rPr>
              <w:t>000</w:t>
            </w:r>
            <w:r w:rsidR="008F61EB" w:rsidRPr="0036310B">
              <w:rPr>
                <w:i/>
                <w:sz w:val="20"/>
                <w:szCs w:val="20"/>
                <w:lang w:val="sr-Cyrl-CS"/>
              </w:rPr>
              <w:t>.</w:t>
            </w:r>
            <w:r w:rsidR="008F61EB" w:rsidRPr="009C7027">
              <w:rPr>
                <w:i/>
                <w:sz w:val="20"/>
                <w:szCs w:val="20"/>
                <w:lang w:val="sr-Latn-CS"/>
              </w:rPr>
              <w:t>000,00 динара без ПДВ – а и већа:</w:t>
            </w:r>
          </w:p>
          <w:p w:rsidR="00B30E8A" w:rsidRPr="00904834" w:rsidRDefault="00B30E8A">
            <w:pPr>
              <w:snapToGrid w:val="0"/>
              <w:jc w:val="both"/>
              <w:rPr>
                <w:i/>
                <w:sz w:val="20"/>
                <w:szCs w:val="20"/>
                <w:lang w:val="pl-PL"/>
              </w:rPr>
            </w:pPr>
            <w:r w:rsidRPr="009C7027">
              <w:rPr>
                <w:b/>
                <w:i/>
                <w:sz w:val="20"/>
                <w:szCs w:val="20"/>
                <w:lang w:val="pl-PL"/>
              </w:rPr>
              <w:t>Услов:</w:t>
            </w:r>
            <w:r w:rsidRPr="009C7027">
              <w:rPr>
                <w:i/>
                <w:sz w:val="20"/>
                <w:szCs w:val="20"/>
                <w:lang w:val="pl-PL"/>
              </w:rPr>
              <w:t xml:space="preserve"> Средство финансијског </w:t>
            </w:r>
            <w:r w:rsidRPr="00904834">
              <w:rPr>
                <w:i/>
                <w:sz w:val="20"/>
                <w:szCs w:val="20"/>
                <w:lang w:val="pl-PL"/>
              </w:rPr>
              <w:t>обезбеђења</w:t>
            </w:r>
            <w:r w:rsidR="00BE42E7" w:rsidRPr="0036310B">
              <w:rPr>
                <w:i/>
                <w:sz w:val="20"/>
                <w:szCs w:val="20"/>
                <w:lang w:val="sr-Cyrl-CS"/>
              </w:rPr>
              <w:t xml:space="preserve"> за озбиљност понуде</w:t>
            </w:r>
            <w:r w:rsidRPr="00904834">
              <w:rPr>
                <w:i/>
                <w:sz w:val="20"/>
                <w:szCs w:val="20"/>
                <w:lang w:val="pl-PL"/>
              </w:rPr>
              <w:t>;</w:t>
            </w:r>
          </w:p>
          <w:p w:rsidR="000D2A05" w:rsidRPr="009C7027" w:rsidRDefault="00B30E8A" w:rsidP="000D2A05">
            <w:pPr>
              <w:snapToGrid w:val="0"/>
              <w:jc w:val="both"/>
              <w:rPr>
                <w:i/>
                <w:sz w:val="20"/>
                <w:szCs w:val="20"/>
                <w:lang w:val="pl-PL"/>
              </w:rPr>
            </w:pPr>
            <w:r w:rsidRPr="009C7027">
              <w:rPr>
                <w:i/>
                <w:sz w:val="20"/>
                <w:szCs w:val="20"/>
                <w:lang w:val="pl-PL"/>
              </w:rPr>
              <w:t xml:space="preserve">Доказ: </w:t>
            </w:r>
            <w:r w:rsidRPr="00904834">
              <w:rPr>
                <w:i/>
                <w:sz w:val="20"/>
                <w:szCs w:val="20"/>
                <w:lang w:val="pl-PL"/>
              </w:rPr>
              <w:t xml:space="preserve">Банкарска гаранција за озбиљност понуде-неопозива, безусловна, без права на приговор и платива на први позив на износ од </w:t>
            </w:r>
            <w:r w:rsidRPr="00904834">
              <w:rPr>
                <w:i/>
                <w:sz w:val="20"/>
                <w:szCs w:val="20"/>
                <w:lang w:val="sr-Latn-CS"/>
              </w:rPr>
              <w:t xml:space="preserve">1 </w:t>
            </w:r>
            <w:r w:rsidRPr="00904834">
              <w:rPr>
                <w:i/>
                <w:sz w:val="20"/>
                <w:szCs w:val="20"/>
                <w:lang w:val="pl-PL"/>
              </w:rPr>
              <w:t>%</w:t>
            </w:r>
            <w:r w:rsidR="000D2A05" w:rsidRPr="0036310B">
              <w:rPr>
                <w:i/>
                <w:sz w:val="20"/>
                <w:szCs w:val="20"/>
                <w:lang w:val="pl-PL"/>
              </w:rPr>
              <w:t xml:space="preserve"> </w:t>
            </w:r>
            <w:r w:rsidR="000D2A05" w:rsidRPr="00904834">
              <w:rPr>
                <w:i/>
                <w:sz w:val="20"/>
                <w:szCs w:val="20"/>
              </w:rPr>
              <w:t>укупне</w:t>
            </w:r>
            <w:r w:rsidRPr="00904834">
              <w:rPr>
                <w:i/>
                <w:sz w:val="20"/>
                <w:szCs w:val="20"/>
                <w:lang w:val="pl-PL"/>
              </w:rPr>
              <w:t xml:space="preserve"> вредности понуде</w:t>
            </w:r>
            <w:r w:rsidR="000D2A05" w:rsidRPr="0036310B">
              <w:rPr>
                <w:i/>
                <w:sz w:val="20"/>
                <w:szCs w:val="20"/>
                <w:lang w:val="pl-PL"/>
              </w:rPr>
              <w:t xml:space="preserve"> </w:t>
            </w:r>
            <w:r w:rsidR="000D2A05" w:rsidRPr="00904834">
              <w:rPr>
                <w:i/>
                <w:sz w:val="20"/>
                <w:szCs w:val="20"/>
              </w:rPr>
              <w:t>без</w:t>
            </w:r>
            <w:r w:rsidR="000D2A05" w:rsidRPr="0036310B">
              <w:rPr>
                <w:i/>
                <w:sz w:val="20"/>
                <w:szCs w:val="20"/>
                <w:lang w:val="pl-PL"/>
              </w:rPr>
              <w:t xml:space="preserve"> </w:t>
            </w:r>
            <w:r w:rsidR="000D2A05" w:rsidRPr="00904834">
              <w:rPr>
                <w:i/>
                <w:sz w:val="20"/>
                <w:szCs w:val="20"/>
              </w:rPr>
              <w:t>ПДВ</w:t>
            </w:r>
            <w:r w:rsidR="000D2A05" w:rsidRPr="0036310B">
              <w:rPr>
                <w:i/>
                <w:sz w:val="20"/>
                <w:szCs w:val="20"/>
                <w:lang w:val="pl-PL"/>
              </w:rPr>
              <w:t>-</w:t>
            </w:r>
            <w:r w:rsidR="000D2A05" w:rsidRPr="00904834">
              <w:rPr>
                <w:i/>
                <w:sz w:val="20"/>
                <w:szCs w:val="20"/>
              </w:rPr>
              <w:t>а</w:t>
            </w:r>
            <w:r w:rsidRPr="00904834">
              <w:rPr>
                <w:i/>
                <w:sz w:val="20"/>
                <w:szCs w:val="20"/>
                <w:lang w:val="pl-PL"/>
              </w:rPr>
              <w:t>, као гаранција да неће мењати или повући св</w:t>
            </w:r>
            <w:r w:rsidR="000D2A05" w:rsidRPr="00904834">
              <w:rPr>
                <w:i/>
                <w:sz w:val="20"/>
                <w:szCs w:val="20"/>
                <w:lang w:val="pl-PL"/>
              </w:rPr>
              <w:t xml:space="preserve">оју понуду или одбити да </w:t>
            </w:r>
            <w:r w:rsidR="000D2A05" w:rsidRPr="00904834">
              <w:rPr>
                <w:i/>
                <w:sz w:val="20"/>
                <w:szCs w:val="20"/>
              </w:rPr>
              <w:t>закључи</w:t>
            </w:r>
            <w:r w:rsidR="000D2A05" w:rsidRPr="0036310B">
              <w:rPr>
                <w:i/>
                <w:sz w:val="20"/>
                <w:szCs w:val="20"/>
                <w:lang w:val="pl-PL"/>
              </w:rPr>
              <w:t xml:space="preserve"> </w:t>
            </w:r>
            <w:r w:rsidR="000D2A05" w:rsidRPr="00904834">
              <w:rPr>
                <w:i/>
                <w:sz w:val="20"/>
                <w:szCs w:val="20"/>
              </w:rPr>
              <w:t>Оквирни</w:t>
            </w:r>
            <w:r w:rsidR="000D2A05" w:rsidRPr="0036310B">
              <w:rPr>
                <w:i/>
                <w:sz w:val="20"/>
                <w:szCs w:val="20"/>
                <w:lang w:val="pl-PL"/>
              </w:rPr>
              <w:t xml:space="preserve"> </w:t>
            </w:r>
            <w:r w:rsidR="000D2A05" w:rsidRPr="00904834">
              <w:rPr>
                <w:i/>
                <w:sz w:val="20"/>
                <w:szCs w:val="20"/>
              </w:rPr>
              <w:t>споразум</w:t>
            </w:r>
            <w:r w:rsidRPr="00904834">
              <w:rPr>
                <w:i/>
                <w:sz w:val="20"/>
                <w:szCs w:val="20"/>
                <w:lang w:val="pl-PL"/>
              </w:rPr>
              <w:t xml:space="preserve"> уколико његова понуда буде изабрана као најповољнија.</w:t>
            </w:r>
          </w:p>
          <w:p w:rsidR="000D2A05" w:rsidRPr="0036310B" w:rsidRDefault="000D2A05" w:rsidP="000D2A05">
            <w:pPr>
              <w:pStyle w:val="Default"/>
              <w:jc w:val="both"/>
              <w:rPr>
                <w:rFonts w:ascii="Times New Roman" w:hAnsi="Times New Roman" w:cs="Times New Roman"/>
                <w:color w:val="auto"/>
                <w:sz w:val="20"/>
                <w:szCs w:val="20"/>
                <w:lang w:val="pl-PL"/>
              </w:rPr>
            </w:pPr>
            <w:r w:rsidRPr="00904834">
              <w:rPr>
                <w:rFonts w:ascii="Times New Roman" w:hAnsi="Times New Roman" w:cs="Times New Roman"/>
                <w:i/>
                <w:iCs/>
                <w:color w:val="auto"/>
                <w:sz w:val="20"/>
                <w:szCs w:val="20"/>
              </w:rPr>
              <w:t>Прецизније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тражена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банкарска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гаранција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представља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средство</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обезбеђења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случају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понуђач</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после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истека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рока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подношење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понуда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повуче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опозове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или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измени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своју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понуду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случају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одустане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од</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закључења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уговора</w:t>
            </w:r>
            <w:r w:rsidRPr="0036310B">
              <w:rPr>
                <w:rFonts w:ascii="Times New Roman" w:hAnsi="Times New Roman" w:cs="Times New Roman"/>
                <w:i/>
                <w:iCs/>
                <w:color w:val="auto"/>
                <w:sz w:val="20"/>
                <w:szCs w:val="20"/>
                <w:lang w:val="pl-PL"/>
              </w:rPr>
              <w:t>-</w:t>
            </w:r>
            <w:r w:rsidRPr="00904834">
              <w:rPr>
                <w:rFonts w:ascii="Times New Roman" w:hAnsi="Times New Roman" w:cs="Times New Roman"/>
                <w:i/>
                <w:iCs/>
                <w:color w:val="auto"/>
                <w:sz w:val="20"/>
                <w:szCs w:val="20"/>
              </w:rPr>
              <w:t>оквирног</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споразума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Наведено</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средство</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обезбеђења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представља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гаранцију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случај</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неблаговременог</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закључења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оквирног</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споразума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између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наручиоца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понуђача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коме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је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додељен</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исти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као</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гаранцију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случају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понуђач</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коме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је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додељен</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уговор</w:t>
            </w:r>
            <w:r w:rsidRPr="0036310B">
              <w:rPr>
                <w:rFonts w:ascii="Times New Roman" w:hAnsi="Times New Roman" w:cs="Times New Roman"/>
                <w:i/>
                <w:iCs/>
                <w:color w:val="auto"/>
                <w:sz w:val="20"/>
                <w:szCs w:val="20"/>
                <w:lang w:val="pl-PL"/>
              </w:rPr>
              <w:t>-</w:t>
            </w:r>
            <w:r w:rsidRPr="00904834">
              <w:rPr>
                <w:rFonts w:ascii="Times New Roman" w:hAnsi="Times New Roman" w:cs="Times New Roman"/>
                <w:i/>
                <w:iCs/>
                <w:color w:val="auto"/>
                <w:sz w:val="20"/>
                <w:szCs w:val="20"/>
              </w:rPr>
              <w:t>оквирни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споразум</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достави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наручиоцу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захтевано</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средство</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обезбеђења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добро</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извршење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посла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Наведена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банкарска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гаранција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мора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бити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обавезујућа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мора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имати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рок</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важности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минималном</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трајању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колики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је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рок</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важности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понуде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Поднета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банкарска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гаранција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може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садржи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додатне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услове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исплату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краће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рокове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од</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оних</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које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одреди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наручилац</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мањи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износ</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од</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оног</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који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одреди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наручилац</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или</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промењену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месну</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надлежност</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решавање</w:t>
            </w:r>
            <w:r w:rsidRPr="0036310B">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спорова</w:t>
            </w:r>
            <w:r w:rsidRPr="0036310B">
              <w:rPr>
                <w:rFonts w:ascii="Times New Roman" w:hAnsi="Times New Roman" w:cs="Times New Roman"/>
                <w:i/>
                <w:iCs/>
                <w:color w:val="auto"/>
                <w:sz w:val="20"/>
                <w:szCs w:val="20"/>
                <w:lang w:val="pl-PL"/>
              </w:rPr>
              <w:t xml:space="preserve">. </w:t>
            </w:r>
          </w:p>
          <w:p w:rsidR="00B30E8A" w:rsidRPr="000D2A05" w:rsidRDefault="00B30E8A" w:rsidP="000D2A05">
            <w:pPr>
              <w:snapToGrid w:val="0"/>
              <w:jc w:val="both"/>
              <w:rPr>
                <w:i/>
                <w:sz w:val="20"/>
                <w:szCs w:val="20"/>
              </w:rPr>
            </w:pPr>
            <w:r w:rsidRPr="009C7027">
              <w:rPr>
                <w:i/>
                <w:sz w:val="20"/>
                <w:szCs w:val="20"/>
                <w:lang w:val="pl-PL"/>
              </w:rPr>
              <w:t>Достављају сви понуђачи</w:t>
            </w:r>
            <w:r w:rsidR="000D2A05">
              <w:rPr>
                <w:i/>
                <w:sz w:val="20"/>
                <w:szCs w:val="20"/>
              </w:rPr>
              <w:t>.</w:t>
            </w:r>
          </w:p>
        </w:tc>
        <w:tc>
          <w:tcPr>
            <w:tcW w:w="1328"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418"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E8A" w:rsidRDefault="00B30E8A">
            <w:pPr>
              <w:snapToGrid w:val="0"/>
              <w:jc w:val="both"/>
              <w:rPr>
                <w:sz w:val="22"/>
                <w:szCs w:val="22"/>
                <w:lang w:val="sr-Cyrl-CS"/>
              </w:rPr>
            </w:pPr>
          </w:p>
        </w:tc>
      </w:tr>
      <w:tr w:rsidR="00B30E8A" w:rsidRPr="00D528F4" w:rsidTr="000431CD">
        <w:trPr>
          <w:trHeight w:val="615"/>
        </w:trPr>
        <w:tc>
          <w:tcPr>
            <w:tcW w:w="5370" w:type="dxa"/>
            <w:tcBorders>
              <w:top w:val="single" w:sz="4" w:space="0" w:color="000000"/>
              <w:left w:val="single" w:sz="4" w:space="0" w:color="000000"/>
              <w:bottom w:val="single" w:sz="4" w:space="0" w:color="000000"/>
            </w:tcBorders>
            <w:shd w:val="clear" w:color="auto" w:fill="auto"/>
            <w:vAlign w:val="center"/>
          </w:tcPr>
          <w:p w:rsidR="009D7DB7" w:rsidRDefault="009D7DB7">
            <w:pPr>
              <w:snapToGrid w:val="0"/>
              <w:jc w:val="both"/>
              <w:rPr>
                <w:b/>
                <w:i/>
                <w:sz w:val="20"/>
                <w:szCs w:val="20"/>
              </w:rPr>
            </w:pPr>
          </w:p>
          <w:p w:rsidR="008F61EB" w:rsidRPr="00904834" w:rsidRDefault="005D6A53">
            <w:pPr>
              <w:snapToGrid w:val="0"/>
              <w:jc w:val="both"/>
              <w:rPr>
                <w:i/>
                <w:sz w:val="20"/>
                <w:szCs w:val="20"/>
                <w:lang w:val="sr-Cyrl-CS"/>
              </w:rPr>
            </w:pPr>
            <w:r w:rsidRPr="00904834">
              <w:rPr>
                <w:b/>
                <w:i/>
                <w:sz w:val="20"/>
                <w:szCs w:val="20"/>
                <w:lang w:val="pl-PL"/>
              </w:rPr>
              <w:t>8</w:t>
            </w:r>
            <w:r w:rsidR="00B30E8A" w:rsidRPr="00904834">
              <w:rPr>
                <w:b/>
                <w:i/>
                <w:sz w:val="20"/>
                <w:szCs w:val="20"/>
                <w:lang w:val="pl-PL"/>
              </w:rPr>
              <w:t>)</w:t>
            </w:r>
            <w:r w:rsidR="008F61EB" w:rsidRPr="00904834">
              <w:rPr>
                <w:b/>
                <w:i/>
                <w:sz w:val="20"/>
                <w:szCs w:val="20"/>
                <w:lang w:val="sr-Cyrl-CS"/>
              </w:rPr>
              <w:t>Услов</w:t>
            </w:r>
            <w:r w:rsidR="00CA6101" w:rsidRPr="00904834">
              <w:rPr>
                <w:b/>
                <w:i/>
                <w:sz w:val="20"/>
                <w:szCs w:val="20"/>
              </w:rPr>
              <w:t>:</w:t>
            </w:r>
            <w:r w:rsidR="008F61EB" w:rsidRPr="00904834">
              <w:rPr>
                <w:i/>
                <w:sz w:val="20"/>
                <w:szCs w:val="20"/>
                <w:lang w:val="sr-Cyrl-CS"/>
              </w:rPr>
              <w:t xml:space="preserve"> за понуђаче чија је вредност  понуде </w:t>
            </w:r>
            <w:r w:rsidR="008F61EB" w:rsidRPr="00904834">
              <w:rPr>
                <w:i/>
                <w:sz w:val="20"/>
                <w:szCs w:val="20"/>
                <w:lang w:val="sr-Latn-CS"/>
              </w:rPr>
              <w:t>1</w:t>
            </w:r>
            <w:r w:rsidR="008F61EB" w:rsidRPr="00904834">
              <w:rPr>
                <w:i/>
                <w:sz w:val="20"/>
                <w:szCs w:val="20"/>
                <w:lang w:val="sr-Cyrl-CS"/>
              </w:rPr>
              <w:t>.000.000,00 динара без ПДВ – а и већа:</w:t>
            </w:r>
          </w:p>
          <w:p w:rsidR="00B30E8A" w:rsidRPr="0036310B" w:rsidRDefault="00B30E8A">
            <w:pPr>
              <w:snapToGrid w:val="0"/>
              <w:jc w:val="both"/>
              <w:rPr>
                <w:i/>
                <w:sz w:val="20"/>
                <w:szCs w:val="20"/>
                <w:lang w:val="sr-Cyrl-CS"/>
              </w:rPr>
            </w:pPr>
            <w:r w:rsidRPr="00904834">
              <w:rPr>
                <w:b/>
                <w:i/>
                <w:sz w:val="20"/>
                <w:szCs w:val="20"/>
                <w:lang w:val="pl-PL"/>
              </w:rPr>
              <w:t>Услов:</w:t>
            </w:r>
            <w:r w:rsidRPr="00904834">
              <w:rPr>
                <w:i/>
                <w:sz w:val="20"/>
                <w:szCs w:val="20"/>
                <w:lang w:val="pl-PL"/>
              </w:rPr>
              <w:t xml:space="preserve"> Средство финансијског обезбеђења</w:t>
            </w:r>
            <w:r w:rsidR="00BE42E7" w:rsidRPr="0036310B">
              <w:rPr>
                <w:i/>
                <w:iCs/>
                <w:sz w:val="20"/>
                <w:szCs w:val="20"/>
                <w:lang w:val="sr-Cyrl-CS"/>
              </w:rPr>
              <w:t xml:space="preserve">за добро извршење посла </w:t>
            </w:r>
          </w:p>
          <w:p w:rsidR="00FC6853" w:rsidRPr="00904834" w:rsidRDefault="00B30E8A" w:rsidP="00FC6853">
            <w:pPr>
              <w:snapToGrid w:val="0"/>
              <w:jc w:val="both"/>
              <w:rPr>
                <w:i/>
                <w:sz w:val="20"/>
                <w:szCs w:val="20"/>
                <w:lang w:val="pl-PL"/>
              </w:rPr>
            </w:pPr>
            <w:r w:rsidRPr="00904834">
              <w:rPr>
                <w:i/>
                <w:sz w:val="20"/>
                <w:szCs w:val="20"/>
                <w:lang w:val="pl-PL"/>
              </w:rPr>
              <w:t xml:space="preserve">Доказ: Писмо о намерама пословне банке да ће издати гаранцију за добро извршење посла- неопозива, безусловна, без права на приговор и платива на први позив на износ од </w:t>
            </w:r>
            <w:r w:rsidRPr="00904834">
              <w:rPr>
                <w:i/>
                <w:sz w:val="20"/>
                <w:szCs w:val="20"/>
                <w:lang w:val="sr-Cyrl-CS"/>
              </w:rPr>
              <w:t>5</w:t>
            </w:r>
            <w:r w:rsidRPr="00904834">
              <w:rPr>
                <w:i/>
                <w:sz w:val="20"/>
                <w:szCs w:val="20"/>
                <w:lang w:val="pl-PL"/>
              </w:rPr>
              <w:t xml:space="preserve">% </w:t>
            </w:r>
            <w:r w:rsidR="00BE42E7" w:rsidRPr="0036310B">
              <w:rPr>
                <w:i/>
                <w:sz w:val="20"/>
                <w:szCs w:val="20"/>
                <w:lang w:val="sr-Cyrl-CS"/>
              </w:rPr>
              <w:t xml:space="preserve">укупне </w:t>
            </w:r>
            <w:r w:rsidRPr="00904834">
              <w:rPr>
                <w:i/>
                <w:sz w:val="20"/>
                <w:szCs w:val="20"/>
                <w:lang w:val="pl-PL"/>
              </w:rPr>
              <w:t>вредности понуде</w:t>
            </w:r>
            <w:r w:rsidR="00BE42E7" w:rsidRPr="0036310B">
              <w:rPr>
                <w:i/>
                <w:sz w:val="20"/>
                <w:szCs w:val="20"/>
                <w:lang w:val="sr-Cyrl-CS"/>
              </w:rPr>
              <w:t xml:space="preserve"> без ПДВ-а</w:t>
            </w:r>
            <w:r w:rsidR="00BE42E7" w:rsidRPr="00904834">
              <w:rPr>
                <w:i/>
                <w:sz w:val="20"/>
                <w:szCs w:val="20"/>
                <w:lang w:val="pl-PL"/>
              </w:rPr>
              <w:t xml:space="preserve">, односно </w:t>
            </w:r>
            <w:r w:rsidR="00BE42E7" w:rsidRPr="0036310B">
              <w:rPr>
                <w:i/>
                <w:sz w:val="20"/>
                <w:szCs w:val="20"/>
                <w:lang w:val="sr-Cyrl-CS"/>
              </w:rPr>
              <w:t>оквирног споразума</w:t>
            </w:r>
            <w:r w:rsidRPr="00904834">
              <w:rPr>
                <w:i/>
                <w:sz w:val="20"/>
                <w:szCs w:val="20"/>
                <w:lang w:val="pl-PL"/>
              </w:rPr>
              <w:t>.</w:t>
            </w:r>
            <w:r w:rsidR="00FC6853" w:rsidRPr="0036310B">
              <w:rPr>
                <w:i/>
                <w:iCs/>
                <w:sz w:val="20"/>
                <w:szCs w:val="20"/>
                <w:lang w:val="sr-Cyrl-CS"/>
              </w:rPr>
              <w:t xml:space="preserve">са роком важности 30 (тридесет) дана дужим од дана истека рока важења оквирног споразума. </w:t>
            </w:r>
          </w:p>
          <w:p w:rsidR="000301CF" w:rsidRPr="0036310B" w:rsidRDefault="00B30E8A">
            <w:pPr>
              <w:snapToGrid w:val="0"/>
              <w:jc w:val="both"/>
              <w:rPr>
                <w:i/>
                <w:sz w:val="20"/>
                <w:szCs w:val="20"/>
                <w:lang w:val="pl-PL"/>
              </w:rPr>
            </w:pPr>
            <w:r w:rsidRPr="00904834">
              <w:rPr>
                <w:i/>
                <w:sz w:val="20"/>
                <w:szCs w:val="20"/>
                <w:lang w:val="pl-PL"/>
              </w:rPr>
              <w:t xml:space="preserve"> Писмо о намерама достављају сви понуђачи а банкарску гаранцију само понуђач чија понуда буде изабрана</w:t>
            </w:r>
            <w:r w:rsidR="00FC6853" w:rsidRPr="00904834">
              <w:rPr>
                <w:i/>
                <w:iCs/>
                <w:sz w:val="20"/>
                <w:szCs w:val="20"/>
              </w:rPr>
              <w:t>као</w:t>
            </w:r>
            <w:r w:rsidR="00FC6853" w:rsidRPr="0036310B">
              <w:rPr>
                <w:i/>
                <w:iCs/>
                <w:sz w:val="20"/>
                <w:szCs w:val="20"/>
                <w:lang w:val="pl-PL"/>
              </w:rPr>
              <w:t xml:space="preserve"> </w:t>
            </w:r>
            <w:r w:rsidR="00FC6853" w:rsidRPr="00904834">
              <w:rPr>
                <w:i/>
                <w:iCs/>
                <w:sz w:val="20"/>
                <w:szCs w:val="20"/>
              </w:rPr>
              <w:t>најповољнија</w:t>
            </w:r>
            <w:r w:rsidR="00FC6853" w:rsidRPr="0036310B">
              <w:rPr>
                <w:i/>
                <w:iCs/>
                <w:sz w:val="20"/>
                <w:szCs w:val="20"/>
                <w:lang w:val="pl-PL"/>
              </w:rPr>
              <w:t xml:space="preserve"> </w:t>
            </w:r>
            <w:r w:rsidR="00FC6853" w:rsidRPr="00904834">
              <w:rPr>
                <w:i/>
                <w:iCs/>
                <w:sz w:val="20"/>
                <w:szCs w:val="20"/>
              </w:rPr>
              <w:t>тј</w:t>
            </w:r>
            <w:r w:rsidR="00FC6853" w:rsidRPr="0036310B">
              <w:rPr>
                <w:i/>
                <w:iCs/>
                <w:sz w:val="20"/>
                <w:szCs w:val="20"/>
                <w:lang w:val="pl-PL"/>
              </w:rPr>
              <w:t xml:space="preserve">. </w:t>
            </w:r>
            <w:proofErr w:type="gramStart"/>
            <w:r w:rsidR="00FC6853" w:rsidRPr="00904834">
              <w:rPr>
                <w:i/>
                <w:iCs/>
                <w:sz w:val="20"/>
                <w:szCs w:val="20"/>
              </w:rPr>
              <w:t>којем</w:t>
            </w:r>
            <w:proofErr w:type="gramEnd"/>
            <w:r w:rsidR="00FC6853" w:rsidRPr="0036310B">
              <w:rPr>
                <w:i/>
                <w:iCs/>
                <w:sz w:val="20"/>
                <w:szCs w:val="20"/>
                <w:lang w:val="pl-PL"/>
              </w:rPr>
              <w:t xml:space="preserve"> </w:t>
            </w:r>
            <w:r w:rsidR="00FC6853" w:rsidRPr="00904834">
              <w:rPr>
                <w:i/>
                <w:iCs/>
                <w:sz w:val="20"/>
                <w:szCs w:val="20"/>
              </w:rPr>
              <w:t>буде</w:t>
            </w:r>
            <w:r w:rsidR="00FC6853" w:rsidRPr="0036310B">
              <w:rPr>
                <w:i/>
                <w:iCs/>
                <w:sz w:val="20"/>
                <w:szCs w:val="20"/>
                <w:lang w:val="pl-PL"/>
              </w:rPr>
              <w:t xml:space="preserve"> </w:t>
            </w:r>
            <w:r w:rsidR="00FC6853" w:rsidRPr="00904834">
              <w:rPr>
                <w:i/>
                <w:iCs/>
                <w:sz w:val="20"/>
                <w:szCs w:val="20"/>
              </w:rPr>
              <w:t>додељен</w:t>
            </w:r>
            <w:r w:rsidR="00FC6853" w:rsidRPr="0036310B">
              <w:rPr>
                <w:i/>
                <w:iCs/>
                <w:sz w:val="20"/>
                <w:szCs w:val="20"/>
                <w:lang w:val="pl-PL"/>
              </w:rPr>
              <w:t xml:space="preserve"> </w:t>
            </w:r>
            <w:r w:rsidR="00FC6853" w:rsidRPr="00904834">
              <w:rPr>
                <w:i/>
                <w:iCs/>
                <w:sz w:val="20"/>
                <w:szCs w:val="20"/>
              </w:rPr>
              <w:t>оквирни</w:t>
            </w:r>
            <w:r w:rsidR="00FC6853" w:rsidRPr="0036310B">
              <w:rPr>
                <w:i/>
                <w:iCs/>
                <w:sz w:val="20"/>
                <w:szCs w:val="20"/>
                <w:lang w:val="pl-PL"/>
              </w:rPr>
              <w:t xml:space="preserve"> </w:t>
            </w:r>
            <w:r w:rsidR="00FC6853" w:rsidRPr="00904834">
              <w:rPr>
                <w:i/>
                <w:iCs/>
                <w:sz w:val="20"/>
                <w:szCs w:val="20"/>
              </w:rPr>
              <w:t>споразум</w:t>
            </w:r>
            <w:r w:rsidR="00FC6853" w:rsidRPr="0036310B">
              <w:rPr>
                <w:i/>
                <w:iCs/>
                <w:sz w:val="20"/>
                <w:szCs w:val="20"/>
                <w:lang w:val="pl-PL"/>
              </w:rPr>
              <w:t xml:space="preserve"> .</w:t>
            </w:r>
          </w:p>
          <w:p w:rsidR="00B30E8A" w:rsidRPr="00904834" w:rsidRDefault="000301CF">
            <w:pPr>
              <w:snapToGrid w:val="0"/>
              <w:jc w:val="both"/>
              <w:rPr>
                <w:i/>
                <w:sz w:val="20"/>
                <w:szCs w:val="20"/>
                <w:lang w:val="sr-Cyrl-CS"/>
              </w:rPr>
            </w:pPr>
            <w:r w:rsidRPr="00904834">
              <w:rPr>
                <w:i/>
                <w:sz w:val="20"/>
                <w:szCs w:val="20"/>
                <w:lang w:val="sr-Cyrl-CS"/>
              </w:rPr>
              <w:t>Писмо о намерама достављају сви понуђачи</w:t>
            </w:r>
            <w:r w:rsidR="00FC6853" w:rsidRPr="00904834">
              <w:rPr>
                <w:i/>
                <w:iCs/>
                <w:sz w:val="20"/>
                <w:szCs w:val="20"/>
              </w:rPr>
              <w:t>чија</w:t>
            </w:r>
            <w:r w:rsidR="00FC6853" w:rsidRPr="0036310B">
              <w:rPr>
                <w:i/>
                <w:iCs/>
                <w:sz w:val="20"/>
                <w:szCs w:val="20"/>
                <w:lang w:val="pl-PL"/>
              </w:rPr>
              <w:t xml:space="preserve"> </w:t>
            </w:r>
            <w:r w:rsidR="00FC6853" w:rsidRPr="00904834">
              <w:rPr>
                <w:i/>
                <w:iCs/>
                <w:sz w:val="20"/>
                <w:szCs w:val="20"/>
              </w:rPr>
              <w:t>понуда</w:t>
            </w:r>
            <w:r w:rsidR="00FC6853" w:rsidRPr="0036310B">
              <w:rPr>
                <w:i/>
                <w:iCs/>
                <w:sz w:val="20"/>
                <w:szCs w:val="20"/>
                <w:lang w:val="pl-PL"/>
              </w:rPr>
              <w:t xml:space="preserve"> </w:t>
            </w:r>
            <w:r w:rsidR="00FC6853" w:rsidRPr="00904834">
              <w:rPr>
                <w:i/>
                <w:iCs/>
                <w:sz w:val="20"/>
                <w:szCs w:val="20"/>
              </w:rPr>
              <w:t>има</w:t>
            </w:r>
            <w:r w:rsidR="00FC6853" w:rsidRPr="0036310B">
              <w:rPr>
                <w:i/>
                <w:iCs/>
                <w:sz w:val="20"/>
                <w:szCs w:val="20"/>
                <w:lang w:val="pl-PL"/>
              </w:rPr>
              <w:t xml:space="preserve"> </w:t>
            </w:r>
            <w:r w:rsidR="00FC6853" w:rsidRPr="00904834">
              <w:rPr>
                <w:i/>
                <w:iCs/>
                <w:sz w:val="20"/>
                <w:szCs w:val="20"/>
              </w:rPr>
              <w:t>укупну</w:t>
            </w:r>
            <w:r w:rsidR="00FC6853" w:rsidRPr="0036310B">
              <w:rPr>
                <w:i/>
                <w:iCs/>
                <w:sz w:val="20"/>
                <w:szCs w:val="20"/>
                <w:lang w:val="pl-PL"/>
              </w:rPr>
              <w:t xml:space="preserve"> </w:t>
            </w:r>
            <w:r w:rsidR="00FC6853" w:rsidRPr="00904834">
              <w:rPr>
                <w:i/>
                <w:iCs/>
                <w:sz w:val="20"/>
                <w:szCs w:val="20"/>
              </w:rPr>
              <w:t>вредносрт</w:t>
            </w:r>
            <w:r w:rsidR="00FC6853" w:rsidRPr="0036310B">
              <w:rPr>
                <w:i/>
                <w:iCs/>
                <w:sz w:val="20"/>
                <w:szCs w:val="20"/>
                <w:lang w:val="pl-PL"/>
              </w:rPr>
              <w:t xml:space="preserve"> 1.000.000,00 </w:t>
            </w:r>
            <w:r w:rsidR="00FC6853" w:rsidRPr="00904834">
              <w:rPr>
                <w:i/>
                <w:iCs/>
                <w:sz w:val="20"/>
                <w:szCs w:val="20"/>
              </w:rPr>
              <w:t>динара</w:t>
            </w:r>
            <w:r w:rsidR="00FC6853" w:rsidRPr="0036310B">
              <w:rPr>
                <w:i/>
                <w:iCs/>
                <w:sz w:val="20"/>
                <w:szCs w:val="20"/>
                <w:lang w:val="pl-PL"/>
              </w:rPr>
              <w:t xml:space="preserve"> </w:t>
            </w:r>
            <w:r w:rsidR="00FC6853" w:rsidRPr="00904834">
              <w:rPr>
                <w:i/>
                <w:iCs/>
                <w:sz w:val="20"/>
                <w:szCs w:val="20"/>
              </w:rPr>
              <w:t>без</w:t>
            </w:r>
            <w:r w:rsidR="00FC6853" w:rsidRPr="0036310B">
              <w:rPr>
                <w:i/>
                <w:iCs/>
                <w:sz w:val="20"/>
                <w:szCs w:val="20"/>
                <w:lang w:val="pl-PL"/>
              </w:rPr>
              <w:t xml:space="preserve"> </w:t>
            </w:r>
            <w:r w:rsidR="00FC6853" w:rsidRPr="00904834">
              <w:rPr>
                <w:i/>
                <w:iCs/>
                <w:sz w:val="20"/>
                <w:szCs w:val="20"/>
              </w:rPr>
              <w:t>ПДВ</w:t>
            </w:r>
            <w:r w:rsidR="00FC6853" w:rsidRPr="0036310B">
              <w:rPr>
                <w:i/>
                <w:iCs/>
                <w:sz w:val="20"/>
                <w:szCs w:val="20"/>
                <w:lang w:val="pl-PL"/>
              </w:rPr>
              <w:t xml:space="preserve"> – </w:t>
            </w:r>
            <w:r w:rsidR="00FC6853" w:rsidRPr="00904834">
              <w:rPr>
                <w:i/>
                <w:iCs/>
                <w:sz w:val="20"/>
                <w:szCs w:val="20"/>
              </w:rPr>
              <w:t>а</w:t>
            </w:r>
            <w:r w:rsidR="00FC6853" w:rsidRPr="0036310B">
              <w:rPr>
                <w:i/>
                <w:iCs/>
                <w:sz w:val="20"/>
                <w:szCs w:val="20"/>
                <w:lang w:val="pl-PL"/>
              </w:rPr>
              <w:t xml:space="preserve"> </w:t>
            </w:r>
            <w:r w:rsidR="00FC6853" w:rsidRPr="00904834">
              <w:rPr>
                <w:i/>
                <w:iCs/>
                <w:sz w:val="20"/>
                <w:szCs w:val="20"/>
              </w:rPr>
              <w:t>и</w:t>
            </w:r>
            <w:r w:rsidR="00FC6853" w:rsidRPr="0036310B">
              <w:rPr>
                <w:i/>
                <w:iCs/>
                <w:sz w:val="20"/>
                <w:szCs w:val="20"/>
                <w:lang w:val="pl-PL"/>
              </w:rPr>
              <w:t xml:space="preserve"> </w:t>
            </w:r>
            <w:r w:rsidR="00FC6853" w:rsidRPr="00904834">
              <w:rPr>
                <w:i/>
                <w:iCs/>
                <w:sz w:val="20"/>
                <w:szCs w:val="20"/>
              </w:rPr>
              <w:t>већи</w:t>
            </w:r>
            <w:r w:rsidR="00FC6853" w:rsidRPr="0036310B">
              <w:rPr>
                <w:i/>
                <w:iCs/>
                <w:sz w:val="20"/>
                <w:szCs w:val="20"/>
                <w:lang w:val="pl-PL"/>
              </w:rPr>
              <w:t xml:space="preserve"> </w:t>
            </w:r>
            <w:r w:rsidR="00FC6853" w:rsidRPr="00904834">
              <w:rPr>
                <w:i/>
                <w:iCs/>
                <w:sz w:val="20"/>
                <w:szCs w:val="20"/>
              </w:rPr>
              <w:t>износ</w:t>
            </w:r>
            <w:r w:rsidR="00FC6853" w:rsidRPr="0036310B">
              <w:rPr>
                <w:i/>
                <w:iCs/>
                <w:sz w:val="20"/>
                <w:szCs w:val="20"/>
                <w:lang w:val="pl-PL"/>
              </w:rPr>
              <w:t xml:space="preserve"> </w:t>
            </w:r>
            <w:r w:rsidR="00FC6853" w:rsidRPr="00904834">
              <w:rPr>
                <w:i/>
                <w:iCs/>
                <w:sz w:val="20"/>
                <w:szCs w:val="20"/>
              </w:rPr>
              <w:t>од</w:t>
            </w:r>
            <w:r w:rsidR="00FC6853" w:rsidRPr="0036310B">
              <w:rPr>
                <w:i/>
                <w:iCs/>
                <w:sz w:val="20"/>
                <w:szCs w:val="20"/>
                <w:lang w:val="pl-PL"/>
              </w:rPr>
              <w:t xml:space="preserve"> </w:t>
            </w:r>
            <w:r w:rsidR="00FC6853" w:rsidRPr="00904834">
              <w:rPr>
                <w:i/>
                <w:iCs/>
                <w:sz w:val="20"/>
                <w:szCs w:val="20"/>
              </w:rPr>
              <w:t>наведеног</w:t>
            </w:r>
            <w:r w:rsidR="00FC6853" w:rsidRPr="0036310B">
              <w:rPr>
                <w:i/>
                <w:iCs/>
                <w:sz w:val="20"/>
                <w:szCs w:val="20"/>
                <w:lang w:val="pl-PL"/>
              </w:rPr>
              <w:t xml:space="preserve">, </w:t>
            </w:r>
            <w:r w:rsidRPr="00904834">
              <w:rPr>
                <w:i/>
                <w:sz w:val="20"/>
                <w:szCs w:val="20"/>
                <w:lang w:val="sr-Cyrl-CS"/>
              </w:rPr>
              <w:t xml:space="preserve">а банкарску гаранцију само понуђач чија понуда буде изабрана. и којима је вредност уговора </w:t>
            </w:r>
            <w:r w:rsidR="009C7027" w:rsidRPr="00904834">
              <w:rPr>
                <w:i/>
                <w:sz w:val="20"/>
                <w:szCs w:val="20"/>
                <w:lang w:val="sr-Latn-CS"/>
              </w:rPr>
              <w:t>1.</w:t>
            </w:r>
            <w:r w:rsidR="009C7027" w:rsidRPr="00904834">
              <w:rPr>
                <w:i/>
                <w:sz w:val="20"/>
                <w:szCs w:val="20"/>
                <w:lang w:val="sr-Cyrl-CS"/>
              </w:rPr>
              <w:t>000</w:t>
            </w:r>
            <w:r w:rsidR="009C7027" w:rsidRPr="0036310B">
              <w:rPr>
                <w:i/>
                <w:sz w:val="20"/>
                <w:szCs w:val="20"/>
                <w:lang w:val="pl-PL"/>
              </w:rPr>
              <w:t>.</w:t>
            </w:r>
            <w:r w:rsidRPr="00904834">
              <w:rPr>
                <w:i/>
                <w:sz w:val="20"/>
                <w:szCs w:val="20"/>
                <w:lang w:val="sr-Cyrl-CS"/>
              </w:rPr>
              <w:t>000,00 динара без ПДВ – а и већа.</w:t>
            </w:r>
          </w:p>
          <w:p w:rsidR="009D7DB7" w:rsidRPr="0036310B" w:rsidRDefault="009D7DB7">
            <w:pPr>
              <w:snapToGrid w:val="0"/>
              <w:jc w:val="both"/>
              <w:rPr>
                <w:i/>
                <w:sz w:val="20"/>
                <w:szCs w:val="20"/>
                <w:lang w:val="pl-PL"/>
              </w:rPr>
            </w:pPr>
          </w:p>
        </w:tc>
        <w:tc>
          <w:tcPr>
            <w:tcW w:w="1328"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418"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E8A" w:rsidRDefault="00B30E8A">
            <w:pPr>
              <w:snapToGrid w:val="0"/>
              <w:jc w:val="both"/>
              <w:rPr>
                <w:sz w:val="22"/>
                <w:szCs w:val="22"/>
                <w:lang w:val="sr-Cyrl-CS"/>
              </w:rPr>
            </w:pPr>
          </w:p>
        </w:tc>
      </w:tr>
      <w:tr w:rsidR="009E4553" w:rsidRPr="00D528F4" w:rsidTr="000431CD">
        <w:trPr>
          <w:trHeight w:val="615"/>
        </w:trPr>
        <w:tc>
          <w:tcPr>
            <w:tcW w:w="5370" w:type="dxa"/>
            <w:tcBorders>
              <w:top w:val="single" w:sz="4" w:space="0" w:color="000000"/>
              <w:left w:val="single" w:sz="4" w:space="0" w:color="000000"/>
              <w:bottom w:val="single" w:sz="4" w:space="0" w:color="000000"/>
            </w:tcBorders>
            <w:shd w:val="clear" w:color="auto" w:fill="auto"/>
            <w:vAlign w:val="center"/>
          </w:tcPr>
          <w:p w:rsidR="009E4553" w:rsidRPr="00FC6853" w:rsidRDefault="005D6A53" w:rsidP="009E4553">
            <w:pPr>
              <w:snapToGrid w:val="0"/>
              <w:jc w:val="both"/>
              <w:rPr>
                <w:i/>
                <w:color w:val="FF0000"/>
                <w:sz w:val="20"/>
                <w:szCs w:val="20"/>
                <w:lang w:val="sr-Cyrl-CS"/>
              </w:rPr>
            </w:pPr>
            <w:r w:rsidRPr="0036310B">
              <w:rPr>
                <w:b/>
                <w:i/>
                <w:sz w:val="20"/>
                <w:szCs w:val="20"/>
                <w:lang w:val="pl-PL"/>
              </w:rPr>
              <w:t>9</w:t>
            </w:r>
            <w:r w:rsidR="009E4553" w:rsidRPr="00F06C6A">
              <w:rPr>
                <w:b/>
                <w:i/>
                <w:sz w:val="20"/>
                <w:szCs w:val="20"/>
                <w:lang w:val="sr-Cyrl-CS"/>
              </w:rPr>
              <w:t>)Услов:</w:t>
            </w:r>
            <w:r w:rsidR="007F4FF2">
              <w:rPr>
                <w:b/>
                <w:i/>
                <w:sz w:val="20"/>
                <w:szCs w:val="20"/>
                <w:lang w:val="sr-Cyrl-CS"/>
              </w:rPr>
              <w:t xml:space="preserve"> </w:t>
            </w:r>
            <w:r w:rsidR="009E4553" w:rsidRPr="00904834">
              <w:rPr>
                <w:i/>
                <w:sz w:val="20"/>
                <w:szCs w:val="20"/>
                <w:lang w:val="sr-Cyrl-CS"/>
              </w:rPr>
              <w:t xml:space="preserve">За све партије понуђачи морају да имају овлашћење од произвођача, заступника или представника произвођача, односно носиоца дозволе за медицинско средство  да учествују на тендеру </w:t>
            </w:r>
            <w:r w:rsidR="009E4553" w:rsidRPr="00904834">
              <w:rPr>
                <w:i/>
                <w:sz w:val="20"/>
                <w:szCs w:val="20"/>
              </w:rPr>
              <w:t>ЗУ</w:t>
            </w:r>
            <w:r w:rsidR="009E4553" w:rsidRPr="0036310B">
              <w:rPr>
                <w:i/>
                <w:sz w:val="20"/>
                <w:szCs w:val="20"/>
                <w:lang w:val="pl-PL"/>
              </w:rPr>
              <w:t xml:space="preserve"> </w:t>
            </w:r>
            <w:r w:rsidR="009E4553" w:rsidRPr="00904834">
              <w:rPr>
                <w:i/>
                <w:sz w:val="20"/>
                <w:szCs w:val="20"/>
                <w:lang w:val="sr-Cyrl-CS"/>
              </w:rPr>
              <w:t>Апотек</w:t>
            </w:r>
            <w:r w:rsidR="009E4553" w:rsidRPr="00904834">
              <w:rPr>
                <w:i/>
                <w:sz w:val="20"/>
                <w:szCs w:val="20"/>
              </w:rPr>
              <w:t>а</w:t>
            </w:r>
            <w:r w:rsidR="009E4553" w:rsidRPr="00904834">
              <w:rPr>
                <w:i/>
                <w:sz w:val="20"/>
                <w:szCs w:val="20"/>
                <w:lang w:val="sr-Cyrl-CS"/>
              </w:rPr>
              <w:t xml:space="preserve"> Пожаревац ЈН бр.</w:t>
            </w:r>
            <w:r w:rsidR="008D17C0">
              <w:rPr>
                <w:i/>
                <w:sz w:val="20"/>
                <w:szCs w:val="20"/>
                <w:lang w:val="pl-PL"/>
              </w:rPr>
              <w:t>4/2020</w:t>
            </w:r>
            <w:r w:rsidR="009E4553" w:rsidRPr="00904834">
              <w:rPr>
                <w:i/>
                <w:sz w:val="20"/>
                <w:szCs w:val="20"/>
                <w:lang w:val="sr-Cyrl-CS"/>
              </w:rPr>
              <w:t>;</w:t>
            </w:r>
          </w:p>
          <w:p w:rsidR="009E4553" w:rsidRPr="0036310B" w:rsidRDefault="009E4553" w:rsidP="009E4553">
            <w:pPr>
              <w:snapToGrid w:val="0"/>
              <w:jc w:val="both"/>
              <w:rPr>
                <w:b/>
                <w:i/>
                <w:sz w:val="20"/>
                <w:szCs w:val="20"/>
                <w:lang w:val="sr-Cyrl-CS"/>
              </w:rPr>
            </w:pPr>
            <w:r w:rsidRPr="00F06C6A">
              <w:rPr>
                <w:i/>
                <w:sz w:val="20"/>
                <w:szCs w:val="20"/>
                <w:lang w:val="sr-Cyrl-CS"/>
              </w:rPr>
              <w:t xml:space="preserve">Доказ:Овлашћење произвођача, заступника или представника произвођача, односно носиоца дозволе за медицинско средство да понуђач учествује на тендеру </w:t>
            </w:r>
            <w:r w:rsidRPr="0036310B">
              <w:rPr>
                <w:i/>
                <w:sz w:val="20"/>
                <w:szCs w:val="20"/>
                <w:lang w:val="sr-Cyrl-CS"/>
              </w:rPr>
              <w:t xml:space="preserve">ЗУ </w:t>
            </w:r>
            <w:r w:rsidRPr="00F06C6A">
              <w:rPr>
                <w:i/>
                <w:sz w:val="20"/>
                <w:szCs w:val="20"/>
                <w:lang w:val="sr-Cyrl-CS"/>
              </w:rPr>
              <w:lastRenderedPageBreak/>
              <w:t>Апотеке Пожаревац за набавку медицинских помагала/РФЗО ЈН бр.</w:t>
            </w:r>
            <w:r w:rsidR="008D17C0">
              <w:rPr>
                <w:i/>
                <w:sz w:val="20"/>
                <w:szCs w:val="20"/>
                <w:lang w:val="sr-Cyrl-CS"/>
              </w:rPr>
              <w:t>4/2020</w:t>
            </w:r>
            <w:r w:rsidRPr="00904834">
              <w:rPr>
                <w:i/>
                <w:sz w:val="20"/>
                <w:szCs w:val="20"/>
                <w:lang w:val="sr-Cyrl-CS"/>
              </w:rPr>
              <w:t>.</w:t>
            </w:r>
          </w:p>
        </w:tc>
        <w:tc>
          <w:tcPr>
            <w:tcW w:w="1328" w:type="dxa"/>
            <w:tcBorders>
              <w:top w:val="single" w:sz="4" w:space="0" w:color="000000"/>
              <w:left w:val="single" w:sz="4" w:space="0" w:color="000000"/>
              <w:bottom w:val="single" w:sz="4" w:space="0" w:color="000000"/>
            </w:tcBorders>
            <w:shd w:val="clear" w:color="auto" w:fill="auto"/>
            <w:vAlign w:val="center"/>
          </w:tcPr>
          <w:p w:rsidR="009E4553" w:rsidRDefault="009E4553">
            <w:pPr>
              <w:snapToGrid w:val="0"/>
              <w:jc w:val="both"/>
              <w:rPr>
                <w:sz w:val="22"/>
                <w:szCs w:val="22"/>
                <w:lang w:val="sr-Cyrl-CS"/>
              </w:rPr>
            </w:pPr>
          </w:p>
        </w:tc>
        <w:tc>
          <w:tcPr>
            <w:tcW w:w="1418" w:type="dxa"/>
            <w:tcBorders>
              <w:top w:val="single" w:sz="4" w:space="0" w:color="000000"/>
              <w:left w:val="single" w:sz="4" w:space="0" w:color="000000"/>
              <w:bottom w:val="single" w:sz="4" w:space="0" w:color="000000"/>
            </w:tcBorders>
            <w:shd w:val="clear" w:color="auto" w:fill="auto"/>
            <w:vAlign w:val="center"/>
          </w:tcPr>
          <w:p w:rsidR="009E4553" w:rsidRDefault="009E4553">
            <w:pPr>
              <w:snapToGrid w:val="0"/>
              <w:jc w:val="both"/>
              <w:rPr>
                <w:sz w:val="22"/>
                <w:szCs w:val="22"/>
                <w:lang w:val="sr-Cyrl-C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553" w:rsidRDefault="009E4553">
            <w:pPr>
              <w:snapToGrid w:val="0"/>
              <w:jc w:val="both"/>
              <w:rPr>
                <w:sz w:val="22"/>
                <w:szCs w:val="22"/>
                <w:lang w:val="sr-Cyrl-CS"/>
              </w:rPr>
            </w:pPr>
          </w:p>
        </w:tc>
      </w:tr>
      <w:tr w:rsidR="00F903C4" w:rsidRPr="00D528F4" w:rsidTr="000431CD">
        <w:trPr>
          <w:trHeight w:val="615"/>
        </w:trPr>
        <w:tc>
          <w:tcPr>
            <w:tcW w:w="5370" w:type="dxa"/>
            <w:tcBorders>
              <w:top w:val="single" w:sz="4" w:space="0" w:color="000000"/>
              <w:left w:val="single" w:sz="4" w:space="0" w:color="000000"/>
              <w:bottom w:val="single" w:sz="4" w:space="0" w:color="000000"/>
            </w:tcBorders>
            <w:shd w:val="clear" w:color="auto" w:fill="auto"/>
            <w:vAlign w:val="center"/>
          </w:tcPr>
          <w:p w:rsidR="00F903C4" w:rsidRPr="00FD4D2B" w:rsidRDefault="00F903C4" w:rsidP="00F903C4">
            <w:pPr>
              <w:snapToGrid w:val="0"/>
              <w:jc w:val="both"/>
              <w:rPr>
                <w:i/>
                <w:sz w:val="20"/>
                <w:szCs w:val="20"/>
                <w:lang w:val="sr-Cyrl-CS"/>
              </w:rPr>
            </w:pPr>
            <w:r w:rsidRPr="00FD4D2B">
              <w:rPr>
                <w:b/>
                <w:i/>
                <w:sz w:val="20"/>
                <w:szCs w:val="20"/>
                <w:lang w:val="sr-Cyrl-CS"/>
              </w:rPr>
              <w:lastRenderedPageBreak/>
              <w:t>1</w:t>
            </w:r>
            <w:r w:rsidRPr="0036310B">
              <w:rPr>
                <w:b/>
                <w:i/>
                <w:sz w:val="20"/>
                <w:szCs w:val="20"/>
                <w:lang w:val="sr-Cyrl-CS"/>
              </w:rPr>
              <w:t>0</w:t>
            </w:r>
            <w:r w:rsidRPr="00FD4D2B">
              <w:rPr>
                <w:b/>
                <w:i/>
                <w:sz w:val="20"/>
                <w:szCs w:val="20"/>
                <w:lang w:val="sr-Cyrl-CS"/>
              </w:rPr>
              <w:t>)Услов:</w:t>
            </w:r>
            <w:r w:rsidR="00FD4D2B" w:rsidRPr="00FD4D2B">
              <w:rPr>
                <w:b/>
                <w:i/>
                <w:sz w:val="20"/>
                <w:szCs w:val="20"/>
                <w:lang w:val="sr-Cyrl-CS"/>
              </w:rPr>
              <w:t xml:space="preserve"> </w:t>
            </w:r>
            <w:r w:rsidRPr="00FD4D2B">
              <w:rPr>
                <w:i/>
                <w:sz w:val="20"/>
                <w:szCs w:val="20"/>
                <w:lang w:val="sr-Cyrl-CS"/>
              </w:rPr>
              <w:t xml:space="preserve">МДС сертификат издат од стране независне сертификационе лабораторије </w:t>
            </w:r>
            <w:r w:rsidRPr="0036310B">
              <w:rPr>
                <w:i/>
                <w:sz w:val="20"/>
                <w:szCs w:val="20"/>
                <w:lang w:val="sr-Cyrl-CS"/>
              </w:rPr>
              <w:t>н</w:t>
            </w:r>
            <w:r w:rsidRPr="00FD4D2B">
              <w:rPr>
                <w:i/>
                <w:sz w:val="20"/>
                <w:szCs w:val="20"/>
                <w:lang w:val="sr-Cyrl-CS"/>
              </w:rPr>
              <w:t>а основу Правилника o медицинско-техничким помагалима која се обезбеђују из средстава обавезног здравственог осигурања (Сл.гласник 112/2014, испр.114/2014) који почиње да се примењује од 01.01.2015.</w:t>
            </w:r>
          </w:p>
          <w:p w:rsidR="00F903C4" w:rsidRPr="0036310B" w:rsidRDefault="00F903C4" w:rsidP="00F903C4">
            <w:pPr>
              <w:snapToGrid w:val="0"/>
              <w:jc w:val="both"/>
              <w:rPr>
                <w:b/>
                <w:i/>
                <w:sz w:val="20"/>
                <w:szCs w:val="20"/>
                <w:lang w:val="sr-Cyrl-CS"/>
              </w:rPr>
            </w:pPr>
            <w:r w:rsidRPr="00FD4D2B">
              <w:rPr>
                <w:i/>
                <w:sz w:val="20"/>
                <w:szCs w:val="20"/>
                <w:lang w:val="sr-Cyrl-CS"/>
              </w:rPr>
              <w:t>Доказ: Понуђач доставља МДС сертификат издат од стране независне сертификационе лабораторије који доказује моћ упијања под притиском, брзину упијања и испуштање течности.Уколико је сертификат на страном језику, треба да буде преведен на српски језик, а превод оверен од стране судског тумача.</w:t>
            </w:r>
          </w:p>
        </w:tc>
        <w:tc>
          <w:tcPr>
            <w:tcW w:w="1328" w:type="dxa"/>
            <w:tcBorders>
              <w:top w:val="single" w:sz="4" w:space="0" w:color="000000"/>
              <w:left w:val="single" w:sz="4" w:space="0" w:color="000000"/>
              <w:bottom w:val="single" w:sz="4" w:space="0" w:color="000000"/>
            </w:tcBorders>
            <w:shd w:val="clear" w:color="auto" w:fill="auto"/>
            <w:vAlign w:val="center"/>
          </w:tcPr>
          <w:p w:rsidR="00F903C4" w:rsidRDefault="00F903C4">
            <w:pPr>
              <w:snapToGrid w:val="0"/>
              <w:jc w:val="both"/>
              <w:rPr>
                <w:sz w:val="22"/>
                <w:szCs w:val="22"/>
                <w:lang w:val="sr-Cyrl-CS"/>
              </w:rPr>
            </w:pPr>
          </w:p>
        </w:tc>
        <w:tc>
          <w:tcPr>
            <w:tcW w:w="1418" w:type="dxa"/>
            <w:tcBorders>
              <w:top w:val="single" w:sz="4" w:space="0" w:color="000000"/>
              <w:left w:val="single" w:sz="4" w:space="0" w:color="000000"/>
              <w:bottom w:val="single" w:sz="4" w:space="0" w:color="000000"/>
            </w:tcBorders>
            <w:shd w:val="clear" w:color="auto" w:fill="auto"/>
            <w:vAlign w:val="center"/>
          </w:tcPr>
          <w:p w:rsidR="00F903C4" w:rsidRDefault="00F903C4">
            <w:pPr>
              <w:snapToGrid w:val="0"/>
              <w:jc w:val="both"/>
              <w:rPr>
                <w:sz w:val="22"/>
                <w:szCs w:val="22"/>
                <w:lang w:val="sr-Cyrl-C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3C4" w:rsidRDefault="00F903C4">
            <w:pPr>
              <w:snapToGrid w:val="0"/>
              <w:jc w:val="both"/>
              <w:rPr>
                <w:sz w:val="22"/>
                <w:szCs w:val="22"/>
                <w:lang w:val="sr-Cyrl-CS"/>
              </w:rPr>
            </w:pPr>
          </w:p>
        </w:tc>
      </w:tr>
      <w:tr w:rsidR="00760CB1" w:rsidRPr="00D528F4" w:rsidTr="000431CD">
        <w:trPr>
          <w:trHeight w:val="615"/>
        </w:trPr>
        <w:tc>
          <w:tcPr>
            <w:tcW w:w="5370" w:type="dxa"/>
            <w:tcBorders>
              <w:top w:val="single" w:sz="4" w:space="0" w:color="000000"/>
              <w:left w:val="single" w:sz="4" w:space="0" w:color="000000"/>
              <w:bottom w:val="single" w:sz="4" w:space="0" w:color="000000"/>
            </w:tcBorders>
            <w:shd w:val="clear" w:color="auto" w:fill="auto"/>
            <w:vAlign w:val="center"/>
          </w:tcPr>
          <w:p w:rsidR="00760CB1" w:rsidRPr="00760CB1" w:rsidRDefault="00760CB1" w:rsidP="00F903C4">
            <w:pPr>
              <w:snapToGrid w:val="0"/>
              <w:jc w:val="both"/>
              <w:rPr>
                <w:bCs/>
                <w:i/>
                <w:sz w:val="20"/>
                <w:szCs w:val="20"/>
              </w:rPr>
            </w:pPr>
            <w:r>
              <w:rPr>
                <w:b/>
                <w:i/>
                <w:sz w:val="20"/>
                <w:szCs w:val="20"/>
                <w:lang w:val="sr-Cyrl-CS"/>
              </w:rPr>
              <w:t>11)</w:t>
            </w:r>
            <w:r w:rsidRPr="00FD4D2B">
              <w:rPr>
                <w:b/>
                <w:i/>
                <w:sz w:val="20"/>
                <w:szCs w:val="20"/>
                <w:lang w:val="sr-Cyrl-CS"/>
              </w:rPr>
              <w:t xml:space="preserve"> Услов:</w:t>
            </w:r>
            <w:r w:rsidRPr="000B5050">
              <w:rPr>
                <w:b/>
                <w:bCs/>
              </w:rPr>
              <w:t xml:space="preserve"> </w:t>
            </w:r>
            <w:r w:rsidRPr="00760CB1">
              <w:rPr>
                <w:bCs/>
                <w:i/>
                <w:sz w:val="20"/>
                <w:szCs w:val="20"/>
              </w:rPr>
              <w:t>За партију 1</w:t>
            </w:r>
            <w:r w:rsidRPr="00760CB1">
              <w:rPr>
                <w:b/>
                <w:bCs/>
                <w:i/>
              </w:rPr>
              <w:t xml:space="preserve"> </w:t>
            </w:r>
            <w:r w:rsidRPr="00760CB1">
              <w:rPr>
                <w:bCs/>
                <w:i/>
                <w:sz w:val="20"/>
                <w:szCs w:val="20"/>
              </w:rPr>
              <w:t>м</w:t>
            </w:r>
            <w:r w:rsidRPr="000B5050">
              <w:rPr>
                <w:bCs/>
                <w:i/>
                <w:sz w:val="20"/>
                <w:szCs w:val="20"/>
              </w:rPr>
              <w:t>оћи упијања морају да буду у складу са ИСО 11948-1 стандардом. Понуђач је у обавези да достави сертификат, издат од стране независне сертфикационе лабораторије којим доказује минималне тражене моћи упијања у складу са ИСО 11948-1.</w:t>
            </w:r>
          </w:p>
          <w:p w:rsidR="00760CB1" w:rsidRPr="00FD4D2B" w:rsidRDefault="00760CB1" w:rsidP="00F903C4">
            <w:pPr>
              <w:snapToGrid w:val="0"/>
              <w:jc w:val="both"/>
              <w:rPr>
                <w:b/>
                <w:i/>
                <w:sz w:val="20"/>
                <w:szCs w:val="20"/>
                <w:lang w:val="sr-Cyrl-CS"/>
              </w:rPr>
            </w:pPr>
            <w:r w:rsidRPr="00FD4D2B">
              <w:rPr>
                <w:i/>
                <w:sz w:val="20"/>
                <w:szCs w:val="20"/>
                <w:lang w:val="sr-Cyrl-CS"/>
              </w:rPr>
              <w:t>Доказ:</w:t>
            </w:r>
            <w:r w:rsidRPr="000B5050">
              <w:t xml:space="preserve"> </w:t>
            </w:r>
            <w:r w:rsidRPr="00760CB1">
              <w:rPr>
                <w:i/>
                <w:sz w:val="20"/>
                <w:szCs w:val="20"/>
              </w:rPr>
              <w:t xml:space="preserve">Понуђач за партију 1 доставља </w:t>
            </w:r>
            <w:r w:rsidRPr="000B5050">
              <w:rPr>
                <w:i/>
                <w:sz w:val="20"/>
                <w:szCs w:val="20"/>
              </w:rPr>
              <w:t>ИСО 11948-1 сертификат. Уколико је на страном језику треба да буде преведен на српски језик, а превод оверен од стране судског тумача.</w:t>
            </w:r>
          </w:p>
        </w:tc>
        <w:tc>
          <w:tcPr>
            <w:tcW w:w="1328" w:type="dxa"/>
            <w:tcBorders>
              <w:top w:val="single" w:sz="4" w:space="0" w:color="000000"/>
              <w:left w:val="single" w:sz="4" w:space="0" w:color="000000"/>
              <w:bottom w:val="single" w:sz="4" w:space="0" w:color="000000"/>
            </w:tcBorders>
            <w:shd w:val="clear" w:color="auto" w:fill="auto"/>
            <w:vAlign w:val="center"/>
          </w:tcPr>
          <w:p w:rsidR="00760CB1" w:rsidRDefault="00760CB1">
            <w:pPr>
              <w:snapToGrid w:val="0"/>
              <w:jc w:val="both"/>
              <w:rPr>
                <w:sz w:val="22"/>
                <w:szCs w:val="22"/>
                <w:lang w:val="sr-Cyrl-CS"/>
              </w:rPr>
            </w:pPr>
          </w:p>
        </w:tc>
        <w:tc>
          <w:tcPr>
            <w:tcW w:w="1418" w:type="dxa"/>
            <w:tcBorders>
              <w:top w:val="single" w:sz="4" w:space="0" w:color="000000"/>
              <w:left w:val="single" w:sz="4" w:space="0" w:color="000000"/>
              <w:bottom w:val="single" w:sz="4" w:space="0" w:color="000000"/>
            </w:tcBorders>
            <w:shd w:val="clear" w:color="auto" w:fill="auto"/>
            <w:vAlign w:val="center"/>
          </w:tcPr>
          <w:p w:rsidR="00760CB1" w:rsidRDefault="00760CB1">
            <w:pPr>
              <w:snapToGrid w:val="0"/>
              <w:jc w:val="both"/>
              <w:rPr>
                <w:sz w:val="22"/>
                <w:szCs w:val="22"/>
                <w:lang w:val="sr-Cyrl-C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CB1" w:rsidRDefault="00760CB1">
            <w:pPr>
              <w:snapToGrid w:val="0"/>
              <w:jc w:val="both"/>
              <w:rPr>
                <w:sz w:val="22"/>
                <w:szCs w:val="22"/>
                <w:lang w:val="sr-Cyrl-CS"/>
              </w:rPr>
            </w:pPr>
          </w:p>
        </w:tc>
      </w:tr>
      <w:tr w:rsidR="00F903C4" w:rsidRPr="00D528F4" w:rsidTr="000431CD">
        <w:trPr>
          <w:trHeight w:val="615"/>
        </w:trPr>
        <w:tc>
          <w:tcPr>
            <w:tcW w:w="5370" w:type="dxa"/>
            <w:tcBorders>
              <w:top w:val="single" w:sz="4" w:space="0" w:color="000000"/>
              <w:left w:val="single" w:sz="4" w:space="0" w:color="000000"/>
              <w:bottom w:val="single" w:sz="4" w:space="0" w:color="000000"/>
            </w:tcBorders>
            <w:shd w:val="clear" w:color="auto" w:fill="auto"/>
            <w:vAlign w:val="center"/>
          </w:tcPr>
          <w:p w:rsidR="00F903C4" w:rsidRPr="00FD4D2B" w:rsidRDefault="00760CB1" w:rsidP="00F903C4">
            <w:pPr>
              <w:snapToGrid w:val="0"/>
              <w:jc w:val="both"/>
              <w:rPr>
                <w:i/>
                <w:sz w:val="20"/>
                <w:szCs w:val="20"/>
                <w:lang w:val="sr-Cyrl-CS"/>
              </w:rPr>
            </w:pPr>
            <w:r>
              <w:rPr>
                <w:b/>
                <w:i/>
                <w:sz w:val="20"/>
                <w:szCs w:val="20"/>
                <w:lang w:val="sr-Cyrl-CS"/>
              </w:rPr>
              <w:t>12</w:t>
            </w:r>
            <w:r w:rsidR="00F903C4" w:rsidRPr="00FD4D2B">
              <w:rPr>
                <w:b/>
                <w:i/>
                <w:sz w:val="20"/>
                <w:szCs w:val="20"/>
                <w:lang w:val="sr-Cyrl-CS"/>
              </w:rPr>
              <w:t>) Услов:</w:t>
            </w:r>
            <w:r w:rsidR="00F903C4" w:rsidRPr="00FD4D2B">
              <w:rPr>
                <w:i/>
                <w:sz w:val="20"/>
                <w:szCs w:val="20"/>
                <w:lang w:val="sr-Cyrl-CS"/>
              </w:rPr>
              <w:t xml:space="preserve"> Понуђач</w:t>
            </w:r>
            <w:r>
              <w:rPr>
                <w:i/>
                <w:sz w:val="20"/>
                <w:szCs w:val="20"/>
                <w:lang w:val="sr-Cyrl-CS"/>
              </w:rPr>
              <w:t xml:space="preserve"> који нуди друго одговарајуће добро</w:t>
            </w:r>
            <w:r w:rsidR="00F903C4" w:rsidRPr="00FD4D2B">
              <w:rPr>
                <w:i/>
                <w:sz w:val="20"/>
                <w:szCs w:val="20"/>
                <w:lang w:val="sr-Cyrl-CS"/>
              </w:rPr>
              <w:t xml:space="preserve"> је у обавези да достави узорке у оригиналном паковању за свако понуђено добро из партије.</w:t>
            </w:r>
          </w:p>
          <w:p w:rsidR="00F903C4" w:rsidRPr="00FD4D2B" w:rsidRDefault="00F903C4" w:rsidP="00F903C4">
            <w:pPr>
              <w:snapToGrid w:val="0"/>
              <w:jc w:val="both"/>
              <w:rPr>
                <w:b/>
                <w:i/>
                <w:sz w:val="20"/>
                <w:szCs w:val="20"/>
                <w:lang w:val="sr-Cyrl-CS"/>
              </w:rPr>
            </w:pPr>
            <w:r w:rsidRPr="00FD4D2B">
              <w:rPr>
                <w:i/>
                <w:sz w:val="20"/>
                <w:szCs w:val="20"/>
                <w:lang w:val="sr-Cyrl-CS"/>
              </w:rPr>
              <w:t xml:space="preserve">Доказ: Понуђач </w:t>
            </w:r>
            <w:r w:rsidR="00760CB1">
              <w:rPr>
                <w:i/>
                <w:sz w:val="20"/>
                <w:szCs w:val="20"/>
                <w:lang w:val="sr-Cyrl-CS"/>
              </w:rPr>
              <w:t>који нуди друго одговарајуће добро</w:t>
            </w:r>
            <w:r w:rsidR="00760CB1" w:rsidRPr="00FD4D2B">
              <w:rPr>
                <w:i/>
                <w:sz w:val="20"/>
                <w:szCs w:val="20"/>
                <w:lang w:val="sr-Cyrl-CS"/>
              </w:rPr>
              <w:t xml:space="preserve"> </w:t>
            </w:r>
            <w:r w:rsidRPr="00FD4D2B">
              <w:rPr>
                <w:i/>
                <w:sz w:val="20"/>
                <w:szCs w:val="20"/>
                <w:lang w:val="sr-Cyrl-CS"/>
              </w:rPr>
              <w:t>доставља узорак у оригиналном паковању за свако понуђено добро из партије.</w:t>
            </w:r>
          </w:p>
        </w:tc>
        <w:tc>
          <w:tcPr>
            <w:tcW w:w="1328" w:type="dxa"/>
            <w:tcBorders>
              <w:top w:val="single" w:sz="4" w:space="0" w:color="000000"/>
              <w:left w:val="single" w:sz="4" w:space="0" w:color="000000"/>
              <w:bottom w:val="single" w:sz="4" w:space="0" w:color="000000"/>
            </w:tcBorders>
            <w:shd w:val="clear" w:color="auto" w:fill="auto"/>
            <w:vAlign w:val="center"/>
          </w:tcPr>
          <w:p w:rsidR="00F903C4" w:rsidRDefault="00F903C4">
            <w:pPr>
              <w:snapToGrid w:val="0"/>
              <w:jc w:val="both"/>
              <w:rPr>
                <w:sz w:val="22"/>
                <w:szCs w:val="22"/>
                <w:lang w:val="sr-Cyrl-CS"/>
              </w:rPr>
            </w:pPr>
          </w:p>
        </w:tc>
        <w:tc>
          <w:tcPr>
            <w:tcW w:w="1418" w:type="dxa"/>
            <w:tcBorders>
              <w:top w:val="single" w:sz="4" w:space="0" w:color="000000"/>
              <w:left w:val="single" w:sz="4" w:space="0" w:color="000000"/>
              <w:bottom w:val="single" w:sz="4" w:space="0" w:color="000000"/>
            </w:tcBorders>
            <w:shd w:val="clear" w:color="auto" w:fill="auto"/>
            <w:vAlign w:val="center"/>
          </w:tcPr>
          <w:p w:rsidR="00F903C4" w:rsidRDefault="00F903C4">
            <w:pPr>
              <w:snapToGrid w:val="0"/>
              <w:jc w:val="both"/>
              <w:rPr>
                <w:sz w:val="22"/>
                <w:szCs w:val="22"/>
                <w:lang w:val="sr-Cyrl-CS"/>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3C4" w:rsidRDefault="00F903C4">
            <w:pPr>
              <w:snapToGrid w:val="0"/>
              <w:jc w:val="both"/>
              <w:rPr>
                <w:sz w:val="22"/>
                <w:szCs w:val="22"/>
                <w:lang w:val="sr-Cyrl-CS"/>
              </w:rPr>
            </w:pPr>
          </w:p>
        </w:tc>
      </w:tr>
    </w:tbl>
    <w:p w:rsidR="00052B10" w:rsidRDefault="00052B10">
      <w:pPr>
        <w:jc w:val="both"/>
        <w:rPr>
          <w:sz w:val="22"/>
          <w:szCs w:val="22"/>
          <w:lang w:val="sr-Cyrl-CS"/>
        </w:rPr>
      </w:pPr>
    </w:p>
    <w:p w:rsidR="00052B10" w:rsidRDefault="00052B10">
      <w:pPr>
        <w:jc w:val="both"/>
        <w:rPr>
          <w:sz w:val="22"/>
          <w:szCs w:val="22"/>
          <w:lang w:val="sr-Cyrl-CS"/>
        </w:rPr>
      </w:pPr>
    </w:p>
    <w:p w:rsidR="002A3ADA" w:rsidRPr="008B4D7C" w:rsidRDefault="00052B10">
      <w:pPr>
        <w:jc w:val="both"/>
        <w:rPr>
          <w:sz w:val="22"/>
          <w:szCs w:val="22"/>
          <w:lang w:val="sr-Cyrl-CS"/>
        </w:rPr>
      </w:pPr>
      <w:r>
        <w:rPr>
          <w:sz w:val="22"/>
          <w:szCs w:val="22"/>
          <w:lang w:val="sr-Cyrl-CS"/>
        </w:rPr>
        <w:t xml:space="preserve">Датум                                                       М.П.                                                  Понуђач </w:t>
      </w:r>
    </w:p>
    <w:p w:rsidR="00052B10" w:rsidRDefault="00052B10">
      <w:pPr>
        <w:jc w:val="both"/>
        <w:rPr>
          <w:sz w:val="22"/>
          <w:szCs w:val="22"/>
          <w:lang w:val="sr-Cyrl-CS"/>
        </w:rPr>
      </w:pPr>
      <w:r>
        <w:rPr>
          <w:sz w:val="22"/>
          <w:szCs w:val="22"/>
          <w:lang w:val="sr-Cyrl-CS"/>
        </w:rPr>
        <w:t xml:space="preserve">                                                                                                     </w:t>
      </w:r>
    </w:p>
    <w:p w:rsidR="00052B10" w:rsidRDefault="00052B10">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w:t>
      </w:r>
    </w:p>
    <w:p w:rsidR="00F903C4" w:rsidRDefault="00F903C4">
      <w:pPr>
        <w:jc w:val="both"/>
        <w:rPr>
          <w:sz w:val="22"/>
          <w:szCs w:val="22"/>
          <w:lang w:val="sr-Cyrl-CS"/>
        </w:rPr>
      </w:pPr>
    </w:p>
    <w:p w:rsidR="00002039" w:rsidRPr="00FC6853" w:rsidRDefault="00FC6853" w:rsidP="00FC6853">
      <w:pPr>
        <w:jc w:val="both"/>
        <w:rPr>
          <w:sz w:val="22"/>
          <w:szCs w:val="22"/>
          <w:lang w:val="sr-Cyrl-CS"/>
        </w:rPr>
      </w:pPr>
      <w:r>
        <w:rPr>
          <w:sz w:val="22"/>
          <w:szCs w:val="22"/>
          <w:lang w:val="sr-Cyrl-CS"/>
        </w:rPr>
        <w:t>Наведени Образац мора бити исправно попуњен, потписан и оверен. Понуђач је дужан да документа која прилаже као доказ поређа редоследом као у табели. У случају да понуђач не достави неки од тражених докумената, понуда ће бити одбијена као неприхватљива.</w:t>
      </w:r>
      <w:bookmarkStart w:id="6" w:name="_5.__ДОПУНСКЕ"/>
      <w:bookmarkEnd w:id="6"/>
      <w:r w:rsidR="00002039" w:rsidRPr="0036310B">
        <w:rPr>
          <w:lang w:val="sr-Cyrl-CS"/>
        </w:rPr>
        <w:br w:type="page"/>
      </w:r>
    </w:p>
    <w:p w:rsidR="00052B10" w:rsidRDefault="00052B10" w:rsidP="00774B5F">
      <w:pPr>
        <w:pStyle w:val="Heading2"/>
        <w:ind w:left="567" w:hanging="567"/>
        <w:jc w:val="left"/>
      </w:pPr>
      <w:r>
        <w:lastRenderedPageBreak/>
        <w:t>5.  ДОПУНСКЕ НАПОМЕНЕ:</w:t>
      </w:r>
    </w:p>
    <w:p w:rsidR="00052B10" w:rsidRDefault="00052B10">
      <w:pPr>
        <w:jc w:val="both"/>
        <w:rPr>
          <w:sz w:val="22"/>
          <w:szCs w:val="22"/>
          <w:lang w:val="sr-Cyrl-CS"/>
        </w:rPr>
      </w:pPr>
    </w:p>
    <w:p w:rsidR="00052B10" w:rsidRDefault="00052B10">
      <w:pPr>
        <w:jc w:val="both"/>
        <w:rPr>
          <w:b/>
          <w:sz w:val="22"/>
          <w:szCs w:val="22"/>
          <w:lang w:val="sr-Cyrl-CS"/>
        </w:rPr>
      </w:pPr>
      <w:r>
        <w:rPr>
          <w:sz w:val="22"/>
          <w:szCs w:val="22"/>
          <w:lang w:val="sr-Cyrl-CS"/>
        </w:rPr>
        <w:t>1.</w:t>
      </w:r>
      <w:r>
        <w:rPr>
          <w:sz w:val="22"/>
          <w:szCs w:val="22"/>
          <w:lang w:val="sr-Cyrl-CS"/>
        </w:rPr>
        <w:tab/>
      </w:r>
      <w:r>
        <w:rPr>
          <w:b/>
          <w:sz w:val="22"/>
          <w:szCs w:val="22"/>
          <w:lang w:val="sr-Cyrl-CS"/>
        </w:rPr>
        <w:t xml:space="preserve">Докази </w:t>
      </w:r>
      <w:r>
        <w:rPr>
          <w:sz w:val="22"/>
          <w:szCs w:val="22"/>
          <w:lang w:val="sr-Cyrl-CS"/>
        </w:rPr>
        <w:t xml:space="preserve">о испуњености услова из члана 77. ЗЈН могу се достављати у </w:t>
      </w:r>
      <w:r>
        <w:rPr>
          <w:b/>
          <w:sz w:val="22"/>
          <w:szCs w:val="22"/>
          <w:lang w:val="sr-Cyrl-CS"/>
        </w:rPr>
        <w:t>неовереним копијама.</w:t>
      </w:r>
    </w:p>
    <w:p w:rsidR="00052B10" w:rsidRDefault="00052B10">
      <w:pPr>
        <w:jc w:val="both"/>
        <w:rPr>
          <w:sz w:val="22"/>
          <w:szCs w:val="22"/>
          <w:lang w:val="sr-Cyrl-CS"/>
        </w:rPr>
      </w:pPr>
      <w:r>
        <w:rPr>
          <w:sz w:val="22"/>
          <w:szCs w:val="22"/>
          <w:lang w:val="sr-Cyrl-CS"/>
        </w:rPr>
        <w:t>2.</w:t>
      </w:r>
      <w:r>
        <w:rPr>
          <w:sz w:val="22"/>
          <w:szCs w:val="22"/>
          <w:lang w:val="sr-Cyrl-CS"/>
        </w:rPr>
        <w:tab/>
        <w:t>Понуђач уписан у регистар понуђача није дужан да приликом подношења понуде доказује испуњеност обавезних услова за тачке 1. до 4.</w:t>
      </w:r>
    </w:p>
    <w:p w:rsidR="00052B10" w:rsidRDefault="00052B10">
      <w:pPr>
        <w:jc w:val="both"/>
        <w:rPr>
          <w:sz w:val="22"/>
          <w:szCs w:val="22"/>
          <w:lang w:val="sr-Cyrl-CS"/>
        </w:rPr>
      </w:pPr>
      <w:r>
        <w:rPr>
          <w:sz w:val="22"/>
          <w:szCs w:val="22"/>
          <w:lang w:val="sr-Cyrl-CS"/>
        </w:rPr>
        <w:t>3.</w:t>
      </w:r>
      <w:r>
        <w:rPr>
          <w:sz w:val="22"/>
          <w:szCs w:val="22"/>
          <w:lang w:val="sr-Cyrl-CS"/>
        </w:rPr>
        <w:tab/>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2B10" w:rsidRDefault="00052B10">
      <w:pPr>
        <w:jc w:val="both"/>
        <w:rPr>
          <w:sz w:val="22"/>
          <w:szCs w:val="22"/>
          <w:lang w:val="sr-Cyrl-CS"/>
        </w:rPr>
      </w:pPr>
      <w:r>
        <w:rPr>
          <w:sz w:val="22"/>
          <w:szCs w:val="22"/>
          <w:lang w:val="sr-Cyrl-CS"/>
        </w:rPr>
        <w:t>4.</w:t>
      </w:r>
      <w:r>
        <w:rPr>
          <w:sz w:val="22"/>
          <w:szCs w:val="22"/>
          <w:lang w:val="sr-Cyrl-CS"/>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2B10" w:rsidRDefault="00052B10">
      <w:pPr>
        <w:jc w:val="both"/>
        <w:rPr>
          <w:sz w:val="22"/>
          <w:szCs w:val="22"/>
          <w:lang w:val="sr-Cyrl-CS"/>
        </w:rPr>
      </w:pPr>
      <w:r>
        <w:rPr>
          <w:sz w:val="22"/>
          <w:szCs w:val="22"/>
          <w:lang w:val="sr-Cyrl-CS"/>
        </w:rPr>
        <w:t>5.</w:t>
      </w:r>
      <w:r>
        <w:rPr>
          <w:sz w:val="22"/>
          <w:szCs w:val="22"/>
          <w:lang w:val="sr-Cyrl-CS"/>
        </w:rPr>
        <w:tab/>
        <w:t>Наручилац је навео у  конкурсној документацији да понуђач није дужан да доставља доказ који је јавно доступн на интернет страницами надлежног органа.</w:t>
      </w:r>
    </w:p>
    <w:p w:rsidR="00052B10" w:rsidRDefault="00052B10">
      <w:pPr>
        <w:jc w:val="both"/>
        <w:rPr>
          <w:sz w:val="22"/>
          <w:szCs w:val="22"/>
          <w:lang w:val="sr-Cyrl-CS"/>
        </w:rPr>
      </w:pPr>
      <w:r>
        <w:rPr>
          <w:sz w:val="22"/>
          <w:szCs w:val="22"/>
          <w:lang w:val="sr-Cyrl-CS"/>
        </w:rPr>
        <w:t>6.</w:t>
      </w:r>
      <w:r>
        <w:rPr>
          <w:sz w:val="22"/>
          <w:szCs w:val="22"/>
          <w:lang w:val="sr-Cyrl-CS"/>
        </w:rPr>
        <w:tab/>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052B10" w:rsidRDefault="00052B10">
      <w:pPr>
        <w:jc w:val="both"/>
        <w:rPr>
          <w:sz w:val="22"/>
          <w:szCs w:val="22"/>
          <w:lang w:val="sr-Cyrl-CS"/>
        </w:rPr>
      </w:pPr>
      <w:r>
        <w:rPr>
          <w:sz w:val="22"/>
          <w:szCs w:val="22"/>
          <w:lang w:val="sr-Cyrl-CS"/>
        </w:rPr>
        <w:t>7.</w:t>
      </w:r>
      <w:r>
        <w:rPr>
          <w:sz w:val="22"/>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52B10" w:rsidRDefault="00052B10">
      <w:pPr>
        <w:jc w:val="both"/>
        <w:rPr>
          <w:sz w:val="22"/>
          <w:szCs w:val="22"/>
          <w:lang w:val="sr-Cyrl-CS"/>
        </w:rPr>
      </w:pPr>
      <w:r>
        <w:rPr>
          <w:sz w:val="22"/>
          <w:szCs w:val="22"/>
          <w:lang w:val="sr-Cyrl-CS"/>
        </w:rPr>
        <w:t>8.</w:t>
      </w:r>
      <w:r>
        <w:rPr>
          <w:sz w:val="22"/>
          <w:szCs w:val="22"/>
          <w:lang w:val="sr-Cyrl-CS"/>
        </w:rPr>
        <w:tab/>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52B10" w:rsidRDefault="00052B10">
      <w:pPr>
        <w:jc w:val="both"/>
        <w:rPr>
          <w:sz w:val="22"/>
          <w:szCs w:val="22"/>
          <w:lang w:val="sr-Cyrl-CS"/>
        </w:rPr>
      </w:pPr>
      <w:r>
        <w:rPr>
          <w:sz w:val="22"/>
          <w:szCs w:val="22"/>
          <w:lang w:val="sr-Cyrl-CS"/>
        </w:rPr>
        <w:t>9.</w:t>
      </w:r>
      <w:r>
        <w:rPr>
          <w:sz w:val="22"/>
          <w:szCs w:val="22"/>
          <w:lang w:val="sr-Cyrl-CS"/>
        </w:rPr>
        <w:tab/>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2B10" w:rsidRPr="00F06C6A" w:rsidRDefault="00052B10">
      <w:pPr>
        <w:jc w:val="both"/>
        <w:rPr>
          <w:sz w:val="22"/>
          <w:szCs w:val="22"/>
          <w:lang w:val="sr-Cyrl-CS"/>
        </w:rPr>
      </w:pPr>
      <w:r>
        <w:rPr>
          <w:sz w:val="22"/>
          <w:szCs w:val="22"/>
          <w:lang w:val="sr-Cyrl-CS"/>
        </w:rPr>
        <w:t>10.</w:t>
      </w:r>
      <w:r>
        <w:rPr>
          <w:sz w:val="22"/>
          <w:szCs w:val="22"/>
          <w:lang w:val="sr-Cyrl-CS"/>
        </w:rPr>
        <w:tab/>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21FE" w:rsidRPr="00F06C6A" w:rsidRDefault="00052B10" w:rsidP="00A921FE">
      <w:pPr>
        <w:numPr>
          <w:ilvl w:val="0"/>
          <w:numId w:val="9"/>
        </w:numPr>
        <w:tabs>
          <w:tab w:val="num" w:pos="426"/>
          <w:tab w:val="num" w:pos="709"/>
        </w:tabs>
        <w:ind w:left="0" w:firstLine="0"/>
        <w:jc w:val="both"/>
        <w:rPr>
          <w:sz w:val="28"/>
          <w:szCs w:val="28"/>
          <w:lang w:val="sr-Cyrl-CS"/>
        </w:rPr>
      </w:pPr>
      <w:r w:rsidRPr="00F06C6A">
        <w:rPr>
          <w:sz w:val="22"/>
          <w:szCs w:val="22"/>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36310B">
        <w:rPr>
          <w:sz w:val="22"/>
          <w:szCs w:val="22"/>
          <w:lang w:val="sr-Cyrl-CS"/>
        </w:rPr>
        <w:t xml:space="preserve">ЗУ </w:t>
      </w:r>
      <w:r w:rsidRPr="00F06C6A">
        <w:rPr>
          <w:sz w:val="22"/>
          <w:szCs w:val="22"/>
          <w:lang w:val="sr-Cyrl-CS"/>
        </w:rPr>
        <w:t>Апотек</w:t>
      </w:r>
      <w:r w:rsidRPr="0036310B">
        <w:rPr>
          <w:sz w:val="22"/>
          <w:szCs w:val="22"/>
          <w:lang w:val="sr-Cyrl-CS"/>
        </w:rPr>
        <w:t xml:space="preserve">у </w:t>
      </w:r>
      <w:r w:rsidRPr="00F06C6A">
        <w:rPr>
          <w:sz w:val="22"/>
          <w:szCs w:val="22"/>
          <w:lang w:val="sr-Cyrl-CS"/>
        </w:rPr>
        <w:t xml:space="preserve">Пожаревац са назнаком „Поступак јавне набавке бр. </w:t>
      </w:r>
      <w:r w:rsidR="008D17C0">
        <w:rPr>
          <w:sz w:val="22"/>
          <w:szCs w:val="22"/>
          <w:lang w:val="sr-Cyrl-CS"/>
        </w:rPr>
        <w:t>4/2020</w:t>
      </w:r>
      <w:r w:rsidRPr="00F06C6A">
        <w:rPr>
          <w:sz w:val="22"/>
          <w:szCs w:val="22"/>
          <w:lang w:val="sr-Cyrl-CS"/>
        </w:rPr>
        <w:t>, набавка</w:t>
      </w:r>
      <w:r w:rsidR="00CC2F3B" w:rsidRPr="00F06C6A">
        <w:rPr>
          <w:sz w:val="22"/>
          <w:szCs w:val="22"/>
          <w:lang w:val="sr-Cyrl-CS"/>
        </w:rPr>
        <w:t xml:space="preserve"> медицинских</w:t>
      </w:r>
      <w:r w:rsidR="007E3240" w:rsidRPr="00F06C6A">
        <w:rPr>
          <w:sz w:val="22"/>
          <w:szCs w:val="22"/>
          <w:lang w:val="sr-Cyrl-CS"/>
        </w:rPr>
        <w:t xml:space="preserve"> помагала/РФЗО</w:t>
      </w:r>
      <w:r w:rsidR="00CD2981" w:rsidRPr="00F06C6A">
        <w:rPr>
          <w:sz w:val="22"/>
          <w:szCs w:val="22"/>
          <w:lang w:val="sr-Cyrl-CS"/>
        </w:rPr>
        <w:t>„</w:t>
      </w:r>
      <w:r w:rsidRPr="00F06C6A">
        <w:rPr>
          <w:sz w:val="22"/>
          <w:szCs w:val="22"/>
          <w:lang w:val="sr-Cyrl-CS"/>
        </w:rPr>
        <w:t>и да је документује на прописани начин.</w:t>
      </w:r>
    </w:p>
    <w:p w:rsidR="00A921FE" w:rsidRPr="00A921FE" w:rsidRDefault="00A921FE" w:rsidP="00A921FE">
      <w:pPr>
        <w:tabs>
          <w:tab w:val="num" w:pos="709"/>
        </w:tabs>
        <w:jc w:val="both"/>
        <w:rPr>
          <w:sz w:val="28"/>
          <w:szCs w:val="28"/>
          <w:lang w:val="sr-Cyrl-CS"/>
        </w:rPr>
      </w:pPr>
    </w:p>
    <w:p w:rsidR="00A55303" w:rsidRDefault="00A55303">
      <w:pPr>
        <w:suppressAutoHyphens w:val="0"/>
        <w:rPr>
          <w:rFonts w:ascii="Book Antiqua" w:hAnsi="Book Antiqua"/>
          <w:b/>
          <w:bCs/>
          <w:sz w:val="28"/>
          <w:lang w:val="sr-Cyrl-CS"/>
        </w:rPr>
      </w:pPr>
      <w:bookmarkStart w:id="7" w:name="_6._УПУТСТВО_ПОНУЂАЧИМА"/>
      <w:bookmarkEnd w:id="7"/>
      <w:r w:rsidRPr="0036310B">
        <w:rPr>
          <w:lang w:val="sr-Cyrl-CS"/>
        </w:rPr>
        <w:br w:type="page"/>
      </w:r>
    </w:p>
    <w:p w:rsidR="00052B10" w:rsidRDefault="00052B10" w:rsidP="002C401F">
      <w:pPr>
        <w:pStyle w:val="Heading2"/>
        <w:jc w:val="left"/>
      </w:pPr>
      <w:r>
        <w:lastRenderedPageBreak/>
        <w:t>6. УПУТСТВО ПОНУЂАЧИМА КАКО ДА САЧИНЕ ПОНУДУ</w:t>
      </w:r>
    </w:p>
    <w:p w:rsidR="00052B10" w:rsidRDefault="00052B10">
      <w:pPr>
        <w:rPr>
          <w:b/>
          <w:sz w:val="28"/>
          <w:szCs w:val="28"/>
          <w:lang w:val="sr-Cyrl-CS"/>
        </w:rPr>
      </w:pPr>
    </w:p>
    <w:p w:rsidR="00052B10" w:rsidRPr="0036310B" w:rsidRDefault="00052B10">
      <w:pPr>
        <w:jc w:val="both"/>
        <w:rPr>
          <w:sz w:val="22"/>
          <w:szCs w:val="22"/>
          <w:lang w:val="sr-Cyrl-CS"/>
        </w:rPr>
      </w:pPr>
      <w:r w:rsidRPr="0036310B">
        <w:rPr>
          <w:sz w:val="22"/>
          <w:szCs w:val="22"/>
          <w:lang w:val="sr-Cyrl-CS"/>
        </w:rPr>
        <w:t>Упутство понуђачима како да сачине понуду садржи податке о захтевима ЗУ Апотеке Пожаревац у погледу садржине понуде, као и услове под којима се спроводи поступак јавне набавке.</w:t>
      </w:r>
    </w:p>
    <w:p w:rsidR="00052B10" w:rsidRPr="0036310B" w:rsidRDefault="00052B10">
      <w:pPr>
        <w:jc w:val="both"/>
        <w:rPr>
          <w:sz w:val="22"/>
          <w:szCs w:val="22"/>
          <w:lang w:val="sr-Cyrl-CS"/>
        </w:rPr>
      </w:pPr>
      <w:r w:rsidRPr="0036310B">
        <w:rPr>
          <w:sz w:val="22"/>
          <w:szCs w:val="22"/>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052B10" w:rsidRDefault="00052B10">
      <w:pPr>
        <w:jc w:val="both"/>
        <w:rPr>
          <w:sz w:val="22"/>
          <w:szCs w:val="22"/>
          <w:lang w:val="sr-Cyrl-CS"/>
        </w:rPr>
      </w:pPr>
    </w:p>
    <w:p w:rsidR="00052B10" w:rsidRDefault="00052B10">
      <w:pPr>
        <w:jc w:val="both"/>
        <w:rPr>
          <w:sz w:val="22"/>
          <w:szCs w:val="22"/>
          <w:lang w:val="sr-Cyrl-CS"/>
        </w:rPr>
      </w:pPr>
    </w:p>
    <w:p w:rsidR="00052B10" w:rsidRPr="0036310B" w:rsidRDefault="00052B10">
      <w:pPr>
        <w:rPr>
          <w:b/>
          <w:sz w:val="22"/>
          <w:szCs w:val="22"/>
          <w:lang w:val="sr-Cyrl-CS"/>
        </w:rPr>
      </w:pPr>
      <w:r>
        <w:rPr>
          <w:b/>
          <w:sz w:val="22"/>
          <w:szCs w:val="22"/>
          <w:lang w:val="sr-Cyrl-CS"/>
        </w:rPr>
        <w:t>6</w:t>
      </w:r>
      <w:r w:rsidRPr="0036310B">
        <w:rPr>
          <w:b/>
          <w:sz w:val="22"/>
          <w:szCs w:val="22"/>
          <w:lang w:val="sr-Cyrl-CS"/>
        </w:rPr>
        <w:t>.1</w:t>
      </w:r>
      <w:r w:rsidRPr="0036310B">
        <w:rPr>
          <w:b/>
          <w:color w:val="0000FF"/>
          <w:sz w:val="22"/>
          <w:szCs w:val="22"/>
          <w:lang w:val="sr-Cyrl-CS"/>
        </w:rPr>
        <w:t xml:space="preserve">. </w:t>
      </w:r>
      <w:r w:rsidRPr="0036310B">
        <w:rPr>
          <w:b/>
          <w:sz w:val="22"/>
          <w:szCs w:val="22"/>
          <w:lang w:val="sr-Cyrl-CS"/>
        </w:rPr>
        <w:t>ПОДАЦИ О ЈЕЗИКУ НА КОЈЕМ ПОНУДА МОРА ДА БУДЕ САСТАВЉЕНА</w:t>
      </w:r>
    </w:p>
    <w:p w:rsidR="00052B10" w:rsidRPr="0036310B" w:rsidRDefault="00052B10">
      <w:pPr>
        <w:rPr>
          <w:sz w:val="22"/>
          <w:szCs w:val="22"/>
          <w:lang w:val="sr-Cyrl-CS"/>
        </w:rPr>
      </w:pPr>
    </w:p>
    <w:p w:rsidR="00052B10" w:rsidRPr="0036310B" w:rsidRDefault="00052B10">
      <w:pPr>
        <w:jc w:val="both"/>
        <w:rPr>
          <w:sz w:val="22"/>
          <w:szCs w:val="22"/>
          <w:lang w:val="sr-Cyrl-CS"/>
        </w:rPr>
      </w:pPr>
      <w:r w:rsidRPr="0036310B">
        <w:rPr>
          <w:sz w:val="22"/>
          <w:szCs w:val="22"/>
          <w:lang w:val="sr-Cyrl-CS"/>
        </w:rPr>
        <w:t>Понуда мора бити сачињена на српском језику. Прилози уз понуду се достављају на српском језику.</w:t>
      </w:r>
    </w:p>
    <w:p w:rsidR="00052B10" w:rsidRPr="00904834" w:rsidRDefault="00F63861">
      <w:pPr>
        <w:jc w:val="both"/>
        <w:rPr>
          <w:sz w:val="22"/>
          <w:szCs w:val="22"/>
          <w:lang w:val="sr-Cyrl-CS"/>
        </w:rPr>
      </w:pPr>
      <w:r w:rsidRPr="0036310B">
        <w:rPr>
          <w:sz w:val="22"/>
          <w:szCs w:val="22"/>
          <w:lang w:val="sr-Cyrl-CS"/>
        </w:rPr>
        <w:t>Уколико су документи изворно на страном језику, морају бити преведени на српски језик.</w:t>
      </w:r>
    </w:p>
    <w:p w:rsidR="00052B10" w:rsidRDefault="00052B10">
      <w:pPr>
        <w:rPr>
          <w:b/>
          <w:sz w:val="22"/>
          <w:szCs w:val="22"/>
          <w:lang w:val="sr-Cyrl-CS"/>
        </w:rPr>
      </w:pPr>
    </w:p>
    <w:p w:rsidR="00052B10" w:rsidRPr="0036310B" w:rsidRDefault="00052B10">
      <w:pPr>
        <w:rPr>
          <w:b/>
          <w:sz w:val="22"/>
          <w:szCs w:val="22"/>
          <w:lang w:val="sr-Cyrl-CS"/>
        </w:rPr>
      </w:pPr>
      <w:r>
        <w:rPr>
          <w:b/>
          <w:sz w:val="22"/>
          <w:szCs w:val="22"/>
          <w:lang w:val="sr-Cyrl-CS"/>
        </w:rPr>
        <w:t>6</w:t>
      </w:r>
      <w:r w:rsidRPr="0036310B">
        <w:rPr>
          <w:b/>
          <w:sz w:val="22"/>
          <w:szCs w:val="22"/>
          <w:lang w:val="sr-Cyrl-CS"/>
        </w:rPr>
        <w:t>.2. ОБАВЕЗНИ УСЛОВИ ЗА УЧЕШЋЕ</w:t>
      </w:r>
    </w:p>
    <w:p w:rsidR="00052B10" w:rsidRPr="0036310B" w:rsidRDefault="00052B10">
      <w:pPr>
        <w:rPr>
          <w:sz w:val="22"/>
          <w:szCs w:val="22"/>
          <w:lang w:val="sr-Cyrl-CS"/>
        </w:rPr>
      </w:pPr>
    </w:p>
    <w:p w:rsidR="00052B10" w:rsidRDefault="00052B10">
      <w:pPr>
        <w:jc w:val="both"/>
        <w:rPr>
          <w:sz w:val="22"/>
          <w:szCs w:val="22"/>
        </w:rPr>
      </w:pPr>
      <w:r w:rsidRPr="0036310B">
        <w:rPr>
          <w:sz w:val="22"/>
          <w:szCs w:val="22"/>
          <w:lang w:val="sr-Cyrl-CS"/>
        </w:rPr>
        <w:t xml:space="preserve">Право на учешће у поступку има понуђач који испуњава услове прописане чланом 75. и 76.  </w:t>
      </w:r>
      <w:r>
        <w:rPr>
          <w:sz w:val="22"/>
          <w:szCs w:val="22"/>
        </w:rPr>
        <w:t>ЗЈН, односно ако:</w:t>
      </w:r>
    </w:p>
    <w:p w:rsidR="00052B10" w:rsidRDefault="00052B10">
      <w:pPr>
        <w:jc w:val="both"/>
        <w:rPr>
          <w:sz w:val="22"/>
          <w:szCs w:val="22"/>
        </w:rPr>
      </w:pPr>
    </w:p>
    <w:p w:rsidR="00052B10" w:rsidRPr="00C64CF5" w:rsidRDefault="00052B10">
      <w:pPr>
        <w:numPr>
          <w:ilvl w:val="0"/>
          <w:numId w:val="6"/>
        </w:numPr>
        <w:jc w:val="both"/>
        <w:rPr>
          <w:sz w:val="22"/>
          <w:szCs w:val="22"/>
        </w:rPr>
      </w:pPr>
      <w:r w:rsidRPr="00C64CF5">
        <w:rPr>
          <w:sz w:val="22"/>
          <w:szCs w:val="22"/>
        </w:rPr>
        <w:t>је регистрован код надлежног органа, односно уписан у одговарајући регистар;</w:t>
      </w:r>
    </w:p>
    <w:p w:rsidR="00052B10" w:rsidRPr="00C64CF5" w:rsidRDefault="00052B10">
      <w:pPr>
        <w:numPr>
          <w:ilvl w:val="0"/>
          <w:numId w:val="6"/>
        </w:numPr>
        <w:jc w:val="both"/>
        <w:rPr>
          <w:sz w:val="22"/>
          <w:szCs w:val="22"/>
        </w:rPr>
      </w:pPr>
      <w:r w:rsidRPr="00C64CF5">
        <w:rPr>
          <w:sz w:val="22"/>
          <w:szCs w:val="22"/>
        </w:rPr>
        <w:t>да он и његов законски заступник није осуђиван за неко од крив</w:t>
      </w:r>
      <w:r w:rsidR="005A27E2" w:rsidRPr="00C64CF5">
        <w:rPr>
          <w:sz w:val="22"/>
          <w:szCs w:val="22"/>
        </w:rPr>
        <w:t>и</w:t>
      </w:r>
      <w:r w:rsidRPr="00C64CF5">
        <w:rPr>
          <w:sz w:val="22"/>
          <w:szCs w:val="22"/>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52B10" w:rsidRPr="00C64CF5" w:rsidRDefault="00052B10">
      <w:pPr>
        <w:numPr>
          <w:ilvl w:val="0"/>
          <w:numId w:val="6"/>
        </w:numPr>
        <w:jc w:val="both"/>
        <w:rPr>
          <w:sz w:val="22"/>
          <w:szCs w:val="22"/>
        </w:rPr>
      </w:pPr>
      <w:r w:rsidRPr="00C64CF5">
        <w:rPr>
          <w:sz w:val="22"/>
          <w:szCs w:val="22"/>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52B10" w:rsidRPr="00C64CF5" w:rsidRDefault="00052B10">
      <w:pPr>
        <w:numPr>
          <w:ilvl w:val="0"/>
          <w:numId w:val="6"/>
        </w:numPr>
        <w:jc w:val="both"/>
        <w:rPr>
          <w:sz w:val="22"/>
          <w:szCs w:val="22"/>
          <w:lang w:val="sr-Cyrl-CS"/>
        </w:rPr>
      </w:pPr>
      <w:r w:rsidRPr="00C64CF5">
        <w:rPr>
          <w:sz w:val="22"/>
          <w:szCs w:val="22"/>
        </w:rPr>
        <w:t>има важећу дозволу надлежног органа за обављање делатности која је предмет јавне набавке</w:t>
      </w:r>
      <w:r w:rsidRPr="00C64CF5">
        <w:rPr>
          <w:sz w:val="22"/>
          <w:szCs w:val="22"/>
          <w:lang w:val="sr-Cyrl-CS"/>
        </w:rPr>
        <w:t>;</w:t>
      </w:r>
    </w:p>
    <w:p w:rsidR="009F2E25" w:rsidRPr="00C64CF5" w:rsidRDefault="009F2E25" w:rsidP="009F2E25">
      <w:pPr>
        <w:numPr>
          <w:ilvl w:val="0"/>
          <w:numId w:val="6"/>
        </w:numPr>
        <w:jc w:val="both"/>
        <w:rPr>
          <w:sz w:val="22"/>
          <w:szCs w:val="22"/>
          <w:lang w:val="sr-Cyrl-CS"/>
        </w:rPr>
      </w:pPr>
      <w:r w:rsidRPr="00C64CF5">
        <w:rPr>
          <w:sz w:val="22"/>
          <w:szCs w:val="22"/>
          <w:lang w:val="sr-Cyrl-CS"/>
        </w:rPr>
        <w:t>достави изјаву о поштовању обавеза које произлазе из важечих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052B10" w:rsidRPr="00C64CF5" w:rsidRDefault="00052B10">
      <w:pPr>
        <w:numPr>
          <w:ilvl w:val="0"/>
          <w:numId w:val="6"/>
        </w:numPr>
        <w:jc w:val="both"/>
        <w:rPr>
          <w:sz w:val="22"/>
          <w:szCs w:val="22"/>
          <w:lang w:val="sr-Cyrl-CS"/>
        </w:rPr>
      </w:pPr>
      <w:r w:rsidRPr="00C64CF5">
        <w:rPr>
          <w:sz w:val="22"/>
          <w:szCs w:val="22"/>
          <w:lang w:val="sr-Cyrl-CS"/>
        </w:rPr>
        <w:t>располаже неопходним финансијским и пословним капацитетом;</w:t>
      </w:r>
    </w:p>
    <w:p w:rsidR="00052B10" w:rsidRPr="00C64CF5" w:rsidRDefault="00052B10">
      <w:pPr>
        <w:numPr>
          <w:ilvl w:val="0"/>
          <w:numId w:val="6"/>
        </w:numPr>
        <w:jc w:val="both"/>
        <w:rPr>
          <w:color w:val="000000" w:themeColor="text1"/>
          <w:sz w:val="22"/>
          <w:szCs w:val="22"/>
          <w:lang w:val="sr-Cyrl-CS"/>
        </w:rPr>
      </w:pPr>
      <w:r w:rsidRPr="00C64CF5">
        <w:rPr>
          <w:sz w:val="22"/>
          <w:szCs w:val="22"/>
          <w:lang w:val="sr-Cyrl-CS"/>
        </w:rPr>
        <w:t>располаже довољним техничким и кадровским капацитетом.</w:t>
      </w:r>
    </w:p>
    <w:p w:rsidR="0057450A" w:rsidRPr="00C64CF5" w:rsidRDefault="00A5333A" w:rsidP="0057450A">
      <w:pPr>
        <w:suppressAutoHyphens w:val="0"/>
        <w:jc w:val="both"/>
        <w:rPr>
          <w:sz w:val="22"/>
          <w:szCs w:val="22"/>
          <w:lang w:val="sr-Cyrl-CS"/>
        </w:rPr>
      </w:pPr>
      <w:r w:rsidRPr="00C64CF5">
        <w:rPr>
          <w:sz w:val="22"/>
          <w:szCs w:val="22"/>
          <w:lang w:val="sr-Cyrl-CS"/>
        </w:rPr>
        <w:t>8</w:t>
      </w:r>
      <w:r w:rsidR="0057450A" w:rsidRPr="00C64CF5">
        <w:rPr>
          <w:sz w:val="22"/>
          <w:szCs w:val="22"/>
          <w:lang w:val="sr-Cyrl-CS"/>
        </w:rPr>
        <w:t>.</w:t>
      </w:r>
      <w:r w:rsidR="0057450A" w:rsidRPr="00C64CF5">
        <w:rPr>
          <w:sz w:val="22"/>
          <w:szCs w:val="22"/>
          <w:lang w:val="sr-Cyrl-CS"/>
        </w:rPr>
        <w:tab/>
      </w:r>
      <w:r w:rsidR="000301CF" w:rsidRPr="00C64CF5">
        <w:rPr>
          <w:sz w:val="22"/>
          <w:szCs w:val="22"/>
          <w:lang w:val="sr-Cyrl-CS"/>
        </w:rPr>
        <w:t xml:space="preserve">Понуђач мора да </w:t>
      </w:r>
      <w:r w:rsidR="009F2E25" w:rsidRPr="00C64CF5">
        <w:rPr>
          <w:sz w:val="22"/>
          <w:szCs w:val="22"/>
          <w:lang w:val="sr-Cyrl-CS"/>
        </w:rPr>
        <w:t>има дозволу за стављање добра (помагала)</w:t>
      </w:r>
      <w:r w:rsidR="000301CF" w:rsidRPr="00C64CF5">
        <w:rPr>
          <w:sz w:val="22"/>
          <w:szCs w:val="22"/>
          <w:lang w:val="sr-Cyrl-CS"/>
        </w:rPr>
        <w:t xml:space="preserve"> у промет</w:t>
      </w:r>
      <w:r w:rsidR="0057450A" w:rsidRPr="00C64CF5">
        <w:rPr>
          <w:sz w:val="22"/>
          <w:szCs w:val="22"/>
          <w:lang w:val="sr-Cyrl-CS"/>
        </w:rPr>
        <w:t>.</w:t>
      </w:r>
    </w:p>
    <w:p w:rsidR="00E15A1B" w:rsidRPr="00C64CF5" w:rsidRDefault="00A5333A" w:rsidP="006E50D1">
      <w:pPr>
        <w:suppressAutoHyphens w:val="0"/>
        <w:ind w:left="720" w:hanging="720"/>
        <w:jc w:val="both"/>
        <w:rPr>
          <w:sz w:val="22"/>
          <w:szCs w:val="22"/>
          <w:lang w:val="sr-Cyrl-CS"/>
        </w:rPr>
      </w:pPr>
      <w:r w:rsidRPr="00C64CF5">
        <w:rPr>
          <w:sz w:val="22"/>
          <w:szCs w:val="22"/>
          <w:lang w:val="sr-Cyrl-CS"/>
        </w:rPr>
        <w:t>9</w:t>
      </w:r>
      <w:r w:rsidR="0057450A" w:rsidRPr="00C64CF5">
        <w:rPr>
          <w:sz w:val="22"/>
          <w:szCs w:val="22"/>
          <w:lang w:val="sr-Cyrl-CS"/>
        </w:rPr>
        <w:t>.</w:t>
      </w:r>
      <w:r w:rsidR="0057450A" w:rsidRPr="00C64CF5">
        <w:rPr>
          <w:sz w:val="22"/>
          <w:szCs w:val="22"/>
          <w:lang w:val="sr-Cyrl-CS"/>
        </w:rPr>
        <w:tab/>
        <w:t>Понуђач треба да достави техничке карактеристике Произвођача, којим понуђач доказује да понуђено добро одговара захтевима конкурсне документације.</w:t>
      </w:r>
    </w:p>
    <w:p w:rsidR="005D6A53" w:rsidRPr="00C64CF5" w:rsidRDefault="005D6A53" w:rsidP="005D6A53">
      <w:pPr>
        <w:suppressAutoHyphens w:val="0"/>
        <w:ind w:left="720" w:hanging="720"/>
        <w:jc w:val="both"/>
        <w:rPr>
          <w:sz w:val="22"/>
          <w:szCs w:val="22"/>
          <w:lang w:val="sr-Cyrl-CS"/>
        </w:rPr>
      </w:pPr>
      <w:r w:rsidRPr="00C64CF5">
        <w:rPr>
          <w:sz w:val="22"/>
          <w:szCs w:val="22"/>
          <w:lang w:val="sr-Cyrl-CS"/>
        </w:rPr>
        <w:t>10.</w:t>
      </w:r>
      <w:r w:rsidRPr="00C64CF5">
        <w:rPr>
          <w:sz w:val="22"/>
          <w:szCs w:val="22"/>
          <w:lang w:val="sr-Cyrl-CS"/>
        </w:rPr>
        <w:tab/>
        <w:t xml:space="preserve">Понуђач треба да достави </w:t>
      </w:r>
      <w:r w:rsidRPr="00C64CF5">
        <w:rPr>
          <w:iCs/>
          <w:sz w:val="22"/>
          <w:szCs w:val="22"/>
          <w:lang w:val="sr-Cyrl-CS"/>
        </w:rPr>
        <w:t>произвођачки каталог</w:t>
      </w:r>
      <w:r w:rsidR="00810AEE" w:rsidRPr="00C64CF5">
        <w:rPr>
          <w:iCs/>
          <w:sz w:val="22"/>
          <w:szCs w:val="22"/>
        </w:rPr>
        <w:t xml:space="preserve"> </w:t>
      </w:r>
      <w:r w:rsidRPr="00C64CF5">
        <w:rPr>
          <w:iCs/>
          <w:sz w:val="22"/>
          <w:szCs w:val="22"/>
          <w:lang w:val="sr-Cyrl-CS"/>
        </w:rPr>
        <w:t>или флајер или рекламни материјал  понуђеног добра одобренод стране АЛИМС– а и копије Решења АЛИМС-а којим</w:t>
      </w:r>
      <w:r w:rsidR="002A3ADA" w:rsidRPr="00C64CF5">
        <w:rPr>
          <w:iCs/>
          <w:sz w:val="22"/>
          <w:szCs w:val="22"/>
          <w:lang w:val="sr-Cyrl-CS"/>
        </w:rPr>
        <w:t xml:space="preserve"> </w:t>
      </w:r>
      <w:r w:rsidRPr="00C64CF5">
        <w:rPr>
          <w:iCs/>
          <w:sz w:val="22"/>
          <w:szCs w:val="22"/>
          <w:lang w:val="sr-Cyrl-CS"/>
        </w:rPr>
        <w:t>се одобрава употреба каталога или флајера или рекламног материјала.</w:t>
      </w:r>
      <w:r w:rsidRPr="00C64CF5">
        <w:rPr>
          <w:sz w:val="22"/>
          <w:szCs w:val="22"/>
          <w:lang w:val="sr-Cyrl-CS"/>
        </w:rPr>
        <w:t xml:space="preserve"> У наведеном материјалу понуђена добра морају бити об</w:t>
      </w:r>
      <w:r w:rsidR="00810AEE" w:rsidRPr="00C64CF5">
        <w:rPr>
          <w:sz w:val="22"/>
          <w:szCs w:val="22"/>
          <w:lang w:val="sr-Cyrl-CS"/>
        </w:rPr>
        <w:t>ележена одговарајућим бројем  (</w:t>
      </w:r>
      <w:r w:rsidRPr="00C64CF5">
        <w:rPr>
          <w:sz w:val="22"/>
          <w:szCs w:val="22"/>
          <w:lang w:val="sr-Cyrl-CS"/>
        </w:rPr>
        <w:t>редним  бројем у оквиру партије).</w:t>
      </w:r>
    </w:p>
    <w:p w:rsidR="00824075" w:rsidRPr="00C64CF5" w:rsidRDefault="006E50D1" w:rsidP="00824075">
      <w:pPr>
        <w:snapToGrid w:val="0"/>
        <w:ind w:left="720" w:hanging="720"/>
        <w:jc w:val="both"/>
        <w:rPr>
          <w:sz w:val="22"/>
          <w:szCs w:val="22"/>
          <w:lang w:val="sr-Cyrl-CS"/>
        </w:rPr>
      </w:pPr>
      <w:r w:rsidRPr="00C64CF5">
        <w:rPr>
          <w:sz w:val="22"/>
          <w:szCs w:val="22"/>
          <w:lang w:val="sr-Cyrl-CS"/>
        </w:rPr>
        <w:t>1</w:t>
      </w:r>
      <w:r w:rsidR="005D6A53" w:rsidRPr="00C64CF5">
        <w:rPr>
          <w:sz w:val="22"/>
          <w:szCs w:val="22"/>
          <w:lang w:val="sr-Cyrl-CS"/>
        </w:rPr>
        <w:t>1</w:t>
      </w:r>
      <w:r w:rsidR="00824075" w:rsidRPr="00C64CF5">
        <w:rPr>
          <w:sz w:val="22"/>
          <w:szCs w:val="22"/>
          <w:lang w:val="sr-Cyrl-CS"/>
        </w:rPr>
        <w:t>.</w:t>
      </w:r>
      <w:r w:rsidR="00824075" w:rsidRPr="00C64CF5">
        <w:rPr>
          <w:sz w:val="22"/>
          <w:szCs w:val="22"/>
          <w:lang w:val="sr-Cyrl-CS"/>
        </w:rPr>
        <w:tab/>
        <w:t>П</w:t>
      </w:r>
      <w:r w:rsidR="00824075" w:rsidRPr="00C64CF5">
        <w:rPr>
          <w:sz w:val="22"/>
          <w:szCs w:val="22"/>
          <w:lang w:val="sr-Latn-CS"/>
        </w:rPr>
        <w:t>онуђач чија је вредност  понуде 1</w:t>
      </w:r>
      <w:r w:rsidR="00824075" w:rsidRPr="00C64CF5">
        <w:rPr>
          <w:sz w:val="22"/>
          <w:szCs w:val="22"/>
          <w:lang w:val="sr-Cyrl-CS"/>
        </w:rPr>
        <w:t>.</w:t>
      </w:r>
      <w:r w:rsidR="00824075" w:rsidRPr="00C64CF5">
        <w:rPr>
          <w:sz w:val="22"/>
          <w:szCs w:val="22"/>
          <w:lang w:val="sr-Latn-CS"/>
        </w:rPr>
        <w:t>000</w:t>
      </w:r>
      <w:r w:rsidR="00824075" w:rsidRPr="00C64CF5">
        <w:rPr>
          <w:sz w:val="22"/>
          <w:szCs w:val="22"/>
          <w:lang w:val="sr-Cyrl-CS"/>
        </w:rPr>
        <w:t>.</w:t>
      </w:r>
      <w:r w:rsidR="00824075" w:rsidRPr="00C64CF5">
        <w:rPr>
          <w:sz w:val="22"/>
          <w:szCs w:val="22"/>
          <w:lang w:val="sr-Latn-CS"/>
        </w:rPr>
        <w:t>000,00 динара без ПДВ – а и већа</w:t>
      </w:r>
      <w:r w:rsidR="00824075" w:rsidRPr="00C64CF5">
        <w:rPr>
          <w:sz w:val="22"/>
          <w:szCs w:val="22"/>
          <w:lang w:val="sr-Cyrl-CS"/>
        </w:rPr>
        <w:t xml:space="preserve"> треба да достави </w:t>
      </w:r>
      <w:r w:rsidR="00824075" w:rsidRPr="00C64CF5">
        <w:rPr>
          <w:sz w:val="22"/>
          <w:szCs w:val="22"/>
          <w:lang w:val="pl-PL"/>
        </w:rPr>
        <w:t>Средство финансијског обезбеђења</w:t>
      </w:r>
      <w:r w:rsidR="00824075" w:rsidRPr="00C64CF5">
        <w:rPr>
          <w:sz w:val="22"/>
          <w:szCs w:val="22"/>
          <w:lang w:val="sr-Cyrl-CS"/>
        </w:rPr>
        <w:t>:</w:t>
      </w:r>
      <w:r w:rsidR="00824075" w:rsidRPr="00C64CF5">
        <w:rPr>
          <w:sz w:val="22"/>
          <w:szCs w:val="22"/>
          <w:lang w:val="pl-PL"/>
        </w:rPr>
        <w:t>Банкарск</w:t>
      </w:r>
      <w:r w:rsidR="00824075" w:rsidRPr="00C64CF5">
        <w:rPr>
          <w:sz w:val="22"/>
          <w:szCs w:val="22"/>
          <w:lang w:val="sr-Cyrl-CS"/>
        </w:rPr>
        <w:t>у</w:t>
      </w:r>
      <w:r w:rsidR="00824075" w:rsidRPr="00C64CF5">
        <w:rPr>
          <w:sz w:val="22"/>
          <w:szCs w:val="22"/>
          <w:lang w:val="pl-PL"/>
        </w:rPr>
        <w:t xml:space="preserve"> гаранци</w:t>
      </w:r>
      <w:r w:rsidR="00824075" w:rsidRPr="00C64CF5">
        <w:rPr>
          <w:sz w:val="22"/>
          <w:szCs w:val="22"/>
          <w:lang w:val="sr-Cyrl-CS"/>
        </w:rPr>
        <w:t>ју</w:t>
      </w:r>
      <w:r w:rsidR="00824075" w:rsidRPr="00C64CF5">
        <w:rPr>
          <w:sz w:val="22"/>
          <w:szCs w:val="22"/>
          <w:lang w:val="pl-PL"/>
        </w:rPr>
        <w:t xml:space="preserve"> за озбиљност понуде-неопозив</w:t>
      </w:r>
      <w:r w:rsidR="00824075" w:rsidRPr="00C64CF5">
        <w:rPr>
          <w:sz w:val="22"/>
          <w:szCs w:val="22"/>
          <w:lang w:val="sr-Cyrl-CS"/>
        </w:rPr>
        <w:t>у</w:t>
      </w:r>
      <w:r w:rsidR="00824075" w:rsidRPr="00C64CF5">
        <w:rPr>
          <w:sz w:val="22"/>
          <w:szCs w:val="22"/>
          <w:lang w:val="pl-PL"/>
        </w:rPr>
        <w:t>, безусловн</w:t>
      </w:r>
      <w:r w:rsidR="00824075" w:rsidRPr="00C64CF5">
        <w:rPr>
          <w:sz w:val="22"/>
          <w:szCs w:val="22"/>
          <w:lang w:val="sr-Cyrl-CS"/>
        </w:rPr>
        <w:t>у</w:t>
      </w:r>
      <w:r w:rsidR="00824075" w:rsidRPr="00C64CF5">
        <w:rPr>
          <w:sz w:val="22"/>
          <w:szCs w:val="22"/>
          <w:lang w:val="pl-PL"/>
        </w:rPr>
        <w:t>, без права на приговор и платив</w:t>
      </w:r>
      <w:r w:rsidR="00824075" w:rsidRPr="00C64CF5">
        <w:rPr>
          <w:sz w:val="22"/>
          <w:szCs w:val="22"/>
          <w:lang w:val="sr-Cyrl-CS"/>
        </w:rPr>
        <w:t>у</w:t>
      </w:r>
      <w:r w:rsidR="00824075" w:rsidRPr="00C64CF5">
        <w:rPr>
          <w:sz w:val="22"/>
          <w:szCs w:val="22"/>
          <w:lang w:val="pl-PL"/>
        </w:rPr>
        <w:t xml:space="preserve"> на први позив на износ од </w:t>
      </w:r>
      <w:r w:rsidR="00824075" w:rsidRPr="00C64CF5">
        <w:rPr>
          <w:sz w:val="22"/>
          <w:szCs w:val="22"/>
          <w:lang w:val="sr-Latn-CS"/>
        </w:rPr>
        <w:t xml:space="preserve">1 </w:t>
      </w:r>
      <w:r w:rsidR="00824075" w:rsidRPr="00C64CF5">
        <w:rPr>
          <w:sz w:val="22"/>
          <w:szCs w:val="22"/>
          <w:lang w:val="pl-PL"/>
        </w:rPr>
        <w:t>%  вредности понуде, као гаранција да неће мењати или повући своју понуду или одбити да потпише</w:t>
      </w:r>
      <w:r w:rsidR="00433034" w:rsidRPr="00C64CF5">
        <w:rPr>
          <w:sz w:val="22"/>
          <w:szCs w:val="22"/>
          <w:lang w:val="sr-Cyrl-CS"/>
        </w:rPr>
        <w:t>.</w:t>
      </w:r>
    </w:p>
    <w:p w:rsidR="00CA6101" w:rsidRPr="00C64CF5" w:rsidRDefault="006E50D1" w:rsidP="00747C44">
      <w:pPr>
        <w:snapToGrid w:val="0"/>
        <w:ind w:left="720" w:hanging="720"/>
        <w:jc w:val="both"/>
        <w:rPr>
          <w:sz w:val="22"/>
          <w:szCs w:val="22"/>
          <w:lang w:val="sr-Cyrl-CS"/>
        </w:rPr>
      </w:pPr>
      <w:r w:rsidRPr="00C64CF5">
        <w:rPr>
          <w:sz w:val="22"/>
          <w:szCs w:val="22"/>
          <w:lang w:val="sr-Cyrl-CS"/>
        </w:rPr>
        <w:t>1</w:t>
      </w:r>
      <w:r w:rsidR="005D6A53" w:rsidRPr="00C64CF5">
        <w:rPr>
          <w:sz w:val="22"/>
          <w:szCs w:val="22"/>
          <w:lang w:val="sr-Cyrl-CS"/>
        </w:rPr>
        <w:t>2</w:t>
      </w:r>
      <w:r w:rsidR="00433034" w:rsidRPr="00C64CF5">
        <w:rPr>
          <w:sz w:val="22"/>
          <w:szCs w:val="22"/>
          <w:lang w:val="sr-Cyrl-CS"/>
        </w:rPr>
        <w:t>.</w:t>
      </w:r>
      <w:r w:rsidR="00433034" w:rsidRPr="00C64CF5">
        <w:rPr>
          <w:sz w:val="22"/>
          <w:szCs w:val="22"/>
          <w:lang w:val="sr-Cyrl-CS"/>
        </w:rPr>
        <w:tab/>
        <w:t>П</w:t>
      </w:r>
      <w:r w:rsidR="00433034" w:rsidRPr="00C64CF5">
        <w:rPr>
          <w:sz w:val="22"/>
          <w:szCs w:val="22"/>
          <w:lang w:val="sr-Latn-CS"/>
        </w:rPr>
        <w:t>онуђач чија је вредност  понуде 1</w:t>
      </w:r>
      <w:r w:rsidR="00433034" w:rsidRPr="00C64CF5">
        <w:rPr>
          <w:sz w:val="22"/>
          <w:szCs w:val="22"/>
          <w:lang w:val="sr-Cyrl-CS"/>
        </w:rPr>
        <w:t>.</w:t>
      </w:r>
      <w:r w:rsidR="00433034" w:rsidRPr="00C64CF5">
        <w:rPr>
          <w:sz w:val="22"/>
          <w:szCs w:val="22"/>
          <w:lang w:val="sr-Latn-CS"/>
        </w:rPr>
        <w:t>000</w:t>
      </w:r>
      <w:r w:rsidR="00433034" w:rsidRPr="00C64CF5">
        <w:rPr>
          <w:sz w:val="22"/>
          <w:szCs w:val="22"/>
          <w:lang w:val="sr-Cyrl-CS"/>
        </w:rPr>
        <w:t>.</w:t>
      </w:r>
      <w:r w:rsidR="00433034" w:rsidRPr="00C64CF5">
        <w:rPr>
          <w:sz w:val="22"/>
          <w:szCs w:val="22"/>
          <w:lang w:val="sr-Latn-CS"/>
        </w:rPr>
        <w:t>000,00 динара без ПДВ – а и већа</w:t>
      </w:r>
      <w:r w:rsidR="00433034" w:rsidRPr="00C64CF5">
        <w:rPr>
          <w:sz w:val="22"/>
          <w:szCs w:val="22"/>
          <w:lang w:val="sr-Cyrl-CS"/>
        </w:rPr>
        <w:t xml:space="preserve"> треба да достави </w:t>
      </w:r>
      <w:r w:rsidR="00433034" w:rsidRPr="00C64CF5">
        <w:rPr>
          <w:sz w:val="22"/>
          <w:szCs w:val="22"/>
          <w:lang w:val="pl-PL"/>
        </w:rPr>
        <w:t xml:space="preserve">Писмо о намерама пословне банке да ће издати гаранцију за добро извршење посла- неопозива, безусловна, без права на приговор и платива на први позив на износ од </w:t>
      </w:r>
      <w:r w:rsidR="00433034" w:rsidRPr="00C64CF5">
        <w:rPr>
          <w:sz w:val="22"/>
          <w:szCs w:val="22"/>
          <w:lang w:val="sr-Cyrl-CS"/>
        </w:rPr>
        <w:t>5</w:t>
      </w:r>
      <w:r w:rsidR="00433034" w:rsidRPr="00C64CF5">
        <w:rPr>
          <w:sz w:val="22"/>
          <w:szCs w:val="22"/>
          <w:lang w:val="pl-PL"/>
        </w:rPr>
        <w:t>% вредности понуде, односно Уговора.</w:t>
      </w:r>
    </w:p>
    <w:p w:rsidR="009E4553" w:rsidRPr="00C64CF5" w:rsidRDefault="006E50D1" w:rsidP="0057450A">
      <w:pPr>
        <w:suppressAutoHyphens w:val="0"/>
        <w:ind w:left="720" w:hanging="720"/>
        <w:jc w:val="both"/>
        <w:rPr>
          <w:sz w:val="22"/>
          <w:szCs w:val="22"/>
          <w:lang w:val="sr-Cyrl-CS"/>
        </w:rPr>
      </w:pPr>
      <w:r w:rsidRPr="00C64CF5">
        <w:rPr>
          <w:sz w:val="22"/>
          <w:szCs w:val="22"/>
          <w:lang w:val="sr-Cyrl-CS"/>
        </w:rPr>
        <w:t>1</w:t>
      </w:r>
      <w:r w:rsidR="005D6A53" w:rsidRPr="00C64CF5">
        <w:rPr>
          <w:sz w:val="22"/>
          <w:szCs w:val="22"/>
          <w:lang w:val="sr-Cyrl-CS"/>
        </w:rPr>
        <w:t>3</w:t>
      </w:r>
      <w:r w:rsidR="009E4553" w:rsidRPr="00C64CF5">
        <w:rPr>
          <w:sz w:val="22"/>
          <w:szCs w:val="22"/>
          <w:lang w:val="sr-Cyrl-CS"/>
        </w:rPr>
        <w:t>.</w:t>
      </w:r>
      <w:r w:rsidR="009E4553" w:rsidRPr="00C64CF5">
        <w:rPr>
          <w:sz w:val="22"/>
          <w:szCs w:val="22"/>
          <w:lang w:val="sr-Cyrl-CS"/>
        </w:rPr>
        <w:tab/>
        <w:t>Понуђач треба да достави</w:t>
      </w:r>
      <w:r w:rsidR="00526337" w:rsidRPr="00C64CF5">
        <w:rPr>
          <w:sz w:val="22"/>
          <w:szCs w:val="22"/>
          <w:lang w:val="sr-Cyrl-CS"/>
        </w:rPr>
        <w:t xml:space="preserve"> </w:t>
      </w:r>
      <w:r w:rsidR="009E4553" w:rsidRPr="00C64CF5">
        <w:rPr>
          <w:sz w:val="22"/>
          <w:szCs w:val="22"/>
          <w:lang w:val="sr-Cyrl-CS"/>
        </w:rPr>
        <w:t>овлашћење произвођача, заступника или представника произвођача, односно носиоца дозволе за медицинско средство да понуђач учествује на тендеру ЗУ Апотеке Пожаревац за набавку медицинских помагала/РФЗО ЈН бр.</w:t>
      </w:r>
      <w:r w:rsidR="008D17C0" w:rsidRPr="00C64CF5">
        <w:rPr>
          <w:sz w:val="22"/>
          <w:szCs w:val="22"/>
          <w:lang w:val="sr-Cyrl-CS"/>
        </w:rPr>
        <w:t>4/2020</w:t>
      </w:r>
      <w:r w:rsidR="009E4553" w:rsidRPr="00C64CF5">
        <w:rPr>
          <w:sz w:val="22"/>
          <w:szCs w:val="22"/>
          <w:lang w:val="sr-Cyrl-CS"/>
        </w:rPr>
        <w:t>.</w:t>
      </w:r>
    </w:p>
    <w:p w:rsidR="00F84285" w:rsidRPr="00C64CF5" w:rsidRDefault="00F84285" w:rsidP="00F84285">
      <w:pPr>
        <w:snapToGrid w:val="0"/>
        <w:ind w:left="720" w:hanging="720"/>
        <w:jc w:val="both"/>
        <w:rPr>
          <w:color w:val="FF0000"/>
          <w:sz w:val="22"/>
          <w:szCs w:val="22"/>
          <w:lang w:val="sr-Cyrl-CS"/>
        </w:rPr>
      </w:pPr>
      <w:r w:rsidRPr="00C64CF5">
        <w:rPr>
          <w:sz w:val="22"/>
          <w:szCs w:val="22"/>
          <w:lang w:val="sr-Cyrl-CS"/>
        </w:rPr>
        <w:t>14.</w:t>
      </w:r>
      <w:r w:rsidRPr="00C64CF5">
        <w:rPr>
          <w:sz w:val="22"/>
          <w:szCs w:val="22"/>
          <w:lang w:val="sr-Cyrl-CS"/>
        </w:rPr>
        <w:tab/>
        <w:t>Понуђач доставља МДС сертификат издат од стране независне сертификационе лабораторије који доказује моћ упијања под притиском, брзину упијања и испуштање течности  на основу Правилника o медицинско-техничким помагалима која се обезбеђују из средстава обавезног здравственог осигурања (Сл.гласник 112/2014, испр.114/2014) који почиње да се примењује од 01.01.2015.</w:t>
      </w:r>
    </w:p>
    <w:p w:rsidR="00760CB1" w:rsidRPr="00C64CF5" w:rsidRDefault="00760CB1" w:rsidP="00F84285">
      <w:pPr>
        <w:snapToGrid w:val="0"/>
        <w:ind w:left="720" w:hanging="720"/>
        <w:jc w:val="both"/>
        <w:rPr>
          <w:sz w:val="22"/>
          <w:szCs w:val="22"/>
          <w:lang w:val="sr-Cyrl-CS"/>
        </w:rPr>
      </w:pPr>
      <w:r w:rsidRPr="00C64CF5">
        <w:rPr>
          <w:sz w:val="22"/>
          <w:szCs w:val="22"/>
          <w:lang w:val="sr-Cyrl-CS"/>
        </w:rPr>
        <w:t>15.</w:t>
      </w:r>
      <w:r w:rsidRPr="00C64CF5">
        <w:rPr>
          <w:sz w:val="22"/>
          <w:szCs w:val="22"/>
          <w:lang w:val="sr-Cyrl-CS"/>
        </w:rPr>
        <w:tab/>
      </w:r>
      <w:r w:rsidRPr="00C64CF5">
        <w:rPr>
          <w:sz w:val="22"/>
          <w:szCs w:val="22"/>
        </w:rPr>
        <w:t xml:space="preserve">Понуђач за партију 1 доставља </w:t>
      </w:r>
      <w:r w:rsidRPr="000B5050">
        <w:rPr>
          <w:sz w:val="22"/>
          <w:szCs w:val="22"/>
        </w:rPr>
        <w:t>ИСО 11948-1 сертификат. Уколико је на страном језику треба да буде преведен на српски језик, а превод оверен од стране судског тумача.</w:t>
      </w:r>
    </w:p>
    <w:p w:rsidR="00F84285" w:rsidRPr="00C64CF5" w:rsidRDefault="00C64CF5" w:rsidP="00F84285">
      <w:pPr>
        <w:snapToGrid w:val="0"/>
        <w:ind w:left="720" w:hanging="720"/>
        <w:jc w:val="both"/>
        <w:rPr>
          <w:color w:val="FF0000"/>
          <w:sz w:val="22"/>
          <w:szCs w:val="22"/>
          <w:lang w:val="sr-Cyrl-CS"/>
        </w:rPr>
      </w:pPr>
      <w:r w:rsidRPr="00C64CF5">
        <w:rPr>
          <w:sz w:val="22"/>
          <w:szCs w:val="22"/>
          <w:lang w:val="sr-Cyrl-CS"/>
        </w:rPr>
        <w:t>16</w:t>
      </w:r>
      <w:r w:rsidR="00F84285" w:rsidRPr="00C64CF5">
        <w:rPr>
          <w:sz w:val="22"/>
          <w:szCs w:val="22"/>
          <w:lang w:val="sr-Cyrl-CS"/>
        </w:rPr>
        <w:t>.</w:t>
      </w:r>
      <w:r w:rsidR="00F84285" w:rsidRPr="00C64CF5">
        <w:rPr>
          <w:sz w:val="22"/>
          <w:szCs w:val="22"/>
          <w:lang w:val="sr-Cyrl-CS"/>
        </w:rPr>
        <w:tab/>
      </w:r>
      <w:r w:rsidRPr="00C64CF5">
        <w:rPr>
          <w:sz w:val="22"/>
          <w:szCs w:val="22"/>
          <w:lang w:val="sr-Cyrl-CS"/>
        </w:rPr>
        <w:t>Понуђач који нуди друго одговарајуће добро доставља узорак у оригиналном паковању за свако понуђено добро из партије.</w:t>
      </w:r>
    </w:p>
    <w:p w:rsidR="00F63861" w:rsidRPr="0036310B" w:rsidRDefault="00F63861" w:rsidP="0057450A">
      <w:pPr>
        <w:jc w:val="both"/>
        <w:rPr>
          <w:b/>
          <w:bCs/>
          <w:sz w:val="22"/>
          <w:szCs w:val="22"/>
          <w:lang w:val="sr-Cyrl-CS"/>
        </w:rPr>
      </w:pPr>
    </w:p>
    <w:p w:rsidR="00052B10" w:rsidRPr="0036310B" w:rsidRDefault="00F63861">
      <w:pPr>
        <w:jc w:val="both"/>
        <w:rPr>
          <w:sz w:val="22"/>
          <w:szCs w:val="22"/>
          <w:lang w:val="sr-Cyrl-CS"/>
        </w:rPr>
      </w:pPr>
      <w:r w:rsidRPr="0036310B">
        <w:rPr>
          <w:b/>
          <w:bCs/>
          <w:sz w:val="22"/>
          <w:szCs w:val="22"/>
          <w:lang w:val="sr-Cyrl-CS"/>
        </w:rPr>
        <w:lastRenderedPageBreak/>
        <w:t>Обавезну садржину понуде чине сви докази (прилози) тражени конкурсном документацијом као и попуњени, потписани и оверени наведени Обрасци из конкурсне документације.</w:t>
      </w:r>
    </w:p>
    <w:p w:rsidR="00052B10" w:rsidRPr="0036310B" w:rsidRDefault="00052B10">
      <w:pPr>
        <w:jc w:val="both"/>
        <w:rPr>
          <w:b/>
          <w:sz w:val="22"/>
          <w:szCs w:val="22"/>
          <w:lang w:val="sr-Cyrl-CS"/>
        </w:rPr>
      </w:pPr>
      <w:r>
        <w:rPr>
          <w:b/>
          <w:sz w:val="22"/>
          <w:szCs w:val="22"/>
          <w:lang w:val="sr-Cyrl-CS"/>
        </w:rPr>
        <w:t>6</w:t>
      </w:r>
      <w:r w:rsidRPr="0036310B">
        <w:rPr>
          <w:b/>
          <w:sz w:val="22"/>
          <w:szCs w:val="22"/>
          <w:lang w:val="sr-Cyrl-CS"/>
        </w:rPr>
        <w:t>.</w:t>
      </w:r>
      <w:r>
        <w:rPr>
          <w:b/>
          <w:sz w:val="22"/>
          <w:szCs w:val="22"/>
          <w:lang w:val="sr-Latn-CS"/>
        </w:rPr>
        <w:t>3</w:t>
      </w:r>
      <w:r w:rsidRPr="0036310B">
        <w:rPr>
          <w:b/>
          <w:sz w:val="22"/>
          <w:szCs w:val="22"/>
          <w:lang w:val="sr-Cyrl-CS"/>
        </w:rPr>
        <w:t>. НЕОПХОДАН ОБИМ ПОСЛОВНОГ И ФИНАНСИЈСКОГ КАПАЦИТЕТА И ДОВОЉАН  ТЕХНИЧКИ И КАДРОВСКИ КАПАЦИТЕТ</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Право на учешће у поступку има понуђач који испуњава додатне услове прописане чланом 76. ЗЈН, односно ако располаже и:</w:t>
      </w:r>
    </w:p>
    <w:p w:rsidR="00052B10" w:rsidRPr="0036310B" w:rsidRDefault="00052B10">
      <w:pPr>
        <w:jc w:val="both"/>
        <w:rPr>
          <w:color w:val="000000" w:themeColor="text1"/>
          <w:sz w:val="22"/>
          <w:szCs w:val="22"/>
          <w:lang w:val="sr-Cyrl-CS"/>
        </w:rPr>
      </w:pPr>
      <w:r w:rsidRPr="0036310B">
        <w:rPr>
          <w:sz w:val="22"/>
          <w:szCs w:val="22"/>
          <w:lang w:val="sr-Cyrl-CS"/>
        </w:rPr>
        <w:t>1. неопходним финансијским и пословним капацитетом, и то:</w:t>
      </w:r>
    </w:p>
    <w:p w:rsidR="00052B10" w:rsidRPr="0036310B" w:rsidRDefault="00052B10">
      <w:pPr>
        <w:numPr>
          <w:ilvl w:val="0"/>
          <w:numId w:val="2"/>
        </w:numPr>
        <w:jc w:val="both"/>
        <w:rPr>
          <w:color w:val="000000" w:themeColor="text1"/>
          <w:sz w:val="22"/>
          <w:szCs w:val="22"/>
          <w:lang w:val="sr-Cyrl-CS"/>
        </w:rPr>
      </w:pPr>
      <w:r w:rsidRPr="00CD2981">
        <w:rPr>
          <w:color w:val="000000" w:themeColor="text1"/>
          <w:sz w:val="22"/>
          <w:szCs w:val="22"/>
          <w:lang w:val="sr-Cyrl-CS"/>
        </w:rPr>
        <w:t>д</w:t>
      </w:r>
      <w:r w:rsidRPr="0036310B">
        <w:rPr>
          <w:color w:val="000000" w:themeColor="text1"/>
          <w:sz w:val="22"/>
          <w:szCs w:val="22"/>
          <w:lang w:val="sr-Cyrl-CS"/>
        </w:rPr>
        <w:t>а понуђач располаже неопходним пословним и  финансијским капацитето</w:t>
      </w:r>
      <w:r w:rsidRPr="00CD2981">
        <w:rPr>
          <w:color w:val="000000" w:themeColor="text1"/>
          <w:sz w:val="22"/>
          <w:szCs w:val="22"/>
          <w:lang w:val="sr-Cyrl-CS"/>
        </w:rPr>
        <w:t>м</w:t>
      </w:r>
      <w:r w:rsidRPr="0036310B">
        <w:rPr>
          <w:color w:val="000000" w:themeColor="text1"/>
          <w:sz w:val="22"/>
          <w:szCs w:val="22"/>
          <w:lang w:val="sr-Cyrl-CS"/>
        </w:rPr>
        <w:t xml:space="preserve">, односно да је у </w:t>
      </w:r>
      <w:r w:rsidRPr="0036310B">
        <w:rPr>
          <w:sz w:val="22"/>
          <w:szCs w:val="22"/>
          <w:lang w:val="sr-Cyrl-CS"/>
        </w:rPr>
        <w:t>201</w:t>
      </w:r>
      <w:r w:rsidR="00810AEE">
        <w:rPr>
          <w:sz w:val="22"/>
          <w:szCs w:val="22"/>
        </w:rPr>
        <w:t>8</w:t>
      </w:r>
      <w:r w:rsidRPr="0036310B">
        <w:rPr>
          <w:sz w:val="22"/>
          <w:szCs w:val="22"/>
          <w:lang w:val="sr-Cyrl-CS"/>
        </w:rPr>
        <w:t>. години</w:t>
      </w:r>
      <w:r w:rsidRPr="0036310B">
        <w:rPr>
          <w:color w:val="000000" w:themeColor="text1"/>
          <w:sz w:val="22"/>
          <w:szCs w:val="22"/>
          <w:lang w:val="sr-Cyrl-CS"/>
        </w:rPr>
        <w:t xml:space="preserve"> остварио укупан промет добара који су предмет јавне набавке најмање у износу  дате понуде;</w:t>
      </w:r>
    </w:p>
    <w:p w:rsidR="00052B10" w:rsidRPr="0036310B" w:rsidRDefault="00052B10">
      <w:pPr>
        <w:jc w:val="both"/>
        <w:rPr>
          <w:sz w:val="22"/>
          <w:szCs w:val="22"/>
          <w:lang w:val="sr-Cyrl-CS"/>
        </w:rPr>
      </w:pPr>
      <w:r w:rsidRPr="0036310B">
        <w:rPr>
          <w:sz w:val="22"/>
          <w:szCs w:val="22"/>
          <w:lang w:val="sr-Cyrl-CS"/>
        </w:rPr>
        <w:t>2. довољним техничким капацитетом и кадровским капацитетом, и то:</w:t>
      </w:r>
    </w:p>
    <w:p w:rsidR="00052B10" w:rsidRDefault="00052B10">
      <w:pPr>
        <w:numPr>
          <w:ilvl w:val="0"/>
          <w:numId w:val="4"/>
        </w:numPr>
        <w:jc w:val="both"/>
        <w:rPr>
          <w:sz w:val="22"/>
          <w:szCs w:val="22"/>
        </w:rPr>
      </w:pPr>
      <w:r>
        <w:rPr>
          <w:sz w:val="22"/>
          <w:szCs w:val="22"/>
        </w:rPr>
        <w:t>да  понуђач поседује</w:t>
      </w:r>
      <w:r w:rsidR="002B1C50">
        <w:rPr>
          <w:sz w:val="22"/>
          <w:szCs w:val="22"/>
        </w:rPr>
        <w:t xml:space="preserve"> </w:t>
      </w:r>
      <w:r>
        <w:rPr>
          <w:sz w:val="22"/>
          <w:szCs w:val="22"/>
        </w:rPr>
        <w:t xml:space="preserve">1 доставно возило           </w:t>
      </w:r>
    </w:p>
    <w:p w:rsidR="00052B10" w:rsidRDefault="00052B10">
      <w:pPr>
        <w:numPr>
          <w:ilvl w:val="0"/>
          <w:numId w:val="4"/>
        </w:numPr>
        <w:jc w:val="both"/>
        <w:rPr>
          <w:sz w:val="22"/>
          <w:szCs w:val="22"/>
          <w:lang w:val="sr-Cyrl-CS"/>
        </w:rPr>
      </w:pPr>
      <w:proofErr w:type="gramStart"/>
      <w:r>
        <w:rPr>
          <w:sz w:val="22"/>
          <w:szCs w:val="22"/>
        </w:rPr>
        <w:t>да</w:t>
      </w:r>
      <w:proofErr w:type="gramEnd"/>
      <w:r>
        <w:rPr>
          <w:sz w:val="22"/>
          <w:szCs w:val="22"/>
        </w:rPr>
        <w:t xml:space="preserve"> понуђач има у радном односу</w:t>
      </w:r>
      <w:r>
        <w:rPr>
          <w:sz w:val="22"/>
          <w:szCs w:val="22"/>
          <w:lang w:val="sr-Cyrl-CS"/>
        </w:rPr>
        <w:t xml:space="preserve"> 1 запосленог Дипл. Фармацеута / Лекара.</w:t>
      </w:r>
    </w:p>
    <w:p w:rsidR="00052B10" w:rsidRDefault="00052B10">
      <w:pPr>
        <w:jc w:val="both"/>
        <w:rPr>
          <w:sz w:val="22"/>
          <w:szCs w:val="22"/>
          <w:lang w:val="sr-Cyrl-CS"/>
        </w:rPr>
      </w:pPr>
    </w:p>
    <w:p w:rsidR="00052B10" w:rsidRPr="0036310B" w:rsidRDefault="00052B10">
      <w:pPr>
        <w:rPr>
          <w:b/>
          <w:sz w:val="22"/>
          <w:szCs w:val="22"/>
          <w:lang w:val="sr-Cyrl-CS"/>
        </w:rPr>
      </w:pPr>
      <w:r>
        <w:rPr>
          <w:b/>
          <w:sz w:val="22"/>
          <w:szCs w:val="22"/>
          <w:lang w:val="sr-Cyrl-CS"/>
        </w:rPr>
        <w:t>6</w:t>
      </w:r>
      <w:r w:rsidRPr="0036310B">
        <w:rPr>
          <w:b/>
          <w:sz w:val="22"/>
          <w:szCs w:val="22"/>
          <w:lang w:val="sr-Cyrl-CS"/>
        </w:rPr>
        <w:t>.4.  ПОПУЊАВАЊЕ ОБРАЗАЦА ДАТИХ У КОНКУРСНОЈ ДОКУМЕНТАЦИЈИ</w:t>
      </w:r>
    </w:p>
    <w:p w:rsidR="00052B10" w:rsidRPr="0036310B" w:rsidRDefault="00052B10">
      <w:pPr>
        <w:rPr>
          <w:sz w:val="22"/>
          <w:szCs w:val="22"/>
          <w:lang w:val="sr-Cyrl-CS"/>
        </w:rPr>
      </w:pPr>
    </w:p>
    <w:p w:rsidR="00052B10" w:rsidRPr="0036310B" w:rsidRDefault="00052B10">
      <w:pPr>
        <w:jc w:val="both"/>
        <w:rPr>
          <w:sz w:val="22"/>
          <w:szCs w:val="22"/>
          <w:lang w:val="sr-Cyrl-CS"/>
        </w:rPr>
      </w:pPr>
      <w:r w:rsidRPr="0036310B">
        <w:rPr>
          <w:sz w:val="22"/>
          <w:szCs w:val="22"/>
          <w:lang w:val="sr-Cyrl-CS"/>
        </w:rPr>
        <w:t>1.Обрасци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052B10" w:rsidRPr="0036310B" w:rsidRDefault="00052B10">
      <w:pPr>
        <w:jc w:val="both"/>
        <w:rPr>
          <w:sz w:val="22"/>
          <w:szCs w:val="22"/>
          <w:lang w:val="sr-Cyrl-CS"/>
        </w:rPr>
      </w:pPr>
      <w:r w:rsidRPr="0036310B">
        <w:rPr>
          <w:sz w:val="22"/>
          <w:szCs w:val="22"/>
          <w:lang w:val="sr-Cyrl-CS"/>
        </w:rPr>
        <w:t>2.Понуда се саставља тако што понуђач уписује тражене податке у обрасце који су саставни део конкурсне документације.</w:t>
      </w:r>
    </w:p>
    <w:p w:rsidR="00052B10" w:rsidRPr="0036310B" w:rsidRDefault="00052B10">
      <w:pPr>
        <w:jc w:val="both"/>
        <w:rPr>
          <w:sz w:val="22"/>
          <w:szCs w:val="22"/>
          <w:lang w:val="sr-Cyrl-CS"/>
        </w:rPr>
      </w:pPr>
      <w:r w:rsidRPr="0036310B">
        <w:rPr>
          <w:sz w:val="22"/>
          <w:szCs w:val="22"/>
          <w:lang w:val="sr-Cyrl-CS"/>
        </w:rPr>
        <w:t>3.Понуђач је обавезан да попуни све ставке (елементе) у обрасцу техничке карактеристике(спецификације).</w:t>
      </w:r>
    </w:p>
    <w:p w:rsidR="00052B10" w:rsidRPr="0036310B" w:rsidRDefault="00052B10">
      <w:pPr>
        <w:jc w:val="both"/>
        <w:rPr>
          <w:sz w:val="22"/>
          <w:szCs w:val="22"/>
          <w:lang w:val="sr-Cyrl-CS"/>
        </w:rPr>
      </w:pPr>
      <w:r w:rsidRPr="0036310B">
        <w:rPr>
          <w:sz w:val="22"/>
          <w:szCs w:val="22"/>
          <w:lang w:val="sr-Cyrl-CS"/>
        </w:rPr>
        <w:t>4.Рокове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052B10" w:rsidRPr="0036310B" w:rsidRDefault="00052B10">
      <w:pPr>
        <w:jc w:val="both"/>
        <w:rPr>
          <w:sz w:val="22"/>
          <w:szCs w:val="22"/>
          <w:lang w:val="sr-Cyrl-CS"/>
        </w:rPr>
      </w:pPr>
      <w:r w:rsidRPr="0036310B">
        <w:rPr>
          <w:sz w:val="22"/>
          <w:szCs w:val="22"/>
          <w:lang w:val="sr-Cyrl-CS"/>
        </w:rPr>
        <w:t>5.Уколико понуђач наступа са групом понуђача овлашћени представник групе понуђача попуњава, потписује и оверава печатом следеће обрасце:</w:t>
      </w:r>
    </w:p>
    <w:p w:rsidR="00052B10" w:rsidRPr="0036310B" w:rsidRDefault="00052B10">
      <w:pPr>
        <w:jc w:val="both"/>
        <w:rPr>
          <w:sz w:val="22"/>
          <w:szCs w:val="22"/>
          <w:lang w:val="sr-Cyrl-CS"/>
        </w:rPr>
      </w:pPr>
      <w:r w:rsidRPr="0036310B">
        <w:rPr>
          <w:sz w:val="22"/>
          <w:szCs w:val="22"/>
          <w:lang w:val="sr-Cyrl-CS"/>
        </w:rPr>
        <w:t>-  образац понуде,</w:t>
      </w:r>
    </w:p>
    <w:p w:rsidR="00052B10" w:rsidRPr="0036310B" w:rsidRDefault="00052B10">
      <w:pPr>
        <w:jc w:val="both"/>
        <w:rPr>
          <w:sz w:val="22"/>
          <w:szCs w:val="22"/>
          <w:lang w:val="sr-Cyrl-CS"/>
        </w:rPr>
      </w:pPr>
      <w:r w:rsidRPr="0036310B">
        <w:rPr>
          <w:sz w:val="22"/>
          <w:szCs w:val="22"/>
          <w:lang w:val="sr-Cyrl-CS"/>
        </w:rPr>
        <w:t>- образац за оцену испуњености услова из члана 75. ЗЈН и упутство како се  доказује испуњеност тих услова</w:t>
      </w:r>
    </w:p>
    <w:p w:rsidR="00F63861" w:rsidRPr="0036310B" w:rsidRDefault="00F63861">
      <w:pPr>
        <w:jc w:val="both"/>
        <w:rPr>
          <w:sz w:val="22"/>
          <w:szCs w:val="22"/>
          <w:lang w:val="sr-Cyrl-CS"/>
        </w:rPr>
      </w:pPr>
      <w:r w:rsidRPr="0036310B">
        <w:rPr>
          <w:sz w:val="22"/>
          <w:szCs w:val="22"/>
          <w:lang w:val="sr-Cyrl-CS"/>
        </w:rPr>
        <w:t>-  модел оквирног споразума</w:t>
      </w:r>
    </w:p>
    <w:p w:rsidR="00052B10" w:rsidRPr="00904834" w:rsidRDefault="00052B10">
      <w:pPr>
        <w:jc w:val="both"/>
        <w:rPr>
          <w:sz w:val="22"/>
          <w:szCs w:val="22"/>
          <w:lang w:val="sr-Cyrl-CS"/>
        </w:rPr>
      </w:pPr>
      <w:r w:rsidRPr="0036310B">
        <w:rPr>
          <w:sz w:val="22"/>
          <w:szCs w:val="22"/>
          <w:lang w:val="sr-Cyrl-CS"/>
        </w:rPr>
        <w:t>-  модел уговора</w:t>
      </w:r>
      <w:r w:rsidRPr="00904834">
        <w:rPr>
          <w:sz w:val="22"/>
          <w:szCs w:val="22"/>
          <w:lang w:val="sr-Cyrl-CS"/>
        </w:rPr>
        <w:t>,</w:t>
      </w:r>
    </w:p>
    <w:p w:rsidR="00052B10" w:rsidRPr="0036310B" w:rsidRDefault="00052B10">
      <w:pPr>
        <w:jc w:val="both"/>
        <w:rPr>
          <w:sz w:val="22"/>
          <w:szCs w:val="22"/>
          <w:lang w:val="sr-Cyrl-CS"/>
        </w:rPr>
      </w:pPr>
      <w:r w:rsidRPr="0036310B">
        <w:rPr>
          <w:sz w:val="22"/>
          <w:szCs w:val="22"/>
          <w:lang w:val="sr-Cyrl-CS"/>
        </w:rPr>
        <w:t>-  образац техничке карактеристике (спецификације),</w:t>
      </w:r>
    </w:p>
    <w:p w:rsidR="00F63861" w:rsidRPr="0036310B" w:rsidRDefault="00F63861">
      <w:pPr>
        <w:jc w:val="both"/>
        <w:rPr>
          <w:sz w:val="22"/>
          <w:szCs w:val="22"/>
          <w:lang w:val="sr-Cyrl-CS"/>
        </w:rPr>
      </w:pPr>
      <w:r w:rsidRPr="0036310B">
        <w:rPr>
          <w:sz w:val="22"/>
          <w:szCs w:val="22"/>
          <w:lang w:val="sr-Cyrl-CS"/>
        </w:rPr>
        <w:t>-  образац структуре цене</w:t>
      </w:r>
    </w:p>
    <w:p w:rsidR="00052B10" w:rsidRPr="0036310B" w:rsidRDefault="00052B10">
      <w:pPr>
        <w:jc w:val="both"/>
        <w:rPr>
          <w:sz w:val="22"/>
          <w:szCs w:val="22"/>
          <w:lang w:val="sr-Cyrl-CS"/>
        </w:rPr>
      </w:pPr>
      <w:r w:rsidRPr="0036310B">
        <w:rPr>
          <w:sz w:val="22"/>
          <w:szCs w:val="22"/>
          <w:lang w:val="sr-Cyrl-CS"/>
        </w:rPr>
        <w:t>-  обрасац трошкова припреме понуде,</w:t>
      </w:r>
    </w:p>
    <w:p w:rsidR="00052B10" w:rsidRPr="0036310B" w:rsidRDefault="00052B10">
      <w:pPr>
        <w:jc w:val="both"/>
        <w:rPr>
          <w:sz w:val="22"/>
          <w:szCs w:val="22"/>
          <w:lang w:val="sr-Cyrl-CS"/>
        </w:rPr>
      </w:pPr>
      <w:r w:rsidRPr="0036310B">
        <w:rPr>
          <w:sz w:val="22"/>
          <w:szCs w:val="22"/>
          <w:lang w:val="sr-Cyrl-CS"/>
        </w:rPr>
        <w:t>-  обрасац изјаве о независној понуди,</w:t>
      </w:r>
    </w:p>
    <w:p w:rsidR="00F76F14" w:rsidRPr="0036310B" w:rsidRDefault="00052B10">
      <w:pPr>
        <w:jc w:val="both"/>
        <w:rPr>
          <w:sz w:val="22"/>
          <w:szCs w:val="22"/>
          <w:lang w:val="sr-Cyrl-CS"/>
        </w:rPr>
      </w:pPr>
      <w:r w:rsidRPr="0036310B">
        <w:rPr>
          <w:sz w:val="22"/>
          <w:szCs w:val="22"/>
          <w:lang w:val="sr-Cyrl-CS"/>
        </w:rPr>
        <w:t xml:space="preserve">- образац изјаве понуђача о поштовању обавеза које произлазе из важечих прописа о заштити на  раду, запошљавању и условима рада, </w:t>
      </w:r>
      <w:r w:rsidR="00F76F14" w:rsidRPr="0036310B">
        <w:rPr>
          <w:sz w:val="22"/>
          <w:szCs w:val="22"/>
          <w:lang w:val="sr-Cyrl-CS"/>
        </w:rPr>
        <w:t>заштите животне средине као и да нема забрану обављања делатности која је на снази у време подношења понуда.</w:t>
      </w:r>
    </w:p>
    <w:p w:rsidR="00052B10" w:rsidRDefault="00F76F14">
      <w:pPr>
        <w:jc w:val="both"/>
        <w:rPr>
          <w:sz w:val="22"/>
          <w:szCs w:val="22"/>
          <w:lang w:val="sr-Cyrl-CS"/>
        </w:rPr>
      </w:pPr>
      <w:r w:rsidRPr="0036310B">
        <w:rPr>
          <w:sz w:val="22"/>
          <w:szCs w:val="22"/>
          <w:lang w:val="sr-Cyrl-CS"/>
        </w:rPr>
        <w:t xml:space="preserve"> - </w:t>
      </w:r>
      <w:r w:rsidR="00052B10" w:rsidRPr="0036310B">
        <w:rPr>
          <w:sz w:val="22"/>
          <w:szCs w:val="22"/>
          <w:lang w:val="sr-Cyrl-CS"/>
        </w:rPr>
        <w:t>образац изјаве  о  уредном извршавању  обавеза  по  раније  закљученим уговорима</w:t>
      </w:r>
      <w:r w:rsidR="00052B10">
        <w:rPr>
          <w:sz w:val="22"/>
          <w:szCs w:val="22"/>
          <w:lang w:val="sr-Cyrl-CS"/>
        </w:rPr>
        <w:t>.</w:t>
      </w:r>
    </w:p>
    <w:p w:rsidR="00052B10" w:rsidRDefault="00052B10">
      <w:pPr>
        <w:jc w:val="both"/>
        <w:rPr>
          <w:sz w:val="22"/>
          <w:szCs w:val="22"/>
          <w:lang w:val="sr-Cyrl-CS"/>
        </w:rPr>
      </w:pPr>
      <w:r>
        <w:rPr>
          <w:sz w:val="22"/>
          <w:szCs w:val="22"/>
          <w:lang w:val="sr-Cyrl-CS"/>
        </w:rPr>
        <w:t>-  образаце изјава о непходном кадровском и техничком капацитету</w:t>
      </w:r>
    </w:p>
    <w:p w:rsidR="00052B10" w:rsidRDefault="00052B10">
      <w:pPr>
        <w:jc w:val="both"/>
        <w:rPr>
          <w:sz w:val="22"/>
          <w:szCs w:val="22"/>
          <w:lang w:val="sr-Cyrl-CS"/>
        </w:rPr>
      </w:pPr>
      <w:r>
        <w:rPr>
          <w:sz w:val="22"/>
          <w:szCs w:val="22"/>
          <w:lang w:val="sr-Cyrl-CS"/>
        </w:rPr>
        <w:t>-  обрасце изјава средстава финанцијског обезбеђења.</w:t>
      </w:r>
    </w:p>
    <w:p w:rsidR="00052B10" w:rsidRDefault="00052B10">
      <w:pPr>
        <w:jc w:val="both"/>
        <w:rPr>
          <w:sz w:val="22"/>
          <w:szCs w:val="22"/>
          <w:lang w:val="sr-Cyrl-CS"/>
        </w:rPr>
      </w:pPr>
      <w:r w:rsidRPr="0036310B">
        <w:rPr>
          <w:sz w:val="22"/>
          <w:szCs w:val="22"/>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w:t>
      </w:r>
      <w:r>
        <w:rPr>
          <w:sz w:val="22"/>
          <w:szCs w:val="22"/>
          <w:lang w:val="sr-Cyrl-CS"/>
        </w:rPr>
        <w:t xml:space="preserve"> образац </w:t>
      </w:r>
      <w:r w:rsidRPr="0036310B">
        <w:rPr>
          <w:sz w:val="22"/>
          <w:szCs w:val="22"/>
          <w:lang w:val="sr-Cyrl-CS"/>
        </w:rPr>
        <w:t>Подаци о понуђачу који је учесник у заједничкој понуди.</w:t>
      </w:r>
      <w:r>
        <w:rPr>
          <w:sz w:val="22"/>
          <w:szCs w:val="22"/>
          <w:lang w:val="sr-Cyrl-CS"/>
        </w:rPr>
        <w:t>О</w:t>
      </w:r>
      <w:r w:rsidRPr="0036310B">
        <w:rPr>
          <w:sz w:val="22"/>
          <w:szCs w:val="22"/>
          <w:lang w:val="sr-Cyrl-CS"/>
        </w:rPr>
        <w:t>влашћен</w:t>
      </w:r>
      <w:r>
        <w:rPr>
          <w:sz w:val="22"/>
          <w:szCs w:val="22"/>
          <w:lang w:val="sr-Cyrl-CS"/>
        </w:rPr>
        <w:t>и</w:t>
      </w:r>
      <w:r w:rsidRPr="0036310B">
        <w:rPr>
          <w:sz w:val="22"/>
          <w:szCs w:val="22"/>
          <w:lang w:val="sr-Cyrl-CS"/>
        </w:rPr>
        <w:t xml:space="preserve"> представник понуђача попуњава, потписује и печатом оверава, образац Подаци о понуђачу</w:t>
      </w:r>
      <w:r>
        <w:rPr>
          <w:sz w:val="22"/>
          <w:szCs w:val="22"/>
          <w:lang w:val="sr-Cyrl-CS"/>
        </w:rPr>
        <w:t>.</w:t>
      </w:r>
    </w:p>
    <w:p w:rsidR="00052B10" w:rsidRPr="0036310B" w:rsidRDefault="00052B10">
      <w:pPr>
        <w:jc w:val="both"/>
        <w:rPr>
          <w:sz w:val="22"/>
          <w:szCs w:val="22"/>
          <w:lang w:val="sr-Cyrl-CS"/>
        </w:rPr>
      </w:pPr>
      <w:r w:rsidRPr="0036310B">
        <w:rPr>
          <w:sz w:val="22"/>
          <w:szCs w:val="22"/>
          <w:lang w:val="sr-Cyrl-CS"/>
        </w:rPr>
        <w:t>6.Уколико понуђач наступа са подизвођачем, понуђач и подизвођач попуњавају, потписују и печатом оверавају Образац Подаци о подизвођачу.</w:t>
      </w:r>
    </w:p>
    <w:p w:rsidR="00052B10" w:rsidRDefault="00052B10">
      <w:pPr>
        <w:jc w:val="both"/>
        <w:rPr>
          <w:sz w:val="22"/>
          <w:szCs w:val="22"/>
          <w:lang w:val="sr-Cyrl-CS"/>
        </w:rPr>
      </w:pPr>
    </w:p>
    <w:p w:rsidR="00052B10" w:rsidRDefault="00052B10">
      <w:pPr>
        <w:jc w:val="both"/>
        <w:rPr>
          <w:sz w:val="22"/>
          <w:szCs w:val="22"/>
          <w:lang w:val="sr-Cyrl-CS"/>
        </w:rPr>
      </w:pPr>
    </w:p>
    <w:p w:rsidR="00052B10" w:rsidRPr="00C64CF5" w:rsidRDefault="00052B10">
      <w:pPr>
        <w:jc w:val="both"/>
        <w:rPr>
          <w:b/>
          <w:sz w:val="22"/>
          <w:szCs w:val="22"/>
          <w:lang w:val="sr-Cyrl-CS"/>
        </w:rPr>
      </w:pPr>
      <w:r w:rsidRPr="00C64CF5">
        <w:rPr>
          <w:b/>
          <w:sz w:val="22"/>
          <w:szCs w:val="22"/>
          <w:lang w:val="sr-Cyrl-CS"/>
        </w:rPr>
        <w:t>6.5. ОБАВЕШТЕЊЕ О МОГУЋНОСТИ ДА ПОНУЂАЧ МОЖЕ ДА ПОДНЕСЕ ПОНУДУ  ЗА  ЈЕДНУ ИЛИ ВИШЕ ПАРТИЈА</w:t>
      </w:r>
    </w:p>
    <w:p w:rsidR="00052B10" w:rsidRPr="00C64CF5" w:rsidRDefault="00052B10">
      <w:pPr>
        <w:jc w:val="both"/>
        <w:rPr>
          <w:sz w:val="22"/>
          <w:szCs w:val="22"/>
          <w:lang w:val="sr-Cyrl-CS"/>
        </w:rPr>
      </w:pPr>
    </w:p>
    <w:p w:rsidR="00052B10" w:rsidRPr="00C64CF5" w:rsidRDefault="00052B10">
      <w:pPr>
        <w:jc w:val="both"/>
        <w:rPr>
          <w:sz w:val="22"/>
          <w:szCs w:val="22"/>
          <w:lang w:val="sr-Cyrl-CS"/>
        </w:rPr>
      </w:pPr>
      <w:r w:rsidRPr="00C64CF5">
        <w:rPr>
          <w:sz w:val="22"/>
          <w:szCs w:val="22"/>
          <w:lang w:val="sr-Cyrl-CS"/>
        </w:rPr>
        <w:t>Предметна ја</w:t>
      </w:r>
      <w:r w:rsidR="00CD2981" w:rsidRPr="00C64CF5">
        <w:rPr>
          <w:sz w:val="22"/>
          <w:szCs w:val="22"/>
          <w:lang w:val="sr-Cyrl-CS"/>
        </w:rPr>
        <w:t>вна набав</w:t>
      </w:r>
      <w:r w:rsidR="006A2069" w:rsidRPr="00C64CF5">
        <w:rPr>
          <w:sz w:val="22"/>
          <w:szCs w:val="22"/>
          <w:lang w:val="sr-Cyrl-CS"/>
        </w:rPr>
        <w:t xml:space="preserve">ка је обликована у </w:t>
      </w:r>
      <w:r w:rsidR="00973496" w:rsidRPr="00C64CF5">
        <w:rPr>
          <w:sz w:val="22"/>
          <w:szCs w:val="22"/>
          <w:lang w:val="sr-Cyrl-CS"/>
        </w:rPr>
        <w:t>2</w:t>
      </w:r>
      <w:r w:rsidRPr="00C64CF5">
        <w:rPr>
          <w:sz w:val="22"/>
          <w:szCs w:val="22"/>
          <w:lang w:val="sr-Cyrl-CS"/>
        </w:rPr>
        <w:t xml:space="preserve"> партиј</w:t>
      </w:r>
      <w:r w:rsidR="0055628B" w:rsidRPr="00C64CF5">
        <w:rPr>
          <w:sz w:val="22"/>
          <w:szCs w:val="22"/>
        </w:rPr>
        <w:t>e</w:t>
      </w:r>
      <w:r w:rsidRPr="00C64CF5">
        <w:rPr>
          <w:sz w:val="22"/>
          <w:szCs w:val="22"/>
          <w:lang w:val="sr-Cyrl-CS"/>
        </w:rPr>
        <w:t>.</w:t>
      </w:r>
    </w:p>
    <w:p w:rsidR="00052B10" w:rsidRPr="00904834" w:rsidRDefault="00052B10">
      <w:pPr>
        <w:jc w:val="both"/>
        <w:rPr>
          <w:sz w:val="22"/>
          <w:szCs w:val="22"/>
          <w:lang w:val="sr-Cyrl-CS"/>
        </w:rPr>
      </w:pPr>
      <w:r w:rsidRPr="0036310B">
        <w:rPr>
          <w:sz w:val="22"/>
          <w:szCs w:val="22"/>
          <w:lang w:val="sr-Cyrl-CS"/>
        </w:rPr>
        <w:t xml:space="preserve">Понуђач може </w:t>
      </w:r>
      <w:r>
        <w:rPr>
          <w:sz w:val="22"/>
          <w:szCs w:val="22"/>
          <w:lang w:val="sr-Cyrl-CS"/>
        </w:rPr>
        <w:t xml:space="preserve">да конкурише </w:t>
      </w:r>
      <w:r w:rsidRPr="0036310B">
        <w:rPr>
          <w:sz w:val="22"/>
          <w:szCs w:val="22"/>
          <w:lang w:val="sr-Cyrl-CS"/>
        </w:rPr>
        <w:t xml:space="preserve">било за поједине, било за све партије.Све </w:t>
      </w:r>
      <w:r>
        <w:rPr>
          <w:sz w:val="22"/>
          <w:szCs w:val="22"/>
          <w:lang w:val="sr-Cyrl-CS"/>
        </w:rPr>
        <w:t xml:space="preserve">партије су наведене у Обрасцу 3 </w:t>
      </w:r>
      <w:r w:rsidRPr="00904834">
        <w:rPr>
          <w:sz w:val="22"/>
          <w:szCs w:val="22"/>
          <w:lang w:val="sr-Cyrl-CS"/>
        </w:rPr>
        <w:t xml:space="preserve">Техничке карактеристике (спецификације) који је саставни део конкурсне документације.Са понуђачем коме се додели </w:t>
      </w:r>
      <w:r w:rsidR="00F63861" w:rsidRPr="0036310B">
        <w:rPr>
          <w:sz w:val="22"/>
          <w:szCs w:val="22"/>
          <w:lang w:val="sr-Cyrl-CS"/>
        </w:rPr>
        <w:t>оквирни споразум</w:t>
      </w:r>
      <w:r w:rsidR="009419D3" w:rsidRPr="00904834">
        <w:rPr>
          <w:sz w:val="22"/>
          <w:szCs w:val="22"/>
          <w:lang w:val="sr-Cyrl-CS"/>
        </w:rPr>
        <w:t xml:space="preserve">за више партија, биће закључен </w:t>
      </w:r>
      <w:r w:rsidR="00F63861" w:rsidRPr="00904834">
        <w:rPr>
          <w:sz w:val="22"/>
          <w:szCs w:val="22"/>
          <w:lang w:val="sr-Cyrl-CS"/>
        </w:rPr>
        <w:t xml:space="preserve"> један </w:t>
      </w:r>
      <w:r w:rsidR="00F63861" w:rsidRPr="0036310B">
        <w:rPr>
          <w:sz w:val="22"/>
          <w:szCs w:val="22"/>
          <w:lang w:val="sr-Cyrl-CS"/>
        </w:rPr>
        <w:t>оквирни споразум</w:t>
      </w:r>
      <w:r w:rsidR="009419D3" w:rsidRPr="00904834">
        <w:rPr>
          <w:sz w:val="22"/>
          <w:szCs w:val="22"/>
          <w:lang w:val="sr-Cyrl-CS"/>
        </w:rPr>
        <w:t>.</w:t>
      </w:r>
    </w:p>
    <w:p w:rsidR="00052B10" w:rsidRDefault="00052B10">
      <w:pPr>
        <w:jc w:val="both"/>
        <w:rPr>
          <w:sz w:val="22"/>
          <w:szCs w:val="22"/>
          <w:lang w:val="sr-Cyrl-CS"/>
        </w:rPr>
      </w:pPr>
    </w:p>
    <w:p w:rsidR="00052B10" w:rsidRPr="0036310B" w:rsidRDefault="00B20034">
      <w:pPr>
        <w:rPr>
          <w:b/>
          <w:sz w:val="22"/>
          <w:szCs w:val="22"/>
          <w:lang w:val="sr-Cyrl-CS"/>
        </w:rPr>
      </w:pPr>
      <w:r>
        <w:rPr>
          <w:b/>
          <w:sz w:val="22"/>
          <w:szCs w:val="22"/>
          <w:lang w:val="sr-Cyrl-CS"/>
        </w:rPr>
        <w:t>6.</w:t>
      </w:r>
      <w:r w:rsidR="00052B10" w:rsidRPr="0036310B">
        <w:rPr>
          <w:b/>
          <w:sz w:val="22"/>
          <w:szCs w:val="22"/>
          <w:lang w:val="sr-Cyrl-CS"/>
        </w:rPr>
        <w:t>6</w:t>
      </w:r>
      <w:r w:rsidR="00052B10" w:rsidRPr="0036310B">
        <w:rPr>
          <w:b/>
          <w:color w:val="0000FF"/>
          <w:sz w:val="22"/>
          <w:szCs w:val="22"/>
          <w:lang w:val="sr-Cyrl-CS"/>
        </w:rPr>
        <w:t>.</w:t>
      </w:r>
      <w:r w:rsidR="00052B10" w:rsidRPr="0036310B">
        <w:rPr>
          <w:b/>
          <w:sz w:val="22"/>
          <w:szCs w:val="22"/>
          <w:lang w:val="sr-Cyrl-CS"/>
        </w:rPr>
        <w:t>ПОНУДЕ СА ВАРИЈАНТАМА</w:t>
      </w:r>
    </w:p>
    <w:p w:rsidR="00052B10" w:rsidRPr="0036310B" w:rsidRDefault="00052B10">
      <w:pPr>
        <w:rPr>
          <w:sz w:val="22"/>
          <w:szCs w:val="22"/>
          <w:lang w:val="sr-Cyrl-CS"/>
        </w:rPr>
      </w:pPr>
    </w:p>
    <w:p w:rsidR="00052B10" w:rsidRPr="0036310B" w:rsidRDefault="00052B10">
      <w:pPr>
        <w:rPr>
          <w:sz w:val="22"/>
          <w:szCs w:val="22"/>
          <w:lang w:val="sr-Cyrl-CS"/>
        </w:rPr>
      </w:pPr>
      <w:r w:rsidRPr="0036310B">
        <w:rPr>
          <w:sz w:val="22"/>
          <w:szCs w:val="22"/>
          <w:lang w:val="sr-Cyrl-CS"/>
        </w:rPr>
        <w:t>Понуде са варијантама нису дозвољене.</w:t>
      </w:r>
    </w:p>
    <w:p w:rsidR="00052B10" w:rsidRDefault="00052B10">
      <w:pPr>
        <w:jc w:val="both"/>
        <w:rPr>
          <w:sz w:val="22"/>
          <w:szCs w:val="22"/>
          <w:lang w:val="sr-Cyrl-CS"/>
        </w:rPr>
      </w:pPr>
    </w:p>
    <w:p w:rsidR="00052B10" w:rsidRDefault="00052B10">
      <w:pPr>
        <w:jc w:val="both"/>
        <w:rPr>
          <w:sz w:val="22"/>
          <w:szCs w:val="22"/>
          <w:lang w:val="sr-Cyrl-CS"/>
        </w:rPr>
      </w:pPr>
    </w:p>
    <w:p w:rsidR="00052B10" w:rsidRPr="0036310B" w:rsidRDefault="00052B10">
      <w:pPr>
        <w:rPr>
          <w:b/>
          <w:sz w:val="22"/>
          <w:szCs w:val="22"/>
          <w:lang w:val="sr-Cyrl-CS"/>
        </w:rPr>
      </w:pPr>
      <w:r>
        <w:rPr>
          <w:b/>
          <w:sz w:val="22"/>
          <w:szCs w:val="22"/>
          <w:lang w:val="sr-Cyrl-CS"/>
        </w:rPr>
        <w:t>6</w:t>
      </w:r>
      <w:r w:rsidRPr="0036310B">
        <w:rPr>
          <w:b/>
          <w:sz w:val="22"/>
          <w:szCs w:val="22"/>
          <w:lang w:val="sr-Cyrl-CS"/>
        </w:rPr>
        <w:t>.7. ПОДАЦИ О ОБАВЕЗНОЈ САДРЖИНИ ПОНУДЕ</w:t>
      </w:r>
    </w:p>
    <w:p w:rsidR="00052B10" w:rsidRPr="0036310B" w:rsidRDefault="00052B10">
      <w:pPr>
        <w:rPr>
          <w:sz w:val="22"/>
          <w:szCs w:val="22"/>
          <w:lang w:val="sr-Cyrl-CS"/>
        </w:rPr>
      </w:pPr>
    </w:p>
    <w:p w:rsidR="00052B10" w:rsidRPr="0036310B" w:rsidRDefault="00052B10">
      <w:pPr>
        <w:jc w:val="both"/>
        <w:rPr>
          <w:sz w:val="22"/>
          <w:szCs w:val="22"/>
          <w:lang w:val="sr-Cyrl-CS"/>
        </w:rPr>
      </w:pPr>
      <w:r w:rsidRPr="0036310B">
        <w:rPr>
          <w:sz w:val="22"/>
          <w:szCs w:val="22"/>
          <w:lang w:val="sr-Cyrl-CS"/>
        </w:rPr>
        <w:t>1.Понуђач може да поднесе само једну понуду, са доказима о испуњености услова из конкурсне документације.</w:t>
      </w:r>
    </w:p>
    <w:p w:rsidR="00052B10" w:rsidRPr="0036310B" w:rsidRDefault="00052B10">
      <w:pPr>
        <w:jc w:val="both"/>
        <w:rPr>
          <w:sz w:val="22"/>
          <w:szCs w:val="22"/>
          <w:lang w:val="sr-Cyrl-CS"/>
        </w:rPr>
      </w:pPr>
      <w:r w:rsidRPr="0036310B">
        <w:rPr>
          <w:sz w:val="22"/>
          <w:szCs w:val="22"/>
          <w:lang w:val="sr-Cyrl-CS"/>
        </w:rPr>
        <w:t>2.У року за подношење понуде понуђач може да измени, допуни, опозове своју понуду, на начин   који је одређен у конкурсној документацији.</w:t>
      </w:r>
    </w:p>
    <w:p w:rsidR="00052B10" w:rsidRPr="0036310B" w:rsidRDefault="00052B10">
      <w:pPr>
        <w:jc w:val="both"/>
        <w:rPr>
          <w:sz w:val="22"/>
          <w:szCs w:val="22"/>
          <w:lang w:val="sr-Cyrl-CS"/>
        </w:rPr>
      </w:pPr>
      <w:r w:rsidRPr="0036310B">
        <w:rPr>
          <w:sz w:val="22"/>
          <w:szCs w:val="22"/>
          <w:lang w:val="sr-Cyrl-CS"/>
        </w:rPr>
        <w:t>3.Понуда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 како  се  доказује испуњеност тих услова.</w:t>
      </w:r>
    </w:p>
    <w:p w:rsidR="00052B10" w:rsidRDefault="00052B10">
      <w:pPr>
        <w:jc w:val="both"/>
        <w:rPr>
          <w:sz w:val="22"/>
          <w:szCs w:val="22"/>
          <w:lang w:val="sr-Cyrl-CS"/>
        </w:rPr>
      </w:pPr>
    </w:p>
    <w:p w:rsidR="00052B10" w:rsidRDefault="00052B10">
      <w:pPr>
        <w:jc w:val="both"/>
        <w:rPr>
          <w:sz w:val="22"/>
          <w:szCs w:val="22"/>
          <w:lang w:val="sr-Cyrl-CS"/>
        </w:rPr>
      </w:pPr>
    </w:p>
    <w:p w:rsidR="00052B10" w:rsidRPr="0036310B" w:rsidRDefault="00052B10">
      <w:pPr>
        <w:rPr>
          <w:b/>
          <w:sz w:val="22"/>
          <w:szCs w:val="22"/>
          <w:lang w:val="sr-Cyrl-CS"/>
        </w:rPr>
      </w:pPr>
      <w:r>
        <w:rPr>
          <w:b/>
          <w:sz w:val="22"/>
          <w:szCs w:val="22"/>
          <w:lang w:val="sr-Cyrl-CS"/>
        </w:rPr>
        <w:t>6</w:t>
      </w:r>
      <w:r w:rsidRPr="0036310B">
        <w:rPr>
          <w:b/>
          <w:sz w:val="22"/>
          <w:szCs w:val="22"/>
          <w:lang w:val="sr-Cyrl-CS"/>
        </w:rPr>
        <w:t>.8. УЧЕСТВОВАЊЕ У ЗАЈЕДНИЧКОЈ ПОНУДИ ИЛИ КАО ПОДИЗВОЂАЧ</w:t>
      </w:r>
    </w:p>
    <w:p w:rsidR="00052B10" w:rsidRPr="0036310B" w:rsidRDefault="00052B10">
      <w:pPr>
        <w:rPr>
          <w:sz w:val="22"/>
          <w:szCs w:val="22"/>
          <w:lang w:val="sr-Cyrl-CS"/>
        </w:rPr>
      </w:pPr>
    </w:p>
    <w:p w:rsidR="00052B10" w:rsidRPr="0036310B" w:rsidRDefault="00052B10">
      <w:pPr>
        <w:jc w:val="both"/>
        <w:rPr>
          <w:sz w:val="22"/>
          <w:szCs w:val="22"/>
          <w:lang w:val="sr-Cyrl-CS"/>
        </w:rPr>
      </w:pPr>
      <w:r w:rsidRPr="0036310B">
        <w:rPr>
          <w:sz w:val="22"/>
          <w:szCs w:val="22"/>
          <w:lang w:val="sr-Cyrl-CS"/>
        </w:rPr>
        <w:t>Понуђач који је самостално поднео понуду не може истовремено да учествује у заједничкој понуди или као подизвођач.</w:t>
      </w:r>
    </w:p>
    <w:p w:rsidR="00052B10" w:rsidRDefault="00052B10">
      <w:pPr>
        <w:jc w:val="both"/>
        <w:rPr>
          <w:sz w:val="22"/>
          <w:szCs w:val="22"/>
          <w:lang w:val="sr-Cyrl-CS"/>
        </w:rPr>
      </w:pPr>
    </w:p>
    <w:p w:rsidR="00052B10" w:rsidRDefault="00052B10">
      <w:pPr>
        <w:jc w:val="both"/>
        <w:rPr>
          <w:sz w:val="22"/>
          <w:szCs w:val="22"/>
          <w:lang w:val="sr-Cyrl-CS"/>
        </w:rPr>
      </w:pPr>
    </w:p>
    <w:p w:rsidR="00052B10" w:rsidRPr="0036310B" w:rsidRDefault="00052B10">
      <w:pPr>
        <w:rPr>
          <w:b/>
          <w:sz w:val="22"/>
          <w:szCs w:val="22"/>
          <w:lang w:val="sr-Cyrl-CS"/>
        </w:rPr>
      </w:pPr>
      <w:r>
        <w:rPr>
          <w:b/>
          <w:sz w:val="22"/>
          <w:szCs w:val="22"/>
          <w:lang w:val="sr-Cyrl-CS"/>
        </w:rPr>
        <w:t>6</w:t>
      </w:r>
      <w:r w:rsidRPr="0036310B">
        <w:rPr>
          <w:b/>
          <w:sz w:val="22"/>
          <w:szCs w:val="22"/>
          <w:lang w:val="sr-Cyrl-CS"/>
        </w:rPr>
        <w:t>.9.  ИСПУЊЕНОСТ УСЛОВА ОД СТРАНЕ ПОДИЗВОЂАЧА</w:t>
      </w:r>
    </w:p>
    <w:p w:rsidR="00052B10" w:rsidRPr="0036310B" w:rsidRDefault="00052B10">
      <w:pPr>
        <w:rPr>
          <w:sz w:val="22"/>
          <w:szCs w:val="22"/>
          <w:lang w:val="sr-Cyrl-CS"/>
        </w:rPr>
      </w:pPr>
    </w:p>
    <w:p w:rsidR="00052B10" w:rsidRPr="0036310B" w:rsidRDefault="00052B10">
      <w:pPr>
        <w:jc w:val="both"/>
        <w:rPr>
          <w:sz w:val="22"/>
          <w:szCs w:val="22"/>
          <w:lang w:val="sr-Cyrl-CS"/>
        </w:rPr>
      </w:pPr>
      <w:r w:rsidRPr="0036310B">
        <w:rPr>
          <w:sz w:val="22"/>
          <w:szCs w:val="22"/>
          <w:lang w:val="sr-Cyrl-CS"/>
        </w:rPr>
        <w:t>1.Понуђач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052B10" w:rsidRPr="0036310B" w:rsidRDefault="00052B10">
      <w:pPr>
        <w:numPr>
          <w:ilvl w:val="0"/>
          <w:numId w:val="5"/>
        </w:numPr>
        <w:jc w:val="both"/>
        <w:rPr>
          <w:sz w:val="22"/>
          <w:szCs w:val="22"/>
          <w:lang w:val="sr-Cyrl-CS"/>
        </w:rPr>
      </w:pPr>
      <w:r w:rsidRPr="0036310B">
        <w:rPr>
          <w:sz w:val="22"/>
          <w:szCs w:val="22"/>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52B10" w:rsidRPr="0036310B" w:rsidRDefault="00052B10">
      <w:pPr>
        <w:numPr>
          <w:ilvl w:val="0"/>
          <w:numId w:val="5"/>
        </w:numPr>
        <w:jc w:val="both"/>
        <w:rPr>
          <w:sz w:val="22"/>
          <w:szCs w:val="22"/>
          <w:lang w:val="sr-Cyrl-CS"/>
        </w:rPr>
      </w:pPr>
      <w:r w:rsidRPr="0036310B">
        <w:rPr>
          <w:sz w:val="22"/>
          <w:szCs w:val="22"/>
          <w:lang w:val="sr-Cyrl-CS"/>
        </w:rPr>
        <w:t>назив подизвођача, а у колико уговор између наручиоца и понуђача буде закључен, тај подизвођач ће бити наведен у уговору.</w:t>
      </w:r>
    </w:p>
    <w:p w:rsidR="00052B10" w:rsidRPr="0036310B" w:rsidRDefault="00052B10">
      <w:pPr>
        <w:jc w:val="both"/>
        <w:rPr>
          <w:sz w:val="22"/>
          <w:szCs w:val="22"/>
          <w:lang w:val="sr-Cyrl-CS"/>
        </w:rPr>
      </w:pPr>
      <w:r w:rsidRPr="0036310B">
        <w:rPr>
          <w:sz w:val="22"/>
          <w:szCs w:val="22"/>
          <w:lang w:val="sr-Cyrl-CS"/>
        </w:rPr>
        <w:t>2.Понуђач у потпуности одговара наручиоцу за извршење уговорене набавке, без обзира на број подизвођача.</w:t>
      </w:r>
    </w:p>
    <w:p w:rsidR="00052B10" w:rsidRPr="0036310B" w:rsidRDefault="00052B10">
      <w:pPr>
        <w:jc w:val="both"/>
        <w:rPr>
          <w:sz w:val="22"/>
          <w:szCs w:val="22"/>
          <w:lang w:val="sr-Cyrl-CS"/>
        </w:rPr>
      </w:pPr>
      <w:r w:rsidRPr="0036310B">
        <w:rPr>
          <w:sz w:val="22"/>
          <w:szCs w:val="22"/>
          <w:lang w:val="sr-Cyrl-CS"/>
        </w:rPr>
        <w:t>3.Понуђач је дужан да наручиоцу, на његов захтев, омогући приступ код подизвођача ради утврђивања испуњености услова.</w:t>
      </w:r>
    </w:p>
    <w:p w:rsidR="00052B10" w:rsidRPr="0036310B" w:rsidRDefault="00052B10">
      <w:pPr>
        <w:jc w:val="both"/>
        <w:rPr>
          <w:sz w:val="22"/>
          <w:szCs w:val="22"/>
          <w:lang w:val="sr-Cyrl-CS"/>
        </w:rPr>
      </w:pPr>
      <w:r w:rsidRPr="0036310B">
        <w:rPr>
          <w:sz w:val="22"/>
          <w:szCs w:val="22"/>
          <w:lang w:val="sr-Cyrl-CS"/>
        </w:rPr>
        <w:t>4.Понуђач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чланом 77. овог закона и конкурсном документацијом, а остале услове из члана 76. ЗЈН испуњавају заједно.</w:t>
      </w:r>
    </w:p>
    <w:p w:rsidR="00052B10" w:rsidRPr="0036310B" w:rsidRDefault="00052B10">
      <w:pPr>
        <w:jc w:val="both"/>
        <w:rPr>
          <w:sz w:val="22"/>
          <w:szCs w:val="22"/>
          <w:lang w:val="sr-Cyrl-CS"/>
        </w:rPr>
      </w:pPr>
      <w:r w:rsidRPr="0036310B">
        <w:rPr>
          <w:sz w:val="22"/>
          <w:szCs w:val="22"/>
          <w:lang w:val="sr-Cyrl-CS"/>
        </w:rPr>
        <w:t>5.Добављач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52B10" w:rsidRPr="0036310B" w:rsidRDefault="00052B10">
      <w:pPr>
        <w:jc w:val="both"/>
        <w:rPr>
          <w:sz w:val="22"/>
          <w:szCs w:val="22"/>
          <w:lang w:val="sr-Cyrl-CS"/>
        </w:rPr>
      </w:pPr>
      <w:r w:rsidRPr="0036310B">
        <w:rPr>
          <w:sz w:val="22"/>
          <w:szCs w:val="22"/>
          <w:lang w:val="sr-Cyrl-CS"/>
        </w:rPr>
        <w:t>6.У случају из тачке 5. наручилац је дужан да обавести организацију надлежну за заштиту конкуренције.</w:t>
      </w:r>
    </w:p>
    <w:p w:rsidR="00052B10" w:rsidRPr="0036310B" w:rsidRDefault="00052B10">
      <w:pPr>
        <w:jc w:val="both"/>
        <w:rPr>
          <w:sz w:val="22"/>
          <w:szCs w:val="22"/>
          <w:lang w:val="sr-Cyrl-CS"/>
        </w:rPr>
      </w:pPr>
      <w:r w:rsidRPr="0036310B">
        <w:rPr>
          <w:sz w:val="22"/>
          <w:szCs w:val="22"/>
          <w:lang w:val="sr-Cyrl-CS"/>
        </w:rPr>
        <w:t>7.Добављач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52B10" w:rsidRPr="0036310B" w:rsidRDefault="00052B10">
      <w:pPr>
        <w:jc w:val="both"/>
        <w:rPr>
          <w:color w:val="000000"/>
          <w:sz w:val="22"/>
          <w:szCs w:val="22"/>
          <w:lang w:val="sr-Cyrl-CS"/>
        </w:rPr>
      </w:pPr>
      <w:r w:rsidRPr="0036310B">
        <w:rPr>
          <w:color w:val="000000"/>
          <w:sz w:val="22"/>
          <w:szCs w:val="22"/>
          <w:lang w:val="sr-Cyrl-CS"/>
        </w:rPr>
        <w:t xml:space="preserve">8.  Ради лакше и брже обраде примљене документације и састављања записника о отварању понуда, </w:t>
      </w:r>
      <w:r w:rsidRPr="0036310B">
        <w:rPr>
          <w:b/>
          <w:color w:val="000000"/>
          <w:sz w:val="22"/>
          <w:szCs w:val="22"/>
          <w:lang w:val="sr-Cyrl-CS"/>
        </w:rPr>
        <w:t>пожељно</w:t>
      </w:r>
      <w:r w:rsidRPr="0036310B">
        <w:rPr>
          <w:color w:val="000000"/>
          <w:sz w:val="22"/>
          <w:szCs w:val="22"/>
          <w:lang w:val="sr-Cyrl-CS"/>
        </w:rPr>
        <w:t xml:space="preserve"> је да понуђачи преузму и попуне документ „Бројеви партија у понуди“, у Ворд формату који се може прузети са Портала Управе за јавне набавке и Сајта наручиоца.</w:t>
      </w:r>
    </w:p>
    <w:p w:rsidR="00052B10" w:rsidRPr="0036310B" w:rsidRDefault="00052B10">
      <w:pPr>
        <w:jc w:val="both"/>
        <w:rPr>
          <w:sz w:val="22"/>
          <w:szCs w:val="22"/>
          <w:lang w:val="sr-Cyrl-CS"/>
        </w:rPr>
      </w:pPr>
    </w:p>
    <w:p w:rsidR="00052B10" w:rsidRPr="0036310B" w:rsidRDefault="00052B10">
      <w:pPr>
        <w:jc w:val="both"/>
        <w:rPr>
          <w:b/>
          <w:sz w:val="22"/>
          <w:szCs w:val="22"/>
          <w:lang w:val="sr-Cyrl-CS"/>
        </w:rPr>
      </w:pPr>
      <w:r>
        <w:rPr>
          <w:b/>
          <w:sz w:val="22"/>
          <w:szCs w:val="22"/>
          <w:lang w:val="sr-Cyrl-CS"/>
        </w:rPr>
        <w:t>6</w:t>
      </w:r>
      <w:r w:rsidRPr="0036310B">
        <w:rPr>
          <w:b/>
          <w:sz w:val="22"/>
          <w:szCs w:val="22"/>
          <w:lang w:val="sr-Cyrl-CS"/>
        </w:rPr>
        <w:t xml:space="preserve">.10. ИСПУЊЕНОСТ УСЛОВА У ЗАЈЕДНИЧКОЈ  ПОНУДИ </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1.Понуду може поднети ГРУПА ПОНУЂАЧА.</w:t>
      </w:r>
    </w:p>
    <w:p w:rsidR="00052B10" w:rsidRPr="0036310B" w:rsidRDefault="00052B10">
      <w:pPr>
        <w:jc w:val="both"/>
        <w:rPr>
          <w:sz w:val="22"/>
          <w:szCs w:val="22"/>
          <w:lang w:val="sr-Cyrl-CS"/>
        </w:rPr>
      </w:pPr>
      <w:r w:rsidRPr="0036310B">
        <w:rPr>
          <w:sz w:val="22"/>
          <w:szCs w:val="22"/>
          <w:lang w:val="sr-Cyrl-CS"/>
        </w:rPr>
        <w:t>2.Понуђачи из групе понуђача одговарају неограничено солидарно према наручиоцу.</w:t>
      </w:r>
    </w:p>
    <w:p w:rsidR="00052B10" w:rsidRPr="0036310B" w:rsidRDefault="00052B10">
      <w:pPr>
        <w:jc w:val="both"/>
        <w:rPr>
          <w:sz w:val="22"/>
          <w:szCs w:val="22"/>
          <w:lang w:val="sr-Cyrl-CS"/>
        </w:rPr>
      </w:pPr>
      <w:r w:rsidRPr="0036310B">
        <w:rPr>
          <w:sz w:val="22"/>
          <w:szCs w:val="22"/>
          <w:lang w:val="sr-Cyrl-CS"/>
        </w:rPr>
        <w:t xml:space="preserve">3.Сваки понуђач из групе понуђача мора да испуни услове из члана 75. став 1. тач. 1 до 4.ЗЈН, што доказује достављањем доказа из члана 77. ЗЈН и конкурсном документацијом, а остале услове  </w:t>
      </w:r>
      <w:r w:rsidRPr="0036310B">
        <w:rPr>
          <w:sz w:val="22"/>
          <w:szCs w:val="22"/>
          <w:lang w:val="sr-Cyrl-CS"/>
        </w:rPr>
        <w:lastRenderedPageBreak/>
        <w:t>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052B10" w:rsidRPr="0036310B" w:rsidRDefault="00052B10">
      <w:pPr>
        <w:jc w:val="both"/>
        <w:rPr>
          <w:sz w:val="22"/>
          <w:szCs w:val="22"/>
          <w:lang w:val="sr-Cyrl-CS"/>
        </w:rPr>
      </w:pPr>
      <w:r w:rsidRPr="0036310B">
        <w:rPr>
          <w:sz w:val="22"/>
          <w:szCs w:val="22"/>
          <w:lang w:val="sr-Cyrl-CS"/>
        </w:rPr>
        <w:t>4.Саставни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52B10" w:rsidRPr="0036310B" w:rsidRDefault="00052B10">
      <w:pPr>
        <w:jc w:val="both"/>
        <w:rPr>
          <w:sz w:val="22"/>
          <w:szCs w:val="22"/>
          <w:lang w:val="sr-Cyrl-CS"/>
        </w:rPr>
      </w:pPr>
      <w:r w:rsidRPr="0036310B">
        <w:rPr>
          <w:sz w:val="22"/>
          <w:szCs w:val="22"/>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rsidR="00052B10" w:rsidRPr="0036310B" w:rsidRDefault="00052B10">
      <w:pPr>
        <w:jc w:val="both"/>
        <w:rPr>
          <w:sz w:val="22"/>
          <w:szCs w:val="22"/>
          <w:lang w:val="sr-Cyrl-CS"/>
        </w:rPr>
      </w:pPr>
      <w:r w:rsidRPr="0036310B">
        <w:rPr>
          <w:sz w:val="22"/>
          <w:szCs w:val="22"/>
          <w:lang w:val="sr-Cyrl-CS"/>
        </w:rPr>
        <w:t xml:space="preserve">              2) понуђачу који ће у име групе понуђача потписати уговор;</w:t>
      </w:r>
    </w:p>
    <w:p w:rsidR="00052B10" w:rsidRPr="0036310B" w:rsidRDefault="00052B10">
      <w:pPr>
        <w:jc w:val="both"/>
        <w:rPr>
          <w:sz w:val="22"/>
          <w:szCs w:val="22"/>
          <w:lang w:val="sr-Cyrl-CS"/>
        </w:rPr>
      </w:pPr>
      <w:r w:rsidRPr="0036310B">
        <w:rPr>
          <w:sz w:val="22"/>
          <w:szCs w:val="22"/>
          <w:lang w:val="sr-Cyrl-CS"/>
        </w:rPr>
        <w:t xml:space="preserve">              3) понуђачу који ће у име групе понуђача дати средство обезбеђења;</w:t>
      </w:r>
    </w:p>
    <w:p w:rsidR="00052B10" w:rsidRPr="0036310B" w:rsidRDefault="00052B10">
      <w:pPr>
        <w:jc w:val="both"/>
        <w:rPr>
          <w:sz w:val="22"/>
          <w:szCs w:val="22"/>
          <w:lang w:val="sr-Cyrl-CS"/>
        </w:rPr>
      </w:pPr>
      <w:r w:rsidRPr="0036310B">
        <w:rPr>
          <w:sz w:val="22"/>
          <w:szCs w:val="22"/>
          <w:lang w:val="sr-Cyrl-CS"/>
        </w:rPr>
        <w:t xml:space="preserve">              4) понуђачу који ће издати рачун;</w:t>
      </w:r>
    </w:p>
    <w:p w:rsidR="00052B10" w:rsidRPr="0036310B" w:rsidRDefault="00052B10">
      <w:pPr>
        <w:jc w:val="both"/>
        <w:rPr>
          <w:sz w:val="22"/>
          <w:szCs w:val="22"/>
          <w:lang w:val="sr-Cyrl-CS"/>
        </w:rPr>
      </w:pPr>
      <w:r w:rsidRPr="0036310B">
        <w:rPr>
          <w:sz w:val="22"/>
          <w:szCs w:val="22"/>
          <w:lang w:val="sr-Cyrl-CS"/>
        </w:rPr>
        <w:t xml:space="preserve">              5) рачуну на који ће бити извршено плаћање;</w:t>
      </w:r>
    </w:p>
    <w:p w:rsidR="00052B10" w:rsidRPr="0036310B" w:rsidRDefault="00052B10">
      <w:pPr>
        <w:jc w:val="both"/>
        <w:rPr>
          <w:sz w:val="22"/>
          <w:szCs w:val="22"/>
          <w:lang w:val="sr-Cyrl-CS"/>
        </w:rPr>
      </w:pPr>
      <w:r w:rsidRPr="0036310B">
        <w:rPr>
          <w:sz w:val="22"/>
          <w:szCs w:val="22"/>
          <w:lang w:val="sr-Cyrl-CS"/>
        </w:rPr>
        <w:t xml:space="preserve">              6) обавезема сваког од понуђача из групе понуђача за извршење уговора.</w:t>
      </w:r>
    </w:p>
    <w:p w:rsidR="009D7DB7" w:rsidRDefault="009D7DB7">
      <w:pPr>
        <w:jc w:val="both"/>
        <w:rPr>
          <w:b/>
          <w:sz w:val="22"/>
          <w:szCs w:val="22"/>
          <w:lang w:val="sr-Cyrl-CS"/>
        </w:rPr>
        <w:sectPr w:rsidR="009D7DB7" w:rsidSect="003A2F19">
          <w:footerReference w:type="default" r:id="rId11"/>
          <w:pgSz w:w="11906" w:h="16838"/>
          <w:pgMar w:top="1134" w:right="851" w:bottom="567" w:left="1418" w:header="720" w:footer="257" w:gutter="0"/>
          <w:cols w:space="720"/>
          <w:docGrid w:linePitch="360"/>
        </w:sectPr>
      </w:pPr>
    </w:p>
    <w:p w:rsidR="00052B10" w:rsidRPr="00C64CF5" w:rsidRDefault="00052B10">
      <w:pPr>
        <w:jc w:val="both"/>
        <w:rPr>
          <w:b/>
          <w:sz w:val="22"/>
          <w:szCs w:val="22"/>
          <w:lang w:val="sr-Cyrl-CS"/>
        </w:rPr>
      </w:pPr>
      <w:r w:rsidRPr="00C64CF5">
        <w:rPr>
          <w:b/>
          <w:sz w:val="22"/>
          <w:szCs w:val="22"/>
          <w:lang w:val="sr-Cyrl-CS"/>
        </w:rPr>
        <w:lastRenderedPageBreak/>
        <w:t>6.11. РОК  И  НАЧИН   ПЛАЋАЊА</w:t>
      </w:r>
    </w:p>
    <w:p w:rsidR="00052B10" w:rsidRPr="00C64CF5" w:rsidRDefault="00052B10" w:rsidP="00810AEE">
      <w:pPr>
        <w:ind w:firstLine="720"/>
        <w:jc w:val="both"/>
        <w:rPr>
          <w:sz w:val="22"/>
          <w:szCs w:val="22"/>
          <w:lang w:val="sr-Cyrl-CS"/>
        </w:rPr>
      </w:pPr>
    </w:p>
    <w:p w:rsidR="00052B10" w:rsidRPr="0036310B" w:rsidRDefault="00052B10">
      <w:pPr>
        <w:jc w:val="both"/>
        <w:rPr>
          <w:sz w:val="22"/>
          <w:szCs w:val="22"/>
          <w:lang w:val="sr-Cyrl-CS"/>
        </w:rPr>
      </w:pPr>
      <w:r w:rsidRPr="00C64CF5">
        <w:rPr>
          <w:sz w:val="22"/>
          <w:szCs w:val="22"/>
          <w:lang w:val="sr-Cyrl-CS"/>
        </w:rPr>
        <w:t>Плаћање се врши  одложен</w:t>
      </w:r>
      <w:r w:rsidR="00B66894" w:rsidRPr="00C64CF5">
        <w:rPr>
          <w:sz w:val="22"/>
          <w:szCs w:val="22"/>
          <w:lang w:val="sr-Cyrl-CS"/>
        </w:rPr>
        <w:t>о, вирманом,</w:t>
      </w:r>
      <w:r w:rsidR="00D21E6D" w:rsidRPr="00C64CF5">
        <w:rPr>
          <w:sz w:val="22"/>
          <w:szCs w:val="22"/>
          <w:lang w:val="sr-Cyrl-CS"/>
        </w:rPr>
        <w:t xml:space="preserve">у року од </w:t>
      </w:r>
      <w:r w:rsidR="009C1F57" w:rsidRPr="00C64CF5">
        <w:rPr>
          <w:sz w:val="22"/>
          <w:szCs w:val="22"/>
          <w:lang w:val="sr-Cyrl-CS"/>
        </w:rPr>
        <w:t>6</w:t>
      </w:r>
      <w:r w:rsidR="00B66894" w:rsidRPr="00C64CF5">
        <w:rPr>
          <w:sz w:val="22"/>
          <w:szCs w:val="22"/>
          <w:lang w:val="sr-Cyrl-CS"/>
        </w:rPr>
        <w:t>0 дана</w:t>
      </w:r>
      <w:r w:rsidRPr="0036310B">
        <w:rPr>
          <w:sz w:val="22"/>
          <w:szCs w:val="22"/>
          <w:lang w:val="sr-Cyrl-CS"/>
        </w:rPr>
        <w:t>, рачунато од дана испостављања  фактуре</w:t>
      </w:r>
      <w:r w:rsidR="00DF4A4F" w:rsidRPr="0036310B">
        <w:rPr>
          <w:sz w:val="22"/>
          <w:szCs w:val="22"/>
          <w:lang w:val="sr-Cyrl-CS"/>
        </w:rPr>
        <w:t xml:space="preserve"> у складу са Чланом 16. Закона о роковима измирења новчаних обавеза у комерцијланим трансакцијама ("Сл. гласник РС", бр. 119/2012</w:t>
      </w:r>
      <w:r w:rsidR="00D627D7" w:rsidRPr="0036310B">
        <w:rPr>
          <w:sz w:val="22"/>
          <w:szCs w:val="22"/>
          <w:lang w:val="sr-Cyrl-CS"/>
        </w:rPr>
        <w:t xml:space="preserve"> и 68/2015</w:t>
      </w:r>
      <w:r w:rsidR="00DF4A4F" w:rsidRPr="0036310B">
        <w:rPr>
          <w:sz w:val="22"/>
          <w:szCs w:val="22"/>
          <w:lang w:val="sr-Cyrl-CS"/>
        </w:rPr>
        <w:t>). Измена рока плаћања ће се спроводити у складу са наведеним законом.</w:t>
      </w:r>
      <w:r w:rsidRPr="0036310B">
        <w:rPr>
          <w:sz w:val="22"/>
          <w:szCs w:val="22"/>
          <w:lang w:val="sr-Cyrl-CS"/>
        </w:rPr>
        <w:t xml:space="preserve"> Уколико понуђач у понуди наведе другачији начин</w:t>
      </w:r>
      <w:r w:rsidR="00B66894">
        <w:rPr>
          <w:sz w:val="22"/>
          <w:szCs w:val="22"/>
          <w:lang w:val="sr-Cyrl-CS"/>
        </w:rPr>
        <w:t xml:space="preserve"> и рок</w:t>
      </w:r>
      <w:r w:rsidRPr="0036310B">
        <w:rPr>
          <w:sz w:val="22"/>
          <w:szCs w:val="22"/>
          <w:lang w:val="sr-Cyrl-CS"/>
        </w:rPr>
        <w:t xml:space="preserve"> плаћања</w:t>
      </w:r>
      <w:r>
        <w:rPr>
          <w:sz w:val="22"/>
          <w:szCs w:val="22"/>
          <w:lang w:val="sr-Cyrl-CS"/>
        </w:rPr>
        <w:t xml:space="preserve"> од наведеног у конкурсној документациј</w:t>
      </w:r>
      <w:r w:rsidRPr="0036310B">
        <w:rPr>
          <w:sz w:val="22"/>
          <w:szCs w:val="22"/>
          <w:lang w:val="sr-Cyrl-CS"/>
        </w:rPr>
        <w:t xml:space="preserve">и ( нпр. </w:t>
      </w:r>
      <w:r>
        <w:rPr>
          <w:sz w:val="22"/>
          <w:szCs w:val="22"/>
          <w:lang w:val="sr-Cyrl-CS"/>
        </w:rPr>
        <w:t>а</w:t>
      </w:r>
      <w:r w:rsidRPr="0036310B">
        <w:rPr>
          <w:sz w:val="22"/>
          <w:szCs w:val="22"/>
          <w:lang w:val="sr-Cyrl-CS"/>
        </w:rPr>
        <w:t>вансно плаћање или краћи рок од траженог), његова понуда ће бити одбијена као неприхватљива.</w:t>
      </w:r>
    </w:p>
    <w:p w:rsidR="00052B10" w:rsidRDefault="00052B10">
      <w:pPr>
        <w:jc w:val="both"/>
        <w:rPr>
          <w:sz w:val="22"/>
          <w:szCs w:val="22"/>
          <w:lang w:val="sr-Cyrl-CS"/>
        </w:rPr>
      </w:pPr>
      <w:r w:rsidRPr="0036310B">
        <w:rPr>
          <w:sz w:val="22"/>
          <w:szCs w:val="22"/>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w:t>
      </w:r>
      <w:r>
        <w:rPr>
          <w:sz w:val="22"/>
          <w:szCs w:val="22"/>
          <w:lang w:val="sr-Cyrl-CS"/>
        </w:rPr>
        <w:t>прихватљивом.</w:t>
      </w:r>
    </w:p>
    <w:p w:rsidR="00052B10" w:rsidRDefault="00052B10">
      <w:pPr>
        <w:jc w:val="both"/>
        <w:rPr>
          <w:sz w:val="22"/>
          <w:szCs w:val="22"/>
          <w:lang w:val="sr-Cyrl-CS"/>
        </w:rPr>
      </w:pPr>
    </w:p>
    <w:p w:rsidR="00052B10" w:rsidRPr="0036310B" w:rsidRDefault="00052B10">
      <w:pPr>
        <w:jc w:val="both"/>
        <w:rPr>
          <w:b/>
          <w:sz w:val="22"/>
          <w:szCs w:val="22"/>
          <w:lang w:val="sr-Cyrl-CS"/>
        </w:rPr>
      </w:pPr>
      <w:r>
        <w:rPr>
          <w:b/>
          <w:sz w:val="22"/>
          <w:szCs w:val="22"/>
          <w:lang w:val="sr-Cyrl-CS"/>
        </w:rPr>
        <w:t>6</w:t>
      </w:r>
      <w:r w:rsidRPr="0036310B">
        <w:rPr>
          <w:b/>
          <w:sz w:val="22"/>
          <w:szCs w:val="22"/>
          <w:lang w:val="sr-Cyrl-CS"/>
        </w:rPr>
        <w:t>.12. ЦЕНА</w:t>
      </w:r>
    </w:p>
    <w:p w:rsidR="00C13803" w:rsidRPr="0036310B" w:rsidRDefault="00C13803" w:rsidP="00C13803">
      <w:pPr>
        <w:jc w:val="both"/>
        <w:rPr>
          <w:b/>
          <w:sz w:val="22"/>
          <w:szCs w:val="22"/>
          <w:lang w:val="sr-Cyrl-CS"/>
        </w:rPr>
      </w:pPr>
    </w:p>
    <w:p w:rsidR="00C13803" w:rsidRPr="0036310B" w:rsidRDefault="00DD5709" w:rsidP="00C13803">
      <w:pPr>
        <w:jc w:val="both"/>
        <w:rPr>
          <w:b/>
          <w:sz w:val="22"/>
          <w:szCs w:val="22"/>
          <w:lang w:val="sr-Cyrl-CS"/>
        </w:rPr>
      </w:pPr>
      <w:r w:rsidRPr="0036310B">
        <w:rPr>
          <w:b/>
          <w:sz w:val="22"/>
          <w:szCs w:val="22"/>
          <w:lang w:val="sr-Cyrl-CS"/>
        </w:rPr>
        <w:t>Цене помагала</w:t>
      </w:r>
      <w:r w:rsidR="00C13803" w:rsidRPr="0036310B">
        <w:rPr>
          <w:b/>
          <w:sz w:val="22"/>
          <w:szCs w:val="22"/>
          <w:lang w:val="sr-Cyrl-CS"/>
        </w:rPr>
        <w:t xml:space="preserve"> се налазе у ценовнику Наручиоца</w:t>
      </w:r>
    </w:p>
    <w:p w:rsidR="00C13803" w:rsidRPr="008205D3" w:rsidRDefault="00C13803" w:rsidP="00C13803">
      <w:pPr>
        <w:jc w:val="both"/>
        <w:rPr>
          <w:sz w:val="22"/>
          <w:szCs w:val="22"/>
          <w:lang w:val="sr-Cyrl-CS"/>
        </w:rPr>
      </w:pPr>
      <w:r w:rsidRPr="0036310B">
        <w:rPr>
          <w:sz w:val="22"/>
          <w:szCs w:val="22"/>
          <w:lang w:val="sr-Cyrl-CS"/>
        </w:rPr>
        <w:t>Цен</w:t>
      </w:r>
      <w:r w:rsidRPr="008205D3">
        <w:rPr>
          <w:sz w:val="22"/>
          <w:szCs w:val="22"/>
          <w:lang w:val="sr-Cyrl-CS"/>
        </w:rPr>
        <w:t>есу</w:t>
      </w:r>
      <w:r w:rsidRPr="0036310B">
        <w:rPr>
          <w:sz w:val="22"/>
          <w:szCs w:val="22"/>
          <w:lang w:val="sr-Cyrl-CS"/>
        </w:rPr>
        <w:t xml:space="preserve"> фиксн</w:t>
      </w:r>
      <w:r w:rsidRPr="008205D3">
        <w:rPr>
          <w:sz w:val="22"/>
          <w:szCs w:val="22"/>
          <w:lang w:val="sr-Cyrl-CS"/>
        </w:rPr>
        <w:t>е</w:t>
      </w:r>
      <w:r w:rsidRPr="0036310B">
        <w:rPr>
          <w:sz w:val="22"/>
          <w:szCs w:val="22"/>
          <w:lang w:val="sr-Cyrl-CS"/>
        </w:rPr>
        <w:t xml:space="preserve"> и не мо</w:t>
      </w:r>
      <w:r w:rsidRPr="008205D3">
        <w:rPr>
          <w:sz w:val="22"/>
          <w:szCs w:val="22"/>
          <w:lang w:val="sr-Cyrl-CS"/>
        </w:rPr>
        <w:t>гу</w:t>
      </w:r>
      <w:r w:rsidRPr="0036310B">
        <w:rPr>
          <w:sz w:val="22"/>
          <w:szCs w:val="22"/>
          <w:lang w:val="sr-Cyrl-CS"/>
        </w:rPr>
        <w:t xml:space="preserve"> се мењати за време важења </w:t>
      </w:r>
      <w:r w:rsidR="00DF4A4F" w:rsidRPr="0036310B">
        <w:rPr>
          <w:sz w:val="22"/>
          <w:szCs w:val="22"/>
          <w:lang w:val="sr-Cyrl-CS"/>
        </w:rPr>
        <w:t>споразума и</w:t>
      </w:r>
      <w:r w:rsidRPr="0036310B">
        <w:rPr>
          <w:sz w:val="22"/>
          <w:szCs w:val="22"/>
          <w:lang w:val="sr-Cyrl-CS"/>
        </w:rPr>
        <w:t>уговора</w:t>
      </w:r>
      <w:r w:rsidRPr="008205D3">
        <w:rPr>
          <w:sz w:val="22"/>
          <w:szCs w:val="22"/>
          <w:lang w:val="sr-Cyrl-CS"/>
        </w:rPr>
        <w:t xml:space="preserve">. Изузетно, цене  се могу мењати уколико дође до промене цене </w:t>
      </w:r>
      <w:r w:rsidR="00C713A8" w:rsidRPr="008205D3">
        <w:rPr>
          <w:sz w:val="22"/>
          <w:szCs w:val="22"/>
          <w:lang w:val="sr-Cyrl-CS"/>
        </w:rPr>
        <w:t>помагала</w:t>
      </w:r>
      <w:r w:rsidRPr="008205D3">
        <w:rPr>
          <w:sz w:val="22"/>
          <w:szCs w:val="22"/>
          <w:lang w:val="sr-Cyrl-CS"/>
        </w:rPr>
        <w:t xml:space="preserve"> утврђене у Списку највиших износа накнада за одређена помагала која се издају преко апотека тако да ће важити на овај</w:t>
      </w:r>
      <w:r w:rsidR="00C713A8" w:rsidRPr="008205D3">
        <w:rPr>
          <w:sz w:val="22"/>
          <w:szCs w:val="22"/>
          <w:lang w:val="sr-Cyrl-CS"/>
        </w:rPr>
        <w:t xml:space="preserve"> начин утврђене нове цене помагала</w:t>
      </w:r>
      <w:r w:rsidRPr="0036310B">
        <w:rPr>
          <w:sz w:val="22"/>
          <w:szCs w:val="22"/>
          <w:lang w:val="sr-Cyrl-CS"/>
        </w:rPr>
        <w:t xml:space="preserve">. </w:t>
      </w:r>
      <w:r w:rsidRPr="008205D3">
        <w:rPr>
          <w:sz w:val="22"/>
          <w:szCs w:val="22"/>
          <w:lang w:val="sr-Cyrl-CS"/>
        </w:rPr>
        <w:t>Наручилац је дужан да у том случају у писаној форми достави списак измењених цена.</w:t>
      </w:r>
    </w:p>
    <w:p w:rsidR="00C13803" w:rsidRPr="0036310B" w:rsidRDefault="00C13803" w:rsidP="00C13803">
      <w:pPr>
        <w:jc w:val="both"/>
        <w:rPr>
          <w:sz w:val="22"/>
          <w:szCs w:val="22"/>
          <w:lang w:val="sr-Cyrl-CS"/>
        </w:rPr>
      </w:pPr>
      <w:r w:rsidRPr="0036310B">
        <w:rPr>
          <w:sz w:val="22"/>
          <w:szCs w:val="22"/>
          <w:lang w:val="sr-Cyrl-CS"/>
        </w:rPr>
        <w:t xml:space="preserve">Цена подразумева превоз возилима понуђача до ФЦО </w:t>
      </w:r>
      <w:r w:rsidRPr="009D7DB7">
        <w:rPr>
          <w:sz w:val="22"/>
          <w:szCs w:val="22"/>
          <w:lang w:val="sr-Cyrl-CS"/>
        </w:rPr>
        <w:t xml:space="preserve">апотеке које послују у саставу  </w:t>
      </w:r>
      <w:r w:rsidRPr="0036310B">
        <w:rPr>
          <w:sz w:val="22"/>
          <w:szCs w:val="22"/>
          <w:lang w:val="sr-Cyrl-CS"/>
        </w:rPr>
        <w:t>ЗУ Апотека</w:t>
      </w:r>
      <w:r w:rsidRPr="009D7DB7">
        <w:rPr>
          <w:sz w:val="22"/>
          <w:szCs w:val="22"/>
          <w:lang w:val="sr-Cyrl-CS"/>
        </w:rPr>
        <w:t xml:space="preserve"> Пожаревац на територији </w:t>
      </w:r>
      <w:r w:rsidRPr="0036310B">
        <w:rPr>
          <w:sz w:val="22"/>
          <w:szCs w:val="22"/>
          <w:lang w:val="sr-Cyrl-CS"/>
        </w:rPr>
        <w:t>браничевског управног округа.</w:t>
      </w:r>
    </w:p>
    <w:p w:rsidR="00C13803" w:rsidRPr="0036310B" w:rsidRDefault="00C13803" w:rsidP="00C13803">
      <w:pPr>
        <w:jc w:val="both"/>
        <w:rPr>
          <w:color w:val="4F81BD" w:themeColor="accent1"/>
          <w:sz w:val="22"/>
          <w:szCs w:val="22"/>
          <w:lang w:val="sr-Cyrl-CS"/>
        </w:rPr>
      </w:pPr>
    </w:p>
    <w:p w:rsidR="00C13803" w:rsidRPr="00E3026B" w:rsidRDefault="00C13803" w:rsidP="00F76F14">
      <w:pPr>
        <w:jc w:val="both"/>
        <w:rPr>
          <w:b/>
          <w:sz w:val="22"/>
          <w:szCs w:val="22"/>
          <w:u w:val="single"/>
          <w:lang w:val="sr-Cyrl-CS"/>
        </w:rPr>
      </w:pPr>
      <w:r w:rsidRPr="00E3026B">
        <w:rPr>
          <w:sz w:val="22"/>
          <w:szCs w:val="22"/>
          <w:lang w:val="sr-Cyrl-CS"/>
        </w:rPr>
        <w:tab/>
      </w:r>
      <w:r w:rsidRPr="00E3026B">
        <w:rPr>
          <w:b/>
          <w:sz w:val="22"/>
          <w:szCs w:val="22"/>
          <w:u w:val="single"/>
          <w:lang w:val="sr-Cyrl-CS"/>
        </w:rPr>
        <w:t>ТАБЕЛА - ЦЕНОВНИК НАРУЧИОЦА</w:t>
      </w:r>
    </w:p>
    <w:p w:rsidR="00F84285" w:rsidRPr="00E3026B" w:rsidRDefault="00F84285" w:rsidP="00F76F14">
      <w:pPr>
        <w:jc w:val="both"/>
        <w:rPr>
          <w:b/>
          <w:sz w:val="22"/>
          <w:szCs w:val="22"/>
          <w:u w:val="single"/>
          <w:lang w:val="sr-Cyrl-CS"/>
        </w:rPr>
      </w:pPr>
    </w:p>
    <w:tbl>
      <w:tblPr>
        <w:tblW w:w="9639" w:type="dxa"/>
        <w:tblInd w:w="108" w:type="dxa"/>
        <w:tblLayout w:type="fixed"/>
        <w:tblLook w:val="04A0"/>
      </w:tblPr>
      <w:tblGrid>
        <w:gridCol w:w="1920"/>
        <w:gridCol w:w="567"/>
        <w:gridCol w:w="5026"/>
        <w:gridCol w:w="992"/>
        <w:gridCol w:w="1134"/>
      </w:tblGrid>
      <w:tr w:rsidR="00E3026B" w:rsidRPr="00E3026B" w:rsidTr="009070B8">
        <w:trPr>
          <w:trHeight w:val="900"/>
        </w:trPr>
        <w:tc>
          <w:tcPr>
            <w:tcW w:w="1920"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F84285" w:rsidRPr="00417024" w:rsidRDefault="00417024" w:rsidP="00E3026B">
            <w:pPr>
              <w:suppressAutoHyphens w:val="0"/>
              <w:jc w:val="center"/>
              <w:rPr>
                <w:rFonts w:ascii="Calibri" w:hAnsi="Calibri" w:cs="Calibri"/>
                <w:b/>
                <w:bCs/>
                <w:sz w:val="18"/>
                <w:szCs w:val="18"/>
                <w:lang w:eastAsia="en-US"/>
              </w:rPr>
            </w:pPr>
            <w:r>
              <w:rPr>
                <w:rFonts w:ascii="Calibri" w:hAnsi="Calibri" w:cs="Calibri"/>
                <w:b/>
                <w:bCs/>
                <w:sz w:val="18"/>
                <w:szCs w:val="18"/>
                <w:lang w:eastAsia="en-US"/>
              </w:rPr>
              <w:t>Назив произвођача</w:t>
            </w:r>
          </w:p>
        </w:tc>
        <w:tc>
          <w:tcPr>
            <w:tcW w:w="567" w:type="dxa"/>
            <w:tcBorders>
              <w:top w:val="single" w:sz="4" w:space="0" w:color="auto"/>
              <w:left w:val="nil"/>
              <w:bottom w:val="single" w:sz="4" w:space="0" w:color="auto"/>
              <w:right w:val="single" w:sz="4" w:space="0" w:color="auto"/>
            </w:tcBorders>
            <w:shd w:val="clear" w:color="000000" w:fill="DBEEF3"/>
            <w:vAlign w:val="center"/>
            <w:hideMark/>
          </w:tcPr>
          <w:p w:rsidR="00F84285" w:rsidRPr="00417024" w:rsidRDefault="00417024" w:rsidP="00E3026B">
            <w:pPr>
              <w:suppressAutoHyphens w:val="0"/>
              <w:jc w:val="center"/>
              <w:rPr>
                <w:rFonts w:ascii="Calibri" w:hAnsi="Calibri" w:cs="Calibri"/>
                <w:b/>
                <w:bCs/>
                <w:sz w:val="18"/>
                <w:szCs w:val="18"/>
                <w:lang w:eastAsia="en-US"/>
              </w:rPr>
            </w:pPr>
            <w:r>
              <w:rPr>
                <w:rFonts w:ascii="Calibri" w:hAnsi="Calibri" w:cs="Calibri"/>
                <w:b/>
                <w:bCs/>
                <w:sz w:val="18"/>
                <w:szCs w:val="18"/>
                <w:lang w:eastAsia="en-US"/>
              </w:rPr>
              <w:t>ЈКЛ</w:t>
            </w:r>
          </w:p>
        </w:tc>
        <w:tc>
          <w:tcPr>
            <w:tcW w:w="5026" w:type="dxa"/>
            <w:tcBorders>
              <w:top w:val="single" w:sz="4" w:space="0" w:color="auto"/>
              <w:left w:val="nil"/>
              <w:bottom w:val="single" w:sz="4" w:space="0" w:color="auto"/>
              <w:right w:val="single" w:sz="4" w:space="0" w:color="auto"/>
            </w:tcBorders>
            <w:shd w:val="clear" w:color="000000" w:fill="DBEEF3"/>
            <w:vAlign w:val="center"/>
            <w:hideMark/>
          </w:tcPr>
          <w:p w:rsidR="00F84285" w:rsidRPr="00417024" w:rsidRDefault="00417024" w:rsidP="00E3026B">
            <w:pPr>
              <w:suppressAutoHyphens w:val="0"/>
              <w:jc w:val="center"/>
              <w:rPr>
                <w:rFonts w:ascii="Calibri" w:hAnsi="Calibri" w:cs="Calibri"/>
                <w:b/>
                <w:bCs/>
                <w:sz w:val="18"/>
                <w:szCs w:val="18"/>
                <w:lang w:eastAsia="en-US"/>
              </w:rPr>
            </w:pPr>
            <w:r>
              <w:rPr>
                <w:rFonts w:ascii="Calibri" w:hAnsi="Calibri" w:cs="Calibri"/>
                <w:b/>
                <w:bCs/>
                <w:sz w:val="18"/>
                <w:szCs w:val="18"/>
                <w:lang w:eastAsia="en-US"/>
              </w:rPr>
              <w:t>Фабричко име</w:t>
            </w:r>
            <w:r w:rsidRPr="00417024">
              <w:rPr>
                <w:rFonts w:ascii="Calibri" w:hAnsi="Calibri" w:cs="Calibri"/>
                <w:b/>
                <w:bCs/>
                <w:sz w:val="18"/>
                <w:szCs w:val="18"/>
                <w:lang w:eastAsia="en-US"/>
              </w:rPr>
              <w:t xml:space="preserve">, </w:t>
            </w:r>
            <w:r>
              <w:rPr>
                <w:rFonts w:ascii="Calibri" w:hAnsi="Calibri" w:cs="Calibri"/>
                <w:b/>
                <w:bCs/>
                <w:sz w:val="18"/>
                <w:szCs w:val="18"/>
                <w:lang w:eastAsia="en-US"/>
              </w:rPr>
              <w:t>облик</w:t>
            </w:r>
            <w:r w:rsidRPr="00417024">
              <w:rPr>
                <w:rFonts w:ascii="Calibri" w:hAnsi="Calibri" w:cs="Calibri"/>
                <w:b/>
                <w:bCs/>
                <w:sz w:val="18"/>
                <w:szCs w:val="18"/>
                <w:lang w:eastAsia="en-US"/>
              </w:rPr>
              <w:t xml:space="preserve">, </w:t>
            </w:r>
            <w:r>
              <w:rPr>
                <w:rFonts w:ascii="Calibri" w:hAnsi="Calibri" w:cs="Calibri"/>
                <w:b/>
                <w:bCs/>
                <w:sz w:val="18"/>
                <w:szCs w:val="18"/>
                <w:lang w:eastAsia="en-US"/>
              </w:rPr>
              <w:t>паковање</w:t>
            </w:r>
            <w:r w:rsidRPr="00417024">
              <w:rPr>
                <w:rFonts w:ascii="Calibri" w:hAnsi="Calibri" w:cs="Calibri"/>
                <w:b/>
                <w:bCs/>
                <w:sz w:val="18"/>
                <w:szCs w:val="18"/>
                <w:lang w:eastAsia="en-US"/>
              </w:rPr>
              <w:t xml:space="preserve"> </w:t>
            </w:r>
            <w:r>
              <w:rPr>
                <w:rFonts w:ascii="Calibri" w:hAnsi="Calibri" w:cs="Calibri"/>
                <w:b/>
                <w:bCs/>
                <w:sz w:val="18"/>
                <w:szCs w:val="18"/>
                <w:lang w:eastAsia="en-US"/>
              </w:rPr>
              <w:t>и</w:t>
            </w:r>
            <w:r w:rsidR="00F84285" w:rsidRPr="00417024">
              <w:rPr>
                <w:rFonts w:ascii="Calibri" w:hAnsi="Calibri" w:cs="Calibri"/>
                <w:b/>
                <w:bCs/>
                <w:sz w:val="18"/>
                <w:szCs w:val="18"/>
                <w:lang w:eastAsia="en-US"/>
              </w:rPr>
              <w:t xml:space="preserve"> </w:t>
            </w:r>
            <w:r>
              <w:rPr>
                <w:rFonts w:ascii="Calibri" w:hAnsi="Calibri" w:cs="Calibri"/>
                <w:b/>
                <w:bCs/>
                <w:sz w:val="18"/>
                <w:szCs w:val="18"/>
                <w:lang w:eastAsia="en-US"/>
              </w:rPr>
              <w:t>јачина</w:t>
            </w:r>
          </w:p>
        </w:tc>
        <w:tc>
          <w:tcPr>
            <w:tcW w:w="992"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F84285" w:rsidRPr="00417024" w:rsidRDefault="00417024" w:rsidP="00E3026B">
            <w:pPr>
              <w:suppressAutoHyphens w:val="0"/>
              <w:ind w:right="-108"/>
              <w:jc w:val="center"/>
              <w:rPr>
                <w:rFonts w:ascii="Calibri" w:hAnsi="Calibri" w:cs="Calibri"/>
                <w:b/>
                <w:bCs/>
                <w:sz w:val="18"/>
                <w:szCs w:val="18"/>
                <w:lang w:eastAsia="en-US"/>
              </w:rPr>
            </w:pPr>
            <w:r>
              <w:rPr>
                <w:rFonts w:ascii="Calibri" w:hAnsi="Calibri" w:cs="Calibri"/>
                <w:b/>
                <w:bCs/>
                <w:sz w:val="18"/>
                <w:szCs w:val="18"/>
                <w:lang w:eastAsia="en-US"/>
              </w:rPr>
              <w:t>Јединица мере</w:t>
            </w:r>
          </w:p>
        </w:tc>
        <w:tc>
          <w:tcPr>
            <w:tcW w:w="1134" w:type="dxa"/>
            <w:tcBorders>
              <w:top w:val="single" w:sz="4" w:space="0" w:color="auto"/>
              <w:left w:val="nil"/>
              <w:bottom w:val="single" w:sz="4" w:space="0" w:color="auto"/>
              <w:right w:val="single" w:sz="4" w:space="0" w:color="auto"/>
            </w:tcBorders>
            <w:shd w:val="clear" w:color="000000" w:fill="DBEEF3"/>
            <w:vAlign w:val="center"/>
          </w:tcPr>
          <w:p w:rsidR="00F84285" w:rsidRPr="00417024" w:rsidRDefault="00417024" w:rsidP="00E3026B">
            <w:pPr>
              <w:suppressAutoHyphens w:val="0"/>
              <w:jc w:val="center"/>
              <w:rPr>
                <w:rFonts w:ascii="Calibri" w:hAnsi="Calibri" w:cs="Calibri"/>
                <w:b/>
                <w:bCs/>
                <w:sz w:val="18"/>
                <w:szCs w:val="18"/>
                <w:lang w:eastAsia="en-US"/>
              </w:rPr>
            </w:pPr>
            <w:r>
              <w:rPr>
                <w:rFonts w:asciiTheme="minorHAnsi" w:hAnsiTheme="minorHAnsi" w:cstheme="minorHAnsi"/>
                <w:b/>
                <w:bCs/>
                <w:sz w:val="16"/>
                <w:szCs w:val="16"/>
                <w:lang w:eastAsia="en-US"/>
              </w:rPr>
              <w:t>Појед.цена макс.РФЗО</w:t>
            </w:r>
          </w:p>
        </w:tc>
      </w:tr>
      <w:tr w:rsidR="00E3026B" w:rsidRPr="00E3026B" w:rsidTr="009070B8">
        <w:trPr>
          <w:trHeight w:val="596"/>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285" w:rsidRPr="00417024" w:rsidRDefault="00417024" w:rsidP="00E3026B">
            <w:pPr>
              <w:suppressAutoHyphens w:val="0"/>
              <w:rPr>
                <w:rFonts w:ascii="Calibri" w:hAnsi="Calibri" w:cs="Calibri"/>
                <w:sz w:val="18"/>
                <w:szCs w:val="18"/>
                <w:lang w:eastAsia="en-US"/>
              </w:rPr>
            </w:pPr>
            <w:r>
              <w:rPr>
                <w:rFonts w:ascii="Calibri" w:hAnsi="Calibri" w:cs="Calibri"/>
                <w:sz w:val="18"/>
                <w:szCs w:val="18"/>
                <w:lang w:eastAsia="en-US"/>
              </w:rPr>
              <w:t>сви произвођачи</w:t>
            </w:r>
          </w:p>
        </w:tc>
        <w:tc>
          <w:tcPr>
            <w:tcW w:w="567" w:type="dxa"/>
            <w:tcBorders>
              <w:top w:val="nil"/>
              <w:left w:val="nil"/>
              <w:bottom w:val="single" w:sz="4" w:space="0" w:color="auto"/>
              <w:right w:val="single" w:sz="4" w:space="0" w:color="auto"/>
            </w:tcBorders>
            <w:shd w:val="clear" w:color="auto" w:fill="auto"/>
            <w:vAlign w:val="center"/>
            <w:hideMark/>
          </w:tcPr>
          <w:p w:rsidR="00F84285" w:rsidRPr="00B0721C" w:rsidRDefault="00F84285" w:rsidP="00E3026B">
            <w:pPr>
              <w:suppressAutoHyphens w:val="0"/>
              <w:rPr>
                <w:rFonts w:ascii="Calibri" w:hAnsi="Calibri" w:cs="Calibri"/>
                <w:sz w:val="18"/>
                <w:szCs w:val="18"/>
                <w:lang w:eastAsia="en-US"/>
              </w:rPr>
            </w:pPr>
            <w:r w:rsidRPr="00B0721C">
              <w:rPr>
                <w:rFonts w:ascii="Calibri" w:hAnsi="Calibri" w:cs="Calibri"/>
                <w:sz w:val="18"/>
                <w:szCs w:val="18"/>
                <w:lang w:eastAsia="en-US"/>
              </w:rPr>
              <w:t>102</w:t>
            </w:r>
          </w:p>
        </w:tc>
        <w:tc>
          <w:tcPr>
            <w:tcW w:w="5026" w:type="dxa"/>
            <w:tcBorders>
              <w:top w:val="nil"/>
              <w:left w:val="nil"/>
              <w:bottom w:val="single" w:sz="4" w:space="0" w:color="auto"/>
              <w:right w:val="single" w:sz="4" w:space="0" w:color="auto"/>
            </w:tcBorders>
            <w:shd w:val="clear" w:color="auto" w:fill="auto"/>
            <w:vAlign w:val="center"/>
            <w:hideMark/>
          </w:tcPr>
          <w:p w:rsidR="00F84285" w:rsidRPr="00B0721C" w:rsidRDefault="00417024" w:rsidP="00E3026B">
            <w:pPr>
              <w:suppressAutoHyphens w:val="0"/>
              <w:rPr>
                <w:sz w:val="18"/>
                <w:szCs w:val="18"/>
                <w:lang w:eastAsia="en-US"/>
              </w:rPr>
            </w:pPr>
            <w:r>
              <w:rPr>
                <w:sz w:val="20"/>
                <w:szCs w:val="20"/>
                <w:lang w:eastAsia="en-US"/>
              </w:rPr>
              <w:t>ПЕЛЕНЕ</w:t>
            </w:r>
            <w:r w:rsidR="00F84285" w:rsidRPr="00B0721C">
              <w:rPr>
                <w:sz w:val="20"/>
                <w:szCs w:val="20"/>
                <w:lang w:eastAsia="en-US"/>
              </w:rPr>
              <w:t xml:space="preserve"> (до 30кг, од 31кг до 40кг, од 41кг до 70кг, преко 70кг)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84285" w:rsidRPr="00417024" w:rsidRDefault="00417024" w:rsidP="00F84285">
            <w:pPr>
              <w:suppressAutoHyphens w:val="0"/>
              <w:ind w:right="-108"/>
              <w:jc w:val="center"/>
              <w:rPr>
                <w:rFonts w:ascii="Calibri" w:hAnsi="Calibri" w:cs="Calibri"/>
                <w:sz w:val="18"/>
                <w:szCs w:val="18"/>
                <w:lang w:eastAsia="en-US"/>
              </w:rPr>
            </w:pPr>
            <w:r>
              <w:rPr>
                <w:rFonts w:ascii="Calibri" w:hAnsi="Calibri" w:cs="Calibri"/>
                <w:sz w:val="18"/>
                <w:szCs w:val="18"/>
                <w:lang w:eastAsia="en-US"/>
              </w:rPr>
              <w:t>комад</w:t>
            </w:r>
          </w:p>
        </w:tc>
        <w:tc>
          <w:tcPr>
            <w:tcW w:w="1134" w:type="dxa"/>
            <w:tcBorders>
              <w:top w:val="single" w:sz="4" w:space="0" w:color="auto"/>
              <w:left w:val="nil"/>
              <w:bottom w:val="single" w:sz="4" w:space="0" w:color="auto"/>
              <w:right w:val="single" w:sz="4" w:space="0" w:color="auto"/>
            </w:tcBorders>
            <w:vAlign w:val="center"/>
          </w:tcPr>
          <w:p w:rsidR="00F84285" w:rsidRPr="00B0721C" w:rsidRDefault="00F84285" w:rsidP="00E3026B">
            <w:pPr>
              <w:suppressAutoHyphens w:val="0"/>
              <w:jc w:val="right"/>
              <w:rPr>
                <w:rFonts w:ascii="Calibri" w:hAnsi="Calibri" w:cs="Calibri"/>
                <w:sz w:val="18"/>
                <w:szCs w:val="18"/>
                <w:lang w:eastAsia="en-US"/>
              </w:rPr>
            </w:pPr>
            <w:r w:rsidRPr="00B0721C">
              <w:rPr>
                <w:rFonts w:ascii="Calibri" w:hAnsi="Calibri" w:cs="Calibri"/>
                <w:sz w:val="18"/>
                <w:szCs w:val="18"/>
                <w:lang w:eastAsia="en-US"/>
              </w:rPr>
              <w:t>38,46</w:t>
            </w:r>
          </w:p>
        </w:tc>
      </w:tr>
    </w:tbl>
    <w:p w:rsidR="00F84285" w:rsidRPr="00AB79AE" w:rsidRDefault="00F84285" w:rsidP="00F84285">
      <w:pPr>
        <w:jc w:val="both"/>
        <w:rPr>
          <w:color w:val="000000" w:themeColor="text1"/>
          <w:sz w:val="22"/>
          <w:szCs w:val="22"/>
        </w:rPr>
      </w:pPr>
    </w:p>
    <w:p w:rsidR="00C713A8" w:rsidRPr="00547E14" w:rsidRDefault="00C713A8" w:rsidP="00547E14">
      <w:pPr>
        <w:pStyle w:val="NormalWeb"/>
        <w:spacing w:after="0"/>
        <w:jc w:val="both"/>
      </w:pPr>
      <w:proofErr w:type="gramStart"/>
      <w:r w:rsidRPr="00547E14">
        <w:rPr>
          <w:sz w:val="22"/>
          <w:szCs w:val="22"/>
        </w:rPr>
        <w:t>На основу Правилника о медицинско - техничким помагалима која се обезбеђују из средстава обавезног здравственог осигурања - Списак највиших износа накнада за одређена помагала која се издају преко апотека, за св</w:t>
      </w:r>
      <w:r w:rsidR="00C06168">
        <w:rPr>
          <w:sz w:val="22"/>
          <w:szCs w:val="22"/>
        </w:rPr>
        <w:t>e</w:t>
      </w:r>
      <w:r w:rsidRPr="00547E14">
        <w:rPr>
          <w:sz w:val="22"/>
          <w:szCs w:val="22"/>
        </w:rPr>
        <w:t xml:space="preserve"> п</w:t>
      </w:r>
      <w:r w:rsidR="00C06168">
        <w:rPr>
          <w:sz w:val="22"/>
          <w:szCs w:val="22"/>
        </w:rPr>
        <w:t>елене</w:t>
      </w:r>
      <w:r w:rsidRPr="00547E14">
        <w:rPr>
          <w:sz w:val="22"/>
          <w:szCs w:val="22"/>
        </w:rPr>
        <w:t xml:space="preserve"> без обзира на величину, утврђена је јединствена шифра са максималном јединственом ценом.</w:t>
      </w:r>
      <w:proofErr w:type="gramEnd"/>
    </w:p>
    <w:p w:rsidR="00052B10" w:rsidRPr="00904834" w:rsidRDefault="00DF4A4F">
      <w:pPr>
        <w:jc w:val="both"/>
        <w:rPr>
          <w:sz w:val="22"/>
          <w:szCs w:val="22"/>
        </w:rPr>
      </w:pPr>
      <w:r w:rsidRPr="00904834">
        <w:rPr>
          <w:sz w:val="22"/>
          <w:szCs w:val="22"/>
        </w:rPr>
        <w:t>Посебна напомена: Уколико дође до објављивања нових Правилника од стране РФЗО-а, којим се мењају цене лекова и помагала која су предмет јавне набавке, а најкасније до 2 дана пре отварања понуда, за припрему понуде су меродавне нове цене, а не оне које су важиле на дан објављивања Позива за подношење понуда и Конкурсне докуменатције за предметну јавну набавку.</w:t>
      </w:r>
    </w:p>
    <w:p w:rsidR="00DF4A4F" w:rsidRPr="00DF4A4F" w:rsidRDefault="00DF4A4F">
      <w:pPr>
        <w:jc w:val="both"/>
        <w:rPr>
          <w:sz w:val="22"/>
          <w:szCs w:val="22"/>
        </w:rPr>
      </w:pPr>
    </w:p>
    <w:p w:rsidR="00052B10" w:rsidRPr="00F76F14" w:rsidRDefault="00052B10" w:rsidP="00F76F14">
      <w:pPr>
        <w:suppressAutoHyphens w:val="0"/>
        <w:rPr>
          <w:b/>
          <w:sz w:val="22"/>
          <w:szCs w:val="22"/>
          <w:lang w:val="sr-Cyrl-CS"/>
        </w:rPr>
      </w:pPr>
      <w:r>
        <w:rPr>
          <w:b/>
          <w:sz w:val="22"/>
          <w:szCs w:val="22"/>
          <w:lang w:val="sr-Cyrl-CS"/>
        </w:rPr>
        <w:t>6</w:t>
      </w:r>
      <w:r>
        <w:rPr>
          <w:b/>
          <w:sz w:val="22"/>
          <w:szCs w:val="22"/>
        </w:rPr>
        <w:t>.13. РОК УПОТРЕБЕ ПОНУЂЕНИХ ДОБАРА</w:t>
      </w:r>
    </w:p>
    <w:p w:rsidR="00052B10" w:rsidRDefault="00052B10">
      <w:pPr>
        <w:jc w:val="both"/>
        <w:rPr>
          <w:sz w:val="22"/>
          <w:szCs w:val="22"/>
        </w:rPr>
      </w:pPr>
    </w:p>
    <w:p w:rsidR="00052B10" w:rsidRDefault="00052B10">
      <w:pPr>
        <w:jc w:val="both"/>
        <w:rPr>
          <w:sz w:val="22"/>
          <w:szCs w:val="22"/>
        </w:rPr>
      </w:pPr>
      <w:r>
        <w:rPr>
          <w:sz w:val="22"/>
          <w:szCs w:val="22"/>
        </w:rPr>
        <w:t>Понуђена добра морају имати рок употребе мин</w:t>
      </w:r>
      <w:r>
        <w:rPr>
          <w:sz w:val="22"/>
          <w:szCs w:val="22"/>
          <w:lang w:val="sr-Cyrl-CS"/>
        </w:rPr>
        <w:t>имално</w:t>
      </w:r>
      <w:r w:rsidR="006602ED">
        <w:rPr>
          <w:sz w:val="22"/>
          <w:szCs w:val="22"/>
          <w:lang w:val="sr-Cyrl-CS"/>
        </w:rPr>
        <w:t xml:space="preserve"> </w:t>
      </w:r>
      <w:r>
        <w:rPr>
          <w:color w:val="000000"/>
          <w:sz w:val="22"/>
          <w:szCs w:val="22"/>
        </w:rPr>
        <w:t>12</w:t>
      </w:r>
      <w:r w:rsidR="006602ED">
        <w:rPr>
          <w:color w:val="000000"/>
          <w:sz w:val="22"/>
          <w:szCs w:val="22"/>
        </w:rPr>
        <w:t xml:space="preserve"> </w:t>
      </w:r>
      <w:r>
        <w:rPr>
          <w:sz w:val="22"/>
          <w:szCs w:val="22"/>
        </w:rPr>
        <w:t>месеци од дана извршене испоруке</w:t>
      </w:r>
    </w:p>
    <w:p w:rsidR="00052B10" w:rsidRPr="00F76F14" w:rsidRDefault="00052B10">
      <w:pPr>
        <w:jc w:val="both"/>
        <w:rPr>
          <w:b/>
          <w:sz w:val="22"/>
          <w:szCs w:val="22"/>
        </w:rPr>
      </w:pPr>
    </w:p>
    <w:p w:rsidR="00052B10" w:rsidRDefault="00052B10">
      <w:pPr>
        <w:jc w:val="both"/>
        <w:rPr>
          <w:b/>
          <w:sz w:val="22"/>
          <w:szCs w:val="22"/>
        </w:rPr>
      </w:pPr>
      <w:r>
        <w:rPr>
          <w:b/>
          <w:sz w:val="22"/>
          <w:szCs w:val="22"/>
          <w:lang w:val="sr-Cyrl-CS"/>
        </w:rPr>
        <w:t>6</w:t>
      </w:r>
      <w:r>
        <w:rPr>
          <w:b/>
          <w:sz w:val="22"/>
          <w:szCs w:val="22"/>
        </w:rPr>
        <w:t>.14.  РОК ИЗВРШЕЊА</w:t>
      </w:r>
    </w:p>
    <w:p w:rsidR="00052B10" w:rsidRDefault="00052B10">
      <w:pPr>
        <w:jc w:val="both"/>
        <w:rPr>
          <w:sz w:val="22"/>
          <w:szCs w:val="22"/>
        </w:rPr>
      </w:pPr>
    </w:p>
    <w:p w:rsidR="00052B10" w:rsidRPr="0010186F" w:rsidRDefault="00052B10">
      <w:pPr>
        <w:jc w:val="both"/>
        <w:rPr>
          <w:sz w:val="22"/>
          <w:szCs w:val="22"/>
        </w:rPr>
      </w:pPr>
      <w:proofErr w:type="gramStart"/>
      <w:r w:rsidRPr="0010186F">
        <w:rPr>
          <w:sz w:val="22"/>
          <w:szCs w:val="22"/>
        </w:rPr>
        <w:t>Понуђач ће сукцесивно испоручивати робу по захтеву наручиоца</w:t>
      </w:r>
      <w:r w:rsidR="006602ED">
        <w:rPr>
          <w:sz w:val="22"/>
          <w:szCs w:val="22"/>
        </w:rPr>
        <w:t xml:space="preserve"> </w:t>
      </w:r>
      <w:r w:rsidRPr="0010186F">
        <w:rPr>
          <w:sz w:val="22"/>
          <w:szCs w:val="22"/>
        </w:rPr>
        <w:t xml:space="preserve">(својим возилима), најкасније </w:t>
      </w:r>
      <w:r w:rsidR="00387F6A">
        <w:rPr>
          <w:sz w:val="22"/>
          <w:szCs w:val="22"/>
        </w:rPr>
        <w:t>5</w:t>
      </w:r>
      <w:r w:rsidRPr="0010186F">
        <w:rPr>
          <w:sz w:val="22"/>
          <w:szCs w:val="22"/>
        </w:rPr>
        <w:t xml:space="preserve"> дана од дана подношења захтева.</w:t>
      </w:r>
      <w:proofErr w:type="gramEnd"/>
    </w:p>
    <w:p w:rsidR="00052B10" w:rsidRDefault="00052B10">
      <w:pPr>
        <w:jc w:val="both"/>
        <w:rPr>
          <w:sz w:val="22"/>
          <w:szCs w:val="22"/>
        </w:rPr>
      </w:pPr>
      <w:r>
        <w:rPr>
          <w:sz w:val="22"/>
          <w:szCs w:val="22"/>
        </w:rPr>
        <w:t xml:space="preserve">Пријем робе извршиће се од стране овлашћеног лица Наручиоца и Понуђача у објектима - </w:t>
      </w:r>
      <w:proofErr w:type="gramStart"/>
      <w:r>
        <w:rPr>
          <w:sz w:val="22"/>
          <w:szCs w:val="22"/>
        </w:rPr>
        <w:t>апотекама  ЗУ</w:t>
      </w:r>
      <w:proofErr w:type="gramEnd"/>
      <w:r>
        <w:rPr>
          <w:sz w:val="22"/>
          <w:szCs w:val="22"/>
        </w:rPr>
        <w:t xml:space="preserve"> Апотека Пожаревац.</w:t>
      </w:r>
    </w:p>
    <w:p w:rsidR="00DF4A4F" w:rsidRPr="00904834" w:rsidRDefault="00DF4A4F">
      <w:pPr>
        <w:jc w:val="both"/>
        <w:rPr>
          <w:sz w:val="22"/>
          <w:szCs w:val="22"/>
        </w:rPr>
      </w:pPr>
      <w:r w:rsidRPr="00904834">
        <w:rPr>
          <w:sz w:val="22"/>
          <w:szCs w:val="22"/>
        </w:rPr>
        <w:t>Количине исказане у понуди су оквирне потребе наручиоца за период важења оквирног споразума и утврђене су на основу реалних и приближних потреба Наручиоца. Наручилац није у обавези да уговори целу количину добара одређену оквирним споразумом, обзиром да се лекови и помагала издају на рецепте или налоге, које прописују лекари, а на терет ос</w:t>
      </w:r>
      <w:r w:rsidR="00C06168">
        <w:rPr>
          <w:sz w:val="22"/>
          <w:szCs w:val="22"/>
        </w:rPr>
        <w:t>и</w:t>
      </w:r>
      <w:r w:rsidRPr="00904834">
        <w:rPr>
          <w:sz w:val="22"/>
          <w:szCs w:val="22"/>
        </w:rPr>
        <w:t>гурања РФЗО-а, а начин прописивања истих, не зависи од воље Наручиоца, већ од тренутне терапије пацијената о којој одлучују лекари.</w:t>
      </w:r>
    </w:p>
    <w:p w:rsidR="00052B10" w:rsidRDefault="009627EC">
      <w:pPr>
        <w:jc w:val="both"/>
        <w:rPr>
          <w:sz w:val="22"/>
          <w:szCs w:val="22"/>
        </w:rPr>
      </w:pPr>
      <w:r>
        <w:rPr>
          <w:sz w:val="22"/>
          <w:szCs w:val="22"/>
        </w:rPr>
        <w:t>Рок испоруке</w:t>
      </w:r>
      <w:r w:rsidR="00052B10">
        <w:rPr>
          <w:sz w:val="22"/>
          <w:szCs w:val="22"/>
        </w:rPr>
        <w:t xml:space="preserve"> мора бити изражен у данима и рачуна се од дана потписивања уговора </w:t>
      </w:r>
    </w:p>
    <w:p w:rsidR="00C06168" w:rsidRPr="00C06168" w:rsidRDefault="00C06168">
      <w:pPr>
        <w:jc w:val="both"/>
        <w:rPr>
          <w:sz w:val="22"/>
          <w:szCs w:val="22"/>
        </w:rPr>
      </w:pPr>
    </w:p>
    <w:p w:rsidR="00052B10" w:rsidRDefault="00052B10">
      <w:pPr>
        <w:jc w:val="both"/>
        <w:rPr>
          <w:b/>
          <w:sz w:val="22"/>
          <w:szCs w:val="22"/>
        </w:rPr>
      </w:pPr>
      <w:r>
        <w:rPr>
          <w:b/>
          <w:sz w:val="22"/>
          <w:szCs w:val="22"/>
          <w:lang w:val="sr-Cyrl-CS"/>
        </w:rPr>
        <w:t>6</w:t>
      </w:r>
      <w:r>
        <w:rPr>
          <w:b/>
          <w:sz w:val="22"/>
          <w:szCs w:val="22"/>
        </w:rPr>
        <w:t>.15.  РОК ВАЖЕЊА ПОНУДЕ</w:t>
      </w:r>
    </w:p>
    <w:p w:rsidR="00052B10" w:rsidRDefault="00052B10">
      <w:pPr>
        <w:jc w:val="both"/>
        <w:rPr>
          <w:sz w:val="22"/>
          <w:szCs w:val="22"/>
        </w:rPr>
      </w:pPr>
    </w:p>
    <w:p w:rsidR="00052B10" w:rsidRDefault="00052B10">
      <w:pPr>
        <w:jc w:val="both"/>
        <w:rPr>
          <w:sz w:val="22"/>
          <w:szCs w:val="22"/>
        </w:rPr>
      </w:pPr>
      <w:proofErr w:type="gramStart"/>
      <w:r>
        <w:rPr>
          <w:sz w:val="22"/>
          <w:szCs w:val="22"/>
        </w:rPr>
        <w:t>Рок важења понуде не може бити краћи од 60 дана од дана отварања понуда.</w:t>
      </w:r>
      <w:proofErr w:type="gramEnd"/>
      <w:r>
        <w:rPr>
          <w:sz w:val="22"/>
          <w:szCs w:val="22"/>
        </w:rPr>
        <w:t xml:space="preserve"> </w:t>
      </w:r>
      <w:proofErr w:type="gramStart"/>
      <w:r>
        <w:rPr>
          <w:sz w:val="22"/>
          <w:szCs w:val="22"/>
        </w:rPr>
        <w:t>У случају да понуђач наведе краћи рок важења понуде, понуда ће бити одбијена као неприхватљива.</w:t>
      </w:r>
      <w:proofErr w:type="gramEnd"/>
    </w:p>
    <w:p w:rsidR="00B4016A" w:rsidRDefault="00B4016A">
      <w:pPr>
        <w:jc w:val="both"/>
        <w:rPr>
          <w:b/>
          <w:sz w:val="22"/>
          <w:szCs w:val="22"/>
        </w:rPr>
      </w:pPr>
    </w:p>
    <w:p w:rsidR="00052B10" w:rsidRDefault="00052B10">
      <w:pPr>
        <w:jc w:val="both"/>
        <w:rPr>
          <w:b/>
          <w:sz w:val="22"/>
          <w:szCs w:val="22"/>
        </w:rPr>
      </w:pPr>
      <w:r>
        <w:rPr>
          <w:b/>
          <w:sz w:val="22"/>
          <w:szCs w:val="22"/>
          <w:lang w:val="sr-Cyrl-CS"/>
        </w:rPr>
        <w:t>6</w:t>
      </w:r>
      <w:r>
        <w:rPr>
          <w:b/>
          <w:sz w:val="22"/>
          <w:szCs w:val="22"/>
        </w:rPr>
        <w:t xml:space="preserve">.16. СРЕДСТВА </w:t>
      </w:r>
      <w:proofErr w:type="gramStart"/>
      <w:r>
        <w:rPr>
          <w:b/>
          <w:sz w:val="22"/>
          <w:szCs w:val="22"/>
        </w:rPr>
        <w:t>ФИНАНСИЈСКОГ  ОБЕЗБЕЂЕЊА</w:t>
      </w:r>
      <w:proofErr w:type="gramEnd"/>
      <w:r>
        <w:rPr>
          <w:b/>
          <w:sz w:val="22"/>
          <w:szCs w:val="22"/>
        </w:rPr>
        <w:t xml:space="preserve"> </w:t>
      </w:r>
    </w:p>
    <w:p w:rsidR="00052B10" w:rsidRDefault="00052B10">
      <w:pPr>
        <w:jc w:val="both"/>
        <w:rPr>
          <w:sz w:val="22"/>
          <w:szCs w:val="22"/>
        </w:rPr>
      </w:pPr>
    </w:p>
    <w:p w:rsidR="00052B10" w:rsidRPr="00904834" w:rsidRDefault="00052B10">
      <w:pPr>
        <w:jc w:val="both"/>
        <w:rPr>
          <w:sz w:val="22"/>
          <w:szCs w:val="22"/>
        </w:rPr>
      </w:pPr>
      <w:r w:rsidRPr="00904834">
        <w:rPr>
          <w:sz w:val="22"/>
          <w:szCs w:val="22"/>
        </w:rPr>
        <w:t xml:space="preserve">Понуђачи </w:t>
      </w:r>
      <w:r w:rsidR="009357E7" w:rsidRPr="00904834">
        <w:rPr>
          <w:sz w:val="22"/>
          <w:szCs w:val="22"/>
          <w:lang w:val="sr-Cyrl-CS"/>
        </w:rPr>
        <w:t>чиј</w:t>
      </w:r>
      <w:r w:rsidR="00DF4A4F" w:rsidRPr="00904834">
        <w:rPr>
          <w:sz w:val="22"/>
          <w:szCs w:val="22"/>
          <w:lang w:val="sr-Cyrl-CS"/>
        </w:rPr>
        <w:t>а</w:t>
      </w:r>
      <w:r w:rsidR="00DF4A4F" w:rsidRPr="00904834">
        <w:rPr>
          <w:sz w:val="22"/>
          <w:szCs w:val="22"/>
        </w:rPr>
        <w:t xml:space="preserve"> укупна</w:t>
      </w:r>
      <w:r w:rsidR="00DF4A4F" w:rsidRPr="00904834">
        <w:rPr>
          <w:sz w:val="22"/>
          <w:szCs w:val="22"/>
          <w:lang w:val="sr-Cyrl-CS"/>
        </w:rPr>
        <w:t xml:space="preserve"> вредност</w:t>
      </w:r>
      <w:r w:rsidR="009357E7" w:rsidRPr="00904834">
        <w:rPr>
          <w:sz w:val="22"/>
          <w:szCs w:val="22"/>
          <w:lang w:val="sr-Cyrl-CS"/>
        </w:rPr>
        <w:t xml:space="preserve"> понуде 1.000.</w:t>
      </w:r>
      <w:r w:rsidR="00892377" w:rsidRPr="00904834">
        <w:rPr>
          <w:sz w:val="22"/>
          <w:szCs w:val="22"/>
          <w:lang w:val="sr-Cyrl-CS"/>
        </w:rPr>
        <w:t>000</w:t>
      </w:r>
      <w:proofErr w:type="gramStart"/>
      <w:r w:rsidR="00892377" w:rsidRPr="00904834">
        <w:rPr>
          <w:sz w:val="22"/>
          <w:szCs w:val="22"/>
          <w:lang w:val="sr-Cyrl-CS"/>
        </w:rPr>
        <w:t>,00</w:t>
      </w:r>
      <w:proofErr w:type="gramEnd"/>
      <w:r w:rsidR="00892377" w:rsidRPr="00904834">
        <w:rPr>
          <w:sz w:val="22"/>
          <w:szCs w:val="22"/>
          <w:lang w:val="sr-Cyrl-CS"/>
        </w:rPr>
        <w:t xml:space="preserve"> динара без ПДВ – а и већа </w:t>
      </w:r>
      <w:r w:rsidRPr="00904834">
        <w:rPr>
          <w:sz w:val="22"/>
          <w:szCs w:val="22"/>
        </w:rPr>
        <w:t>уз понуду достављају:</w:t>
      </w:r>
    </w:p>
    <w:p w:rsidR="00AD1F6F" w:rsidRPr="00904834" w:rsidRDefault="00AD1F6F">
      <w:pPr>
        <w:jc w:val="both"/>
        <w:rPr>
          <w:sz w:val="22"/>
          <w:szCs w:val="22"/>
        </w:rPr>
      </w:pPr>
    </w:p>
    <w:p w:rsidR="00930302" w:rsidRPr="00904834" w:rsidRDefault="00052B10" w:rsidP="00930302">
      <w:pPr>
        <w:jc w:val="both"/>
        <w:rPr>
          <w:sz w:val="22"/>
          <w:szCs w:val="22"/>
          <w:lang w:val="sr-Cyrl-CS"/>
        </w:rPr>
      </w:pPr>
      <w:r w:rsidRPr="00904834">
        <w:rPr>
          <w:b/>
          <w:sz w:val="22"/>
          <w:szCs w:val="22"/>
        </w:rPr>
        <w:t>-Банкарску гаранцију за озбиљност понуде</w:t>
      </w:r>
      <w:r w:rsidRPr="00904834">
        <w:rPr>
          <w:sz w:val="22"/>
          <w:szCs w:val="22"/>
        </w:rPr>
        <w:t xml:space="preserve">-неопозива, безусловна, без права на приговор и платива на први позив на износ од </w:t>
      </w:r>
      <w:r w:rsidRPr="00904834">
        <w:rPr>
          <w:sz w:val="22"/>
          <w:szCs w:val="22"/>
          <w:lang w:val="sr-Latn-CS"/>
        </w:rPr>
        <w:t>1</w:t>
      </w:r>
      <w:r w:rsidRPr="00904834">
        <w:rPr>
          <w:sz w:val="22"/>
          <w:szCs w:val="22"/>
        </w:rPr>
        <w:t>% вредности понуде</w:t>
      </w:r>
      <w:r w:rsidR="00AD1F6F" w:rsidRPr="00904834">
        <w:rPr>
          <w:sz w:val="22"/>
          <w:szCs w:val="22"/>
        </w:rPr>
        <w:t xml:space="preserve"> без ПДВ-а</w:t>
      </w:r>
      <w:r w:rsidRPr="00904834">
        <w:rPr>
          <w:sz w:val="22"/>
          <w:szCs w:val="22"/>
        </w:rPr>
        <w:t>, као гаранциј</w:t>
      </w:r>
      <w:r w:rsidRPr="00904834">
        <w:rPr>
          <w:sz w:val="22"/>
          <w:szCs w:val="22"/>
          <w:lang w:val="sr-Cyrl-CS"/>
        </w:rPr>
        <w:t>у</w:t>
      </w:r>
      <w:r w:rsidRPr="00904834">
        <w:rPr>
          <w:sz w:val="22"/>
          <w:szCs w:val="22"/>
        </w:rPr>
        <w:t xml:space="preserve"> да неће мењати или повући св</w:t>
      </w:r>
      <w:r w:rsidR="00AD1F6F" w:rsidRPr="00904834">
        <w:rPr>
          <w:sz w:val="22"/>
          <w:szCs w:val="22"/>
        </w:rPr>
        <w:t>оју понуду или одбити да закључе оквирни споразум</w:t>
      </w:r>
      <w:r w:rsidRPr="00904834">
        <w:rPr>
          <w:sz w:val="22"/>
          <w:szCs w:val="22"/>
        </w:rPr>
        <w:t xml:space="preserve"> уколико његова понуда буде изабрана као најповољнија</w:t>
      </w:r>
      <w:r w:rsidRPr="00904834">
        <w:rPr>
          <w:sz w:val="22"/>
          <w:szCs w:val="22"/>
          <w:lang w:val="sr-Cyrl-CS"/>
        </w:rPr>
        <w:t xml:space="preserve">, </w:t>
      </w:r>
      <w:r w:rsidR="00AD1F6F" w:rsidRPr="00904834">
        <w:rPr>
          <w:sz w:val="22"/>
          <w:szCs w:val="22"/>
        </w:rPr>
        <w:t xml:space="preserve">Прецизније тражена банкарска гаранција представља средство обезбеђења у случају да понуђач после истека рока за подношење понуда повуче, опозове или измени своју понуду и у случају да одустане од закључења уговора-оквирног споразума. </w:t>
      </w:r>
      <w:proofErr w:type="gramStart"/>
      <w:r w:rsidR="00AD1F6F" w:rsidRPr="00904834">
        <w:rPr>
          <w:sz w:val="22"/>
          <w:szCs w:val="22"/>
        </w:rPr>
        <w:t>Наведено средство обезбеђења представља и гаранцију за случај неблаговременог закључења оквирног споразума између наручиоца и понуђача коме је додељен исти, као и гаранцију у случају да понуђач коме је додељен уговор-оквирни споразум не достави наручиоцу захтевано средство обезбеђења за добро извршење посла.</w:t>
      </w:r>
      <w:proofErr w:type="gramEnd"/>
      <w:r w:rsidR="00AD1F6F" w:rsidRPr="00904834">
        <w:rPr>
          <w:sz w:val="22"/>
          <w:szCs w:val="22"/>
        </w:rPr>
        <w:t xml:space="preserve"> </w:t>
      </w:r>
      <w:proofErr w:type="gramStart"/>
      <w:r w:rsidR="00AD1F6F" w:rsidRPr="00904834">
        <w:rPr>
          <w:sz w:val="22"/>
          <w:szCs w:val="22"/>
        </w:rPr>
        <w:t>Наведена банкарска гаранција мора бити обавезујућа и мора имати рок важности у минималном трајању колики је и рок важности понуде.</w:t>
      </w:r>
      <w:proofErr w:type="gramEnd"/>
      <w:r w:rsidR="00AD1F6F" w:rsidRPr="00904834">
        <w:rPr>
          <w:sz w:val="22"/>
          <w:szCs w:val="22"/>
        </w:rPr>
        <w:t xml:space="preserve"> </w:t>
      </w:r>
      <w:proofErr w:type="gramStart"/>
      <w:r w:rsidR="00AD1F6F" w:rsidRPr="00904834">
        <w:rPr>
          <w:sz w:val="22"/>
          <w:szCs w:val="22"/>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00930302" w:rsidRPr="00904834">
        <w:rPr>
          <w:sz w:val="22"/>
          <w:szCs w:val="22"/>
          <w:lang w:val="sr-Cyrl-CS"/>
        </w:rPr>
        <w:t>.</w:t>
      </w:r>
      <w:proofErr w:type="gramEnd"/>
      <w:r w:rsidR="00930302" w:rsidRPr="00904834">
        <w:rPr>
          <w:sz w:val="22"/>
          <w:szCs w:val="22"/>
          <w:lang w:val="sr-Cyrl-CS"/>
        </w:rPr>
        <w:t xml:space="preserve"> Уколико,  из било ког разлога,  дође до продужење рока важења понуде, обавеза је понуђача је да обезбеди продужење важења банкарске гаранције и то најмање за број дана за који је продужен рок важења понуде.</w:t>
      </w:r>
    </w:p>
    <w:p w:rsidR="00052B10" w:rsidRPr="0036310B" w:rsidRDefault="00052B10">
      <w:pPr>
        <w:jc w:val="both"/>
        <w:rPr>
          <w:sz w:val="22"/>
          <w:szCs w:val="22"/>
          <w:lang w:val="sr-Cyrl-CS"/>
        </w:rPr>
      </w:pPr>
    </w:p>
    <w:p w:rsidR="00AD1F6F" w:rsidRPr="0036310B" w:rsidRDefault="00052B10">
      <w:pPr>
        <w:jc w:val="both"/>
        <w:rPr>
          <w:sz w:val="22"/>
          <w:szCs w:val="22"/>
          <w:lang w:val="sr-Cyrl-CS"/>
        </w:rPr>
      </w:pPr>
      <w:r w:rsidRPr="0036310B">
        <w:rPr>
          <w:sz w:val="22"/>
          <w:szCs w:val="22"/>
          <w:lang w:val="sr-Cyrl-CS"/>
        </w:rPr>
        <w:t>-</w:t>
      </w:r>
      <w:r w:rsidRPr="0036310B">
        <w:rPr>
          <w:b/>
          <w:sz w:val="22"/>
          <w:szCs w:val="22"/>
          <w:lang w:val="sr-Cyrl-CS"/>
        </w:rPr>
        <w:t>Писмо о намерама пословне банке</w:t>
      </w:r>
      <w:r w:rsidRPr="0036310B">
        <w:rPr>
          <w:sz w:val="22"/>
          <w:szCs w:val="22"/>
          <w:lang w:val="sr-Cyrl-CS"/>
        </w:rPr>
        <w:t xml:space="preserve"> да ће издати гаранцију за добро извршење посла- неопозив</w:t>
      </w:r>
      <w:r w:rsidRPr="00904834">
        <w:rPr>
          <w:sz w:val="22"/>
          <w:szCs w:val="22"/>
          <w:lang w:val="sr-Cyrl-CS"/>
        </w:rPr>
        <w:t>у</w:t>
      </w:r>
      <w:r w:rsidRPr="0036310B">
        <w:rPr>
          <w:sz w:val="22"/>
          <w:szCs w:val="22"/>
          <w:lang w:val="sr-Cyrl-CS"/>
        </w:rPr>
        <w:t>, безусловн</w:t>
      </w:r>
      <w:r w:rsidRPr="00904834">
        <w:rPr>
          <w:sz w:val="22"/>
          <w:szCs w:val="22"/>
          <w:lang w:val="sr-Cyrl-CS"/>
        </w:rPr>
        <w:t>у</w:t>
      </w:r>
      <w:r w:rsidRPr="0036310B">
        <w:rPr>
          <w:sz w:val="22"/>
          <w:szCs w:val="22"/>
          <w:lang w:val="sr-Cyrl-CS"/>
        </w:rPr>
        <w:t>, без права на приговор и платив</w:t>
      </w:r>
      <w:r w:rsidRPr="00904834">
        <w:rPr>
          <w:sz w:val="22"/>
          <w:szCs w:val="22"/>
          <w:lang w:val="sr-Cyrl-CS"/>
        </w:rPr>
        <w:t xml:space="preserve">у </w:t>
      </w:r>
      <w:r w:rsidRPr="0036310B">
        <w:rPr>
          <w:sz w:val="22"/>
          <w:szCs w:val="22"/>
          <w:lang w:val="sr-Cyrl-CS"/>
        </w:rPr>
        <w:t xml:space="preserve">на први позив на износ од </w:t>
      </w:r>
      <w:r w:rsidRPr="00904834">
        <w:rPr>
          <w:sz w:val="22"/>
          <w:szCs w:val="22"/>
          <w:lang w:val="sr-Cyrl-CS"/>
        </w:rPr>
        <w:t xml:space="preserve">5 </w:t>
      </w:r>
      <w:r w:rsidRPr="0036310B">
        <w:rPr>
          <w:sz w:val="22"/>
          <w:szCs w:val="22"/>
          <w:lang w:val="sr-Cyrl-CS"/>
        </w:rPr>
        <w:t>% вредности понуде</w:t>
      </w:r>
      <w:r w:rsidR="00AD1F6F" w:rsidRPr="0036310B">
        <w:rPr>
          <w:sz w:val="22"/>
          <w:szCs w:val="22"/>
          <w:lang w:val="sr-Cyrl-CS"/>
        </w:rPr>
        <w:t xml:space="preserve"> без ПДВ-а</w:t>
      </w:r>
      <w:r w:rsidRPr="0036310B">
        <w:rPr>
          <w:sz w:val="22"/>
          <w:szCs w:val="22"/>
          <w:lang w:val="sr-Cyrl-CS"/>
        </w:rPr>
        <w:t xml:space="preserve">, односно </w:t>
      </w:r>
      <w:r w:rsidR="00AD1F6F" w:rsidRPr="0036310B">
        <w:rPr>
          <w:sz w:val="22"/>
          <w:szCs w:val="22"/>
          <w:lang w:val="sr-Cyrl-CS"/>
        </w:rPr>
        <w:t xml:space="preserve">оквирног споразума, са роком важности 30 (тридесет) дана дужим од дана истека рока важења оквирног споразума. Писмо о намерама пословне банке мора бити обавезујуће. </w:t>
      </w:r>
    </w:p>
    <w:p w:rsidR="00052B10" w:rsidRPr="00904834" w:rsidRDefault="00052B10">
      <w:pPr>
        <w:jc w:val="both"/>
        <w:rPr>
          <w:sz w:val="22"/>
          <w:szCs w:val="22"/>
          <w:lang w:val="sr-Cyrl-CS"/>
        </w:rPr>
      </w:pPr>
      <w:r w:rsidRPr="0036310B">
        <w:rPr>
          <w:sz w:val="22"/>
          <w:szCs w:val="22"/>
          <w:lang w:val="sr-Cyrl-CS"/>
        </w:rPr>
        <w:t>Писмо о намерама достављају сви понуђачи а банкарску гаранцију</w:t>
      </w:r>
      <w:r w:rsidR="00AD1F6F" w:rsidRPr="0036310B">
        <w:rPr>
          <w:sz w:val="22"/>
          <w:szCs w:val="22"/>
          <w:lang w:val="sr-Cyrl-CS"/>
        </w:rPr>
        <w:t xml:space="preserve"> за добро извршење посла</w:t>
      </w:r>
      <w:r w:rsidRPr="0036310B">
        <w:rPr>
          <w:sz w:val="22"/>
          <w:szCs w:val="22"/>
          <w:lang w:val="sr-Cyrl-CS"/>
        </w:rPr>
        <w:t xml:space="preserve"> само понуђач чија понуда буде изабрана</w:t>
      </w:r>
      <w:r w:rsidRPr="00904834">
        <w:rPr>
          <w:sz w:val="22"/>
          <w:szCs w:val="22"/>
          <w:lang w:val="sr-Cyrl-CS"/>
        </w:rPr>
        <w:t xml:space="preserve"> као најповољнија</w:t>
      </w:r>
      <w:r w:rsidR="00AD1F6F" w:rsidRPr="00904834">
        <w:rPr>
          <w:sz w:val="22"/>
          <w:szCs w:val="22"/>
          <w:lang w:val="sr-Cyrl-CS"/>
        </w:rPr>
        <w:t xml:space="preserve"> и којима је вредност оквирног споразума</w:t>
      </w:r>
      <w:r w:rsidR="009357E7" w:rsidRPr="00904834">
        <w:rPr>
          <w:sz w:val="22"/>
          <w:szCs w:val="22"/>
          <w:lang w:val="sr-Cyrl-CS"/>
        </w:rPr>
        <w:t xml:space="preserve"> 1.000.</w:t>
      </w:r>
      <w:r w:rsidR="00892377" w:rsidRPr="00904834">
        <w:rPr>
          <w:sz w:val="22"/>
          <w:szCs w:val="22"/>
          <w:lang w:val="sr-Cyrl-CS"/>
        </w:rPr>
        <w:t>000,00 динара без ПДВ – а и већа</w:t>
      </w:r>
      <w:r w:rsidRPr="00904834">
        <w:rPr>
          <w:sz w:val="22"/>
          <w:szCs w:val="22"/>
          <w:lang w:val="sr-Cyrl-CS"/>
        </w:rPr>
        <w:t>.</w:t>
      </w:r>
    </w:p>
    <w:p w:rsidR="00AD1F6F" w:rsidRPr="005B38A9" w:rsidRDefault="00AD1F6F">
      <w:pPr>
        <w:jc w:val="both"/>
        <w:rPr>
          <w:sz w:val="22"/>
          <w:szCs w:val="22"/>
          <w:lang w:val="sr-Cyrl-CS"/>
        </w:rPr>
      </w:pPr>
    </w:p>
    <w:p w:rsidR="00AD1F6F" w:rsidRPr="0036310B" w:rsidRDefault="00AD1F6F">
      <w:pPr>
        <w:tabs>
          <w:tab w:val="left" w:pos="6413"/>
        </w:tabs>
        <w:jc w:val="both"/>
        <w:rPr>
          <w:sz w:val="22"/>
          <w:szCs w:val="22"/>
          <w:lang w:val="sr-Cyrl-CS"/>
        </w:rPr>
      </w:pPr>
      <w:r w:rsidRPr="0036310B">
        <w:rPr>
          <w:sz w:val="22"/>
          <w:szCs w:val="22"/>
          <w:lang w:val="sr-Cyrl-CS"/>
        </w:rPr>
        <w:t>-</w:t>
      </w:r>
      <w:r w:rsidRPr="0036310B">
        <w:rPr>
          <w:b/>
          <w:bCs/>
          <w:sz w:val="22"/>
          <w:szCs w:val="22"/>
          <w:lang w:val="sr-Cyrl-CS"/>
        </w:rPr>
        <w:t xml:space="preserve">Изабрани понуђач (понуђач коме је додељен уговор-оквирни споразум) </w:t>
      </w:r>
      <w:r w:rsidRPr="0036310B">
        <w:rPr>
          <w:sz w:val="22"/>
          <w:szCs w:val="22"/>
          <w:lang w:val="sr-Cyrl-CS"/>
        </w:rPr>
        <w:t>је обавезан да приликом потписивања оквирног споразума или у року од најкасније 10 дана од обостраног потписивања оквирног споразума, достави неопозиву, безусловну, плативу на први позив и без права на приговор, банкарску гаранцију за добро извршење посла, у висини од 5% од укупне вредности оквирног споразума без урачуунатог ПДВ-а. којом гарантује уредно извршење својих уговорених обавеза. Рок важности банкарске гаранције је минимум 30 дана дужи од дана истека рока на који се споразум закључује.</w:t>
      </w:r>
    </w:p>
    <w:p w:rsidR="00052B10" w:rsidRDefault="00052B10">
      <w:pPr>
        <w:tabs>
          <w:tab w:val="left" w:pos="6413"/>
        </w:tabs>
        <w:jc w:val="both"/>
        <w:rPr>
          <w:sz w:val="22"/>
          <w:szCs w:val="22"/>
          <w:lang w:val="sr-Cyrl-CS"/>
        </w:rPr>
      </w:pPr>
      <w:r>
        <w:rPr>
          <w:sz w:val="22"/>
          <w:szCs w:val="22"/>
          <w:lang w:val="sr-Cyrl-CS"/>
        </w:rPr>
        <w:tab/>
      </w:r>
    </w:p>
    <w:p w:rsidR="00052B10" w:rsidRPr="0036310B" w:rsidRDefault="00052B10">
      <w:pPr>
        <w:jc w:val="both"/>
        <w:rPr>
          <w:b/>
          <w:sz w:val="22"/>
          <w:szCs w:val="22"/>
          <w:lang w:val="sr-Cyrl-CS"/>
        </w:rPr>
      </w:pPr>
      <w:r>
        <w:rPr>
          <w:b/>
          <w:sz w:val="22"/>
          <w:szCs w:val="22"/>
          <w:lang w:val="sr-Cyrl-CS"/>
        </w:rPr>
        <w:t>6</w:t>
      </w:r>
      <w:r w:rsidRPr="0036310B">
        <w:rPr>
          <w:b/>
          <w:sz w:val="22"/>
          <w:szCs w:val="22"/>
          <w:lang w:val="sr-Cyrl-CS"/>
        </w:rPr>
        <w:t>.17.  ПОДНОШЕЊЕ  ПОНУДЕ</w:t>
      </w:r>
    </w:p>
    <w:p w:rsidR="00052B10" w:rsidRPr="0036310B" w:rsidRDefault="00052B10">
      <w:pPr>
        <w:jc w:val="both"/>
        <w:rPr>
          <w:sz w:val="22"/>
          <w:szCs w:val="22"/>
          <w:lang w:val="sr-Cyrl-CS"/>
        </w:rPr>
      </w:pPr>
    </w:p>
    <w:p w:rsidR="00052B10" w:rsidRDefault="00052B10">
      <w:pPr>
        <w:jc w:val="both"/>
        <w:rPr>
          <w:sz w:val="22"/>
          <w:szCs w:val="22"/>
          <w:lang w:val="sr-Cyrl-CS"/>
        </w:rPr>
      </w:pPr>
      <w:r w:rsidRPr="0036310B">
        <w:rPr>
          <w:sz w:val="22"/>
          <w:szCs w:val="22"/>
          <w:lang w:val="sr-Cyrl-CS"/>
        </w:rPr>
        <w:t>1.Понуђач понуду подноси непосредно</w:t>
      </w:r>
      <w:r>
        <w:rPr>
          <w:sz w:val="22"/>
          <w:szCs w:val="22"/>
          <w:lang w:val="sr-Cyrl-CS"/>
        </w:rPr>
        <w:t xml:space="preserve"> или </w:t>
      </w:r>
      <w:r w:rsidRPr="0036310B">
        <w:rPr>
          <w:sz w:val="22"/>
          <w:szCs w:val="22"/>
          <w:lang w:val="sr-Cyrl-CS"/>
        </w:rPr>
        <w:t>путем поште</w:t>
      </w:r>
      <w:r>
        <w:rPr>
          <w:sz w:val="22"/>
          <w:szCs w:val="22"/>
          <w:lang w:val="sr-Cyrl-CS"/>
        </w:rPr>
        <w:t>.</w:t>
      </w:r>
    </w:p>
    <w:p w:rsidR="00052B10" w:rsidRPr="0036310B" w:rsidRDefault="00052B10">
      <w:pPr>
        <w:jc w:val="both"/>
        <w:rPr>
          <w:sz w:val="22"/>
          <w:szCs w:val="22"/>
          <w:lang w:val="sr-Cyrl-CS"/>
        </w:rPr>
      </w:pPr>
      <w:r w:rsidRPr="0036310B">
        <w:rPr>
          <w:sz w:val="22"/>
          <w:szCs w:val="22"/>
          <w:lang w:val="sr-Cyrl-CS"/>
        </w:rPr>
        <w:t>2.Понуђач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052B10" w:rsidRPr="0036310B" w:rsidRDefault="00052B10">
      <w:pPr>
        <w:jc w:val="both"/>
        <w:rPr>
          <w:sz w:val="22"/>
          <w:szCs w:val="22"/>
          <w:lang w:val="sr-Cyrl-CS"/>
        </w:rPr>
      </w:pPr>
      <w:r w:rsidRPr="0036310B">
        <w:rPr>
          <w:sz w:val="22"/>
          <w:szCs w:val="22"/>
          <w:lang w:val="sr-Cyrl-CS"/>
        </w:rPr>
        <w:t>3.Понуђач може да поднесе само једну понуду.</w:t>
      </w:r>
    </w:p>
    <w:p w:rsidR="00052B10" w:rsidRPr="0036310B" w:rsidRDefault="00052B10">
      <w:pPr>
        <w:jc w:val="both"/>
        <w:rPr>
          <w:sz w:val="22"/>
          <w:szCs w:val="22"/>
          <w:lang w:val="sr-Cyrl-CS"/>
        </w:rPr>
      </w:pPr>
      <w:r w:rsidRPr="0036310B">
        <w:rPr>
          <w:sz w:val="22"/>
          <w:szCs w:val="22"/>
          <w:lang w:val="sr-Cyrl-CS"/>
        </w:rPr>
        <w:t>4.Понуђач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52B10" w:rsidRPr="0036310B" w:rsidRDefault="00052B10">
      <w:pPr>
        <w:jc w:val="both"/>
        <w:rPr>
          <w:b/>
          <w:bCs/>
          <w:color w:val="000000"/>
          <w:sz w:val="22"/>
          <w:szCs w:val="22"/>
          <w:lang w:val="sr-Cyrl-CS"/>
        </w:rPr>
      </w:pPr>
      <w:r w:rsidRPr="0036310B">
        <w:rPr>
          <w:sz w:val="22"/>
          <w:szCs w:val="22"/>
          <w:lang w:val="sr-Cyrl-CS"/>
        </w:rPr>
        <w:t>5.</w:t>
      </w:r>
      <w:r w:rsidRPr="0036310B">
        <w:rPr>
          <w:b/>
          <w:bCs/>
          <w:color w:val="000000"/>
          <w:sz w:val="22"/>
          <w:szCs w:val="22"/>
          <w:lang w:val="sr-Cyrl-CS"/>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уколико понуђач не поступи на овај начин, наручилац не сноси одговорност за евентуални недостатак документа. Део документације који се односи на овлашћења мора бити организован на следећи начин: Сва овлашћења морају бити увезана у целину и свака страна мора бити обележена редним бројем. Понуђач је дужан да уз овлашћења достави и спецификацију свих овлашћења достављених у документацији која треба да садржи укупан број страна, редни број стране/а појединачног овлашћења и назив произвођача на кога се односи овлашћење. </w:t>
      </w:r>
    </w:p>
    <w:p w:rsidR="00052B10" w:rsidRPr="0036310B" w:rsidRDefault="00052B10">
      <w:pPr>
        <w:jc w:val="both"/>
        <w:rPr>
          <w:sz w:val="22"/>
          <w:szCs w:val="22"/>
          <w:lang w:val="sr-Cyrl-CS"/>
        </w:rPr>
      </w:pPr>
      <w:r w:rsidRPr="0036310B">
        <w:rPr>
          <w:sz w:val="22"/>
          <w:szCs w:val="22"/>
          <w:lang w:val="sr-Cyrl-CS"/>
        </w:rPr>
        <w:lastRenderedPageBreak/>
        <w:t>6.Понуду са доказима о испуњености услова из конкурсне документације доставити у затвореној коверти или кутији на адресу: ЗУ Апотека Пожаревац, улица Моше Пијаде 4, 12000 Пожаревац, са назнаком:</w:t>
      </w:r>
    </w:p>
    <w:p w:rsidR="00052B10" w:rsidRPr="0036310B" w:rsidRDefault="00052B10">
      <w:pPr>
        <w:jc w:val="both"/>
        <w:rPr>
          <w:sz w:val="22"/>
          <w:szCs w:val="22"/>
          <w:lang w:val="sr-Cyrl-CS"/>
        </w:rPr>
      </w:pPr>
    </w:p>
    <w:p w:rsidR="00052B10" w:rsidRPr="00AD1F6F" w:rsidRDefault="00052B10">
      <w:pPr>
        <w:jc w:val="both"/>
        <w:rPr>
          <w:b/>
          <w:sz w:val="22"/>
          <w:szCs w:val="22"/>
          <w:lang w:val="sr-Cyrl-CS"/>
        </w:rPr>
      </w:pPr>
      <w:r w:rsidRPr="0036310B">
        <w:rPr>
          <w:b/>
          <w:sz w:val="22"/>
          <w:szCs w:val="22"/>
          <w:lang w:val="sr-Cyrl-CS"/>
        </w:rPr>
        <w:t>„Понуда за јавну набавку добра –</w:t>
      </w:r>
      <w:r w:rsidRPr="005B38A9">
        <w:rPr>
          <w:b/>
          <w:sz w:val="22"/>
          <w:szCs w:val="22"/>
          <w:lang w:val="sr-Cyrl-CS"/>
        </w:rPr>
        <w:t>набавка</w:t>
      </w:r>
      <w:r w:rsidR="00892377" w:rsidRPr="005B38A9">
        <w:rPr>
          <w:b/>
          <w:sz w:val="22"/>
          <w:szCs w:val="22"/>
          <w:lang w:val="sr-Cyrl-CS"/>
        </w:rPr>
        <w:t xml:space="preserve"> медицинских</w:t>
      </w:r>
      <w:r w:rsidR="00394800" w:rsidRPr="005B38A9">
        <w:rPr>
          <w:b/>
          <w:sz w:val="22"/>
          <w:szCs w:val="22"/>
          <w:lang w:val="sr-Cyrl-CS"/>
        </w:rPr>
        <w:t xml:space="preserve"> помагала/РФЗО</w:t>
      </w:r>
      <w:r w:rsidR="006602ED">
        <w:rPr>
          <w:b/>
          <w:sz w:val="22"/>
          <w:szCs w:val="22"/>
          <w:lang w:val="sr-Cyrl-CS"/>
        </w:rPr>
        <w:t xml:space="preserve"> </w:t>
      </w:r>
      <w:r w:rsidRPr="0036310B">
        <w:rPr>
          <w:b/>
          <w:sz w:val="22"/>
          <w:szCs w:val="22"/>
          <w:lang w:val="sr-Cyrl-CS"/>
        </w:rPr>
        <w:t>партија _______</w:t>
      </w:r>
      <w:r w:rsidRPr="00AD1F6F">
        <w:rPr>
          <w:b/>
          <w:sz w:val="22"/>
          <w:szCs w:val="22"/>
          <w:lang w:val="sr-Cyrl-CS"/>
        </w:rPr>
        <w:t>________________</w:t>
      </w:r>
      <w:r w:rsidRPr="0036310B">
        <w:rPr>
          <w:b/>
          <w:sz w:val="22"/>
          <w:szCs w:val="22"/>
          <w:lang w:val="sr-Cyrl-CS"/>
        </w:rPr>
        <w:t xml:space="preserve"> , ЈН бр. </w:t>
      </w:r>
      <w:r w:rsidR="008D17C0">
        <w:rPr>
          <w:b/>
          <w:sz w:val="22"/>
          <w:szCs w:val="22"/>
          <w:lang w:val="sr-Cyrl-CS"/>
        </w:rPr>
        <w:t>4/2020</w:t>
      </w:r>
      <w:r w:rsidRPr="0036310B">
        <w:rPr>
          <w:b/>
          <w:sz w:val="22"/>
          <w:szCs w:val="22"/>
          <w:lang w:val="sr-Cyrl-CS"/>
        </w:rPr>
        <w:t xml:space="preserve"> - НЕ ОТВАРАТИ“</w:t>
      </w:r>
    </w:p>
    <w:p w:rsidR="00052B10" w:rsidRDefault="00052B10">
      <w:pPr>
        <w:jc w:val="both"/>
        <w:rPr>
          <w:b/>
          <w:lang w:val="sr-Cyrl-CS"/>
        </w:rPr>
      </w:pPr>
      <w:r>
        <w:rPr>
          <w:sz w:val="22"/>
          <w:szCs w:val="22"/>
          <w:lang w:val="sr-Cyrl-CS"/>
        </w:rPr>
        <w:t xml:space="preserve">(на линију уписати број партије за коју се подноси понуда с тим што се може навести група партија навођењем од – до) </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7.На полеђини коверте или кутије мора бити исписан тачан назив и адреса понуђача.</w:t>
      </w:r>
    </w:p>
    <w:p w:rsidR="00052B10" w:rsidRPr="0036310B" w:rsidRDefault="00052B10">
      <w:pPr>
        <w:jc w:val="both"/>
        <w:rPr>
          <w:sz w:val="22"/>
          <w:szCs w:val="22"/>
          <w:lang w:val="sr-Cyrl-CS"/>
        </w:rPr>
      </w:pPr>
      <w:r w:rsidRPr="0036310B">
        <w:rPr>
          <w:sz w:val="22"/>
          <w:szCs w:val="22"/>
          <w:lang w:val="sr-Cyrl-CS"/>
        </w:rPr>
        <w:t>8.У року за подношење понуде понуђач може да измени, допуни или опозове своју понуду, на начин који је одређен за подношење понуде.</w:t>
      </w:r>
    </w:p>
    <w:p w:rsidR="00052B10" w:rsidRPr="0036310B" w:rsidRDefault="00052B10">
      <w:pPr>
        <w:jc w:val="both"/>
        <w:rPr>
          <w:sz w:val="22"/>
          <w:szCs w:val="22"/>
          <w:lang w:val="sr-Cyrl-CS"/>
        </w:rPr>
      </w:pPr>
      <w:r w:rsidRPr="0036310B">
        <w:rPr>
          <w:sz w:val="22"/>
          <w:szCs w:val="22"/>
          <w:lang w:val="sr-Cyrl-CS"/>
        </w:rPr>
        <w:t>9.Благовремена понуда је понуда примљена од стране наручиоца у року одређеном у позиву за подношење понуде.</w:t>
      </w:r>
    </w:p>
    <w:p w:rsidR="00052B10" w:rsidRPr="0036310B" w:rsidRDefault="00052B10">
      <w:pPr>
        <w:jc w:val="both"/>
        <w:rPr>
          <w:sz w:val="22"/>
          <w:szCs w:val="22"/>
          <w:lang w:val="sr-Cyrl-CS"/>
        </w:rPr>
      </w:pPr>
      <w:r w:rsidRPr="0036310B">
        <w:rPr>
          <w:sz w:val="22"/>
          <w:szCs w:val="22"/>
          <w:lang w:val="sr-Cyrl-CS"/>
        </w:rPr>
        <w:t>10.Ако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052B10" w:rsidRDefault="00052B10">
      <w:pPr>
        <w:jc w:val="both"/>
        <w:rPr>
          <w:sz w:val="22"/>
          <w:szCs w:val="22"/>
          <w:lang w:val="sr-Cyrl-CS"/>
        </w:rPr>
      </w:pPr>
    </w:p>
    <w:p w:rsidR="00052B10" w:rsidRPr="0036310B" w:rsidRDefault="00052B10">
      <w:pPr>
        <w:jc w:val="both"/>
        <w:rPr>
          <w:b/>
          <w:sz w:val="22"/>
          <w:szCs w:val="22"/>
          <w:lang w:val="sr-Cyrl-CS"/>
        </w:rPr>
      </w:pPr>
      <w:r>
        <w:rPr>
          <w:b/>
          <w:sz w:val="22"/>
          <w:szCs w:val="22"/>
          <w:lang w:val="sr-Cyrl-CS"/>
        </w:rPr>
        <w:t>6</w:t>
      </w:r>
      <w:r w:rsidRPr="0036310B">
        <w:rPr>
          <w:b/>
          <w:sz w:val="22"/>
          <w:szCs w:val="22"/>
          <w:lang w:val="sr-Cyrl-CS"/>
        </w:rPr>
        <w:t>.18.  ТРОШКОВИ  ПРИПРЕМАЊА ПОНУДЕ</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1.Понуђач може да у оквиру понуде достави укупан износ и структуру трошкова припремања понуде.</w:t>
      </w:r>
    </w:p>
    <w:p w:rsidR="00052B10" w:rsidRPr="0036310B" w:rsidRDefault="00052B10">
      <w:pPr>
        <w:jc w:val="both"/>
        <w:rPr>
          <w:sz w:val="22"/>
          <w:szCs w:val="22"/>
          <w:lang w:val="sr-Cyrl-CS"/>
        </w:rPr>
      </w:pPr>
      <w:r w:rsidRPr="0036310B">
        <w:rPr>
          <w:sz w:val="22"/>
          <w:szCs w:val="22"/>
          <w:lang w:val="sr-Cyrl-CS"/>
        </w:rPr>
        <w:t>2.Трошкове припреме и подношења понуде сноси искључиво понуђач и не може тражити од наручиоца накнаду трошкова.</w:t>
      </w:r>
    </w:p>
    <w:p w:rsidR="00052B10" w:rsidRPr="0036310B" w:rsidRDefault="00052B10">
      <w:pPr>
        <w:jc w:val="both"/>
        <w:rPr>
          <w:sz w:val="22"/>
          <w:szCs w:val="22"/>
          <w:lang w:val="sr-Cyrl-CS"/>
        </w:rPr>
      </w:pPr>
      <w:r w:rsidRPr="0036310B">
        <w:rPr>
          <w:sz w:val="22"/>
          <w:szCs w:val="22"/>
          <w:lang w:val="sr-Cyrl-CS"/>
        </w:rPr>
        <w:t>3.Ако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052B10" w:rsidRPr="0036310B" w:rsidRDefault="00052B10">
      <w:pPr>
        <w:jc w:val="both"/>
        <w:rPr>
          <w:sz w:val="22"/>
          <w:szCs w:val="22"/>
          <w:lang w:val="sr-Cyrl-CS"/>
        </w:rPr>
      </w:pPr>
    </w:p>
    <w:p w:rsidR="00052B10" w:rsidRPr="0036310B" w:rsidRDefault="00052B10">
      <w:pPr>
        <w:jc w:val="both"/>
        <w:rPr>
          <w:b/>
          <w:sz w:val="22"/>
          <w:szCs w:val="22"/>
          <w:lang w:val="sr-Cyrl-CS"/>
        </w:rPr>
      </w:pPr>
      <w:r>
        <w:rPr>
          <w:b/>
          <w:sz w:val="22"/>
          <w:szCs w:val="22"/>
          <w:lang w:val="sr-Cyrl-CS"/>
        </w:rPr>
        <w:t>6</w:t>
      </w:r>
      <w:r w:rsidRPr="0036310B">
        <w:rPr>
          <w:b/>
          <w:sz w:val="22"/>
          <w:szCs w:val="22"/>
          <w:lang w:val="sr-Cyrl-CS"/>
        </w:rPr>
        <w:t>.19.НАЧИН ОЗНАЧАВАЊА ПОВЕРЉИВИХ ПОДАТАКА У ПОНУДИ</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1.Наручилац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052B10" w:rsidRPr="0036310B" w:rsidRDefault="00052B10">
      <w:pPr>
        <w:jc w:val="both"/>
        <w:rPr>
          <w:sz w:val="22"/>
          <w:szCs w:val="22"/>
          <w:lang w:val="sr-Cyrl-CS"/>
        </w:rPr>
      </w:pPr>
      <w:r w:rsidRPr="0036310B">
        <w:rPr>
          <w:sz w:val="22"/>
          <w:szCs w:val="22"/>
          <w:lang w:val="sr-Cyrl-CS"/>
        </w:rPr>
        <w:t>2.Наручилац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Pr>
          <w:sz w:val="22"/>
          <w:szCs w:val="22"/>
          <w:lang w:val="sr-Cyrl-CS"/>
        </w:rPr>
        <w:t>„</w:t>
      </w:r>
      <w:r w:rsidRPr="0036310B">
        <w:rPr>
          <w:sz w:val="22"/>
          <w:szCs w:val="22"/>
          <w:lang w:val="sr-Cyrl-CS"/>
        </w:rPr>
        <w:t>ПОВЕРЉИВО’’, а испод наведене ознаке, потпис овлашћеног лица понуђача.</w:t>
      </w:r>
    </w:p>
    <w:p w:rsidR="00052B10" w:rsidRPr="0036310B" w:rsidRDefault="00052B10">
      <w:pPr>
        <w:jc w:val="both"/>
        <w:rPr>
          <w:sz w:val="22"/>
          <w:szCs w:val="22"/>
          <w:lang w:val="sr-Cyrl-CS"/>
        </w:rPr>
      </w:pPr>
      <w:r w:rsidRPr="0036310B">
        <w:rPr>
          <w:sz w:val="22"/>
          <w:szCs w:val="22"/>
          <w:lang w:val="sr-Cyrl-CS"/>
        </w:rPr>
        <w:t xml:space="preserve">3.Наручилац не одговара за поверљивост података који нису означени на наведени начин.Наручилац ће одбити давање информација која би значила повреду поверљивости података добијених у понуди. </w:t>
      </w:r>
    </w:p>
    <w:p w:rsidR="00052B10" w:rsidRPr="0036310B" w:rsidRDefault="00052B10">
      <w:pPr>
        <w:jc w:val="both"/>
        <w:rPr>
          <w:sz w:val="22"/>
          <w:szCs w:val="22"/>
          <w:lang w:val="sr-Cyrl-CS"/>
        </w:rPr>
      </w:pPr>
      <w:r w:rsidRPr="0036310B">
        <w:rPr>
          <w:sz w:val="22"/>
          <w:szCs w:val="22"/>
          <w:lang w:val="sr-Cyrl-CS"/>
        </w:rPr>
        <w:t>4.Неће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052B10" w:rsidRPr="0036310B" w:rsidRDefault="00052B10">
      <w:pPr>
        <w:jc w:val="both"/>
        <w:rPr>
          <w:sz w:val="22"/>
          <w:szCs w:val="22"/>
          <w:lang w:val="sr-Cyrl-CS"/>
        </w:rPr>
      </w:pPr>
      <w:r w:rsidRPr="0036310B">
        <w:rPr>
          <w:sz w:val="22"/>
          <w:szCs w:val="22"/>
          <w:lang w:val="sr-Cyrl-CS"/>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052B10" w:rsidRPr="0036310B" w:rsidRDefault="00052B10">
      <w:pPr>
        <w:jc w:val="both"/>
        <w:rPr>
          <w:sz w:val="22"/>
          <w:szCs w:val="22"/>
          <w:lang w:val="sr-Cyrl-CS"/>
        </w:rPr>
      </w:pPr>
    </w:p>
    <w:p w:rsidR="00052B10" w:rsidRPr="0036310B" w:rsidRDefault="00052B10">
      <w:pPr>
        <w:jc w:val="both"/>
        <w:rPr>
          <w:b/>
          <w:sz w:val="22"/>
          <w:szCs w:val="22"/>
          <w:lang w:val="sr-Cyrl-CS"/>
        </w:rPr>
      </w:pPr>
      <w:r>
        <w:rPr>
          <w:b/>
          <w:sz w:val="22"/>
          <w:szCs w:val="22"/>
          <w:lang w:val="sr-Cyrl-CS"/>
        </w:rPr>
        <w:t>6</w:t>
      </w:r>
      <w:r w:rsidRPr="0036310B">
        <w:rPr>
          <w:b/>
          <w:sz w:val="22"/>
          <w:szCs w:val="22"/>
          <w:lang w:val="sr-Cyrl-CS"/>
        </w:rPr>
        <w:t xml:space="preserve">.20. ДОДАТНЕ ИНФОРМАЦИЈЕ И ПОЈАШЊЕЊА  </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1.Заинтересовано лице може, у писаном облику, на адресу ЗУ Апотека Пожаревац, Пожаревац, Моше Пијаде 4, „Питања за Комисију за јавну набавку добра, </w:t>
      </w:r>
      <w:r w:rsidRPr="009D09FF">
        <w:rPr>
          <w:sz w:val="22"/>
          <w:szCs w:val="22"/>
          <w:lang w:val="sr-Cyrl-CS"/>
        </w:rPr>
        <w:t xml:space="preserve">набавка </w:t>
      </w:r>
      <w:r w:rsidR="00892377" w:rsidRPr="009D09FF">
        <w:rPr>
          <w:sz w:val="22"/>
          <w:szCs w:val="22"/>
          <w:lang w:val="sr-Cyrl-CS"/>
        </w:rPr>
        <w:t>медицинских</w:t>
      </w:r>
      <w:r w:rsidR="00394800" w:rsidRPr="009D09FF">
        <w:rPr>
          <w:sz w:val="22"/>
          <w:szCs w:val="22"/>
          <w:lang w:val="sr-Cyrl-CS"/>
        </w:rPr>
        <w:t xml:space="preserve"> помагала/РФЗО</w:t>
      </w:r>
      <w:r w:rsidRPr="009D09FF">
        <w:rPr>
          <w:sz w:val="22"/>
          <w:szCs w:val="22"/>
          <w:lang w:val="sr-Cyrl-CS"/>
        </w:rPr>
        <w:t xml:space="preserve"> ЈН бр.</w:t>
      </w:r>
      <w:r w:rsidR="008D17C0">
        <w:rPr>
          <w:sz w:val="22"/>
          <w:szCs w:val="22"/>
          <w:lang w:val="sr-Cyrl-CS"/>
        </w:rPr>
        <w:t>4/2020</w:t>
      </w:r>
      <w:r w:rsidRPr="009D09FF">
        <w:rPr>
          <w:sz w:val="22"/>
          <w:szCs w:val="22"/>
          <w:lang w:val="sr-Cyrl-CS"/>
        </w:rPr>
        <w:t>“</w:t>
      </w:r>
      <w:r w:rsidRPr="0036310B">
        <w:rPr>
          <w:sz w:val="22"/>
          <w:szCs w:val="22"/>
          <w:lang w:val="sr-Cyrl-CS"/>
        </w:rPr>
        <w:t xml:space="preserve"> или на е-маил:</w:t>
      </w:r>
      <w:r w:rsidR="007F4FF2" w:rsidRPr="0036310B">
        <w:rPr>
          <w:sz w:val="22"/>
          <w:szCs w:val="22"/>
          <w:lang w:val="sr-Cyrl-CS"/>
        </w:rPr>
        <w:t xml:space="preserve"> </w:t>
      </w:r>
      <w:r w:rsidRPr="009D09FF">
        <w:rPr>
          <w:b/>
          <w:sz w:val="22"/>
          <w:szCs w:val="22"/>
        </w:rPr>
        <w:t>itsluzba</w:t>
      </w:r>
      <w:r w:rsidRPr="009D09FF">
        <w:rPr>
          <w:b/>
          <w:sz w:val="22"/>
          <w:szCs w:val="22"/>
          <w:lang w:val="sr-Cyrl-CS"/>
        </w:rPr>
        <w:t>@</w:t>
      </w:r>
      <w:r w:rsidRPr="009D09FF">
        <w:rPr>
          <w:b/>
          <w:sz w:val="22"/>
          <w:szCs w:val="22"/>
        </w:rPr>
        <w:t>apotekapozarevac</w:t>
      </w:r>
      <w:r w:rsidRPr="0036310B">
        <w:rPr>
          <w:b/>
          <w:sz w:val="22"/>
          <w:szCs w:val="22"/>
          <w:lang w:val="sr-Cyrl-CS"/>
        </w:rPr>
        <w:t>.</w:t>
      </w:r>
      <w:r w:rsidRPr="009D09FF">
        <w:rPr>
          <w:b/>
          <w:sz w:val="22"/>
          <w:szCs w:val="22"/>
        </w:rPr>
        <w:t>co</w:t>
      </w:r>
      <w:r w:rsidRPr="0036310B">
        <w:rPr>
          <w:b/>
          <w:sz w:val="22"/>
          <w:szCs w:val="22"/>
          <w:lang w:val="sr-Cyrl-CS"/>
        </w:rPr>
        <w:t>.</w:t>
      </w:r>
      <w:r w:rsidRPr="009D09FF">
        <w:rPr>
          <w:b/>
          <w:sz w:val="22"/>
          <w:szCs w:val="22"/>
        </w:rPr>
        <w:t>rs</w:t>
      </w:r>
      <w:r w:rsidRPr="0036310B">
        <w:rPr>
          <w:sz w:val="22"/>
          <w:szCs w:val="22"/>
          <w:lang w:val="sr-Cyrl-CS"/>
        </w:rPr>
        <w:t xml:space="preserve"> тражити додатне информације или појашњења у вези са припремањем понуде,</w:t>
      </w:r>
      <w:r w:rsidR="006839EC" w:rsidRPr="0036310B">
        <w:rPr>
          <w:sz w:val="22"/>
          <w:szCs w:val="22"/>
          <w:lang w:val="sr-Cyrl-CS"/>
        </w:rPr>
        <w:t xml:space="preserve"> при чему може да укаже наручиоцу и на евентуално уочене недостатке и неправилности у конкурсној документацији, најкасније </w:t>
      </w:r>
      <w:r w:rsidR="006839EC" w:rsidRPr="0036310B">
        <w:rPr>
          <w:b/>
          <w:sz w:val="22"/>
          <w:szCs w:val="22"/>
          <w:lang w:val="sr-Cyrl-CS"/>
        </w:rPr>
        <w:t>5 (пет) дана</w:t>
      </w:r>
      <w:r w:rsidR="006602ED" w:rsidRPr="0036310B">
        <w:rPr>
          <w:b/>
          <w:sz w:val="22"/>
          <w:szCs w:val="22"/>
          <w:lang w:val="sr-Cyrl-CS"/>
        </w:rPr>
        <w:t xml:space="preserve">  </w:t>
      </w:r>
      <w:r w:rsidRPr="0036310B">
        <w:rPr>
          <w:sz w:val="22"/>
          <w:szCs w:val="22"/>
          <w:lang w:val="sr-Cyrl-CS"/>
        </w:rPr>
        <w:t>пре истека рока за подношење понуде,</w:t>
      </w:r>
      <w:r w:rsidRPr="009D09FF">
        <w:rPr>
          <w:sz w:val="22"/>
          <w:szCs w:val="22"/>
          <w:lang w:val="sr-Cyrl-CS"/>
        </w:rPr>
        <w:t xml:space="preserve">  а </w:t>
      </w:r>
      <w:r w:rsidRPr="0036310B">
        <w:rPr>
          <w:sz w:val="22"/>
          <w:szCs w:val="22"/>
          <w:lang w:val="sr-Cyrl-CS"/>
        </w:rPr>
        <w:t xml:space="preserve">ЗУ </w:t>
      </w:r>
      <w:r w:rsidRPr="009D09FF">
        <w:rPr>
          <w:sz w:val="22"/>
          <w:szCs w:val="22"/>
          <w:lang w:val="sr-Cyrl-CS"/>
        </w:rPr>
        <w:t>Апотека Пожаревац ће на захтев  одговорити у року од</w:t>
      </w:r>
      <w:r w:rsidR="006602ED">
        <w:rPr>
          <w:sz w:val="22"/>
          <w:szCs w:val="22"/>
          <w:lang w:val="sr-Cyrl-CS"/>
        </w:rPr>
        <w:t xml:space="preserve"> </w:t>
      </w:r>
      <w:r w:rsidR="006839EC" w:rsidRPr="009D09FF">
        <w:rPr>
          <w:b/>
          <w:sz w:val="22"/>
          <w:szCs w:val="22"/>
          <w:lang w:val="sr-Cyrl-CS"/>
        </w:rPr>
        <w:t>3 (три) дана</w:t>
      </w:r>
      <w:r w:rsidRPr="009D09FF">
        <w:rPr>
          <w:sz w:val="22"/>
          <w:szCs w:val="22"/>
          <w:lang w:val="sr-Cyrl-CS"/>
        </w:rPr>
        <w:t xml:space="preserve"> од дана пријема захтева  и истовремено ту информацију објавити на Порталу јавних набавки и на својој интернет страници.</w:t>
      </w:r>
    </w:p>
    <w:p w:rsidR="006839EC" w:rsidRPr="0036310B" w:rsidRDefault="006839EC">
      <w:pPr>
        <w:jc w:val="both"/>
        <w:rPr>
          <w:sz w:val="22"/>
          <w:szCs w:val="22"/>
          <w:lang w:val="sr-Cyrl-CS"/>
        </w:rPr>
      </w:pPr>
      <w:r w:rsidRPr="009D09FF">
        <w:rPr>
          <w:sz w:val="22"/>
          <w:szCs w:val="22"/>
          <w:lang w:val="sr-Cyrl-CS"/>
        </w:rPr>
        <w:lastRenderedPageBreak/>
        <w:t>2.</w:t>
      </w:r>
      <w:r w:rsidRPr="0036310B">
        <w:rPr>
          <w:sz w:val="22"/>
          <w:szCs w:val="22"/>
          <w:lang w:val="sr-Cyrl-CS"/>
        </w:rPr>
        <w:t xml:space="preserve">Додатне информације или појашњења упућују се са напоменом </w:t>
      </w:r>
      <w:r w:rsidRPr="0036310B">
        <w:rPr>
          <w:b/>
          <w:sz w:val="22"/>
          <w:szCs w:val="22"/>
          <w:lang w:val="sr-Cyrl-CS"/>
        </w:rPr>
        <w:t xml:space="preserve">„Захтев за додатним информацијама или појашњењима конкурсне документације за Комисију за јавну Конкурсна документација за јавну набавку добра  –  </w:t>
      </w:r>
      <w:r w:rsidRPr="009D09FF">
        <w:rPr>
          <w:b/>
          <w:sz w:val="22"/>
          <w:szCs w:val="22"/>
          <w:lang w:val="sr-Cyrl-CS"/>
        </w:rPr>
        <w:t xml:space="preserve">набавка </w:t>
      </w:r>
      <w:r w:rsidRPr="0036310B">
        <w:rPr>
          <w:b/>
          <w:sz w:val="22"/>
          <w:szCs w:val="22"/>
          <w:lang w:val="sr-Cyrl-CS"/>
        </w:rPr>
        <w:t>медицинских помагала</w:t>
      </w:r>
      <w:r w:rsidRPr="009D09FF">
        <w:rPr>
          <w:b/>
          <w:sz w:val="22"/>
          <w:szCs w:val="22"/>
          <w:lang w:val="sr-Cyrl-CS"/>
        </w:rPr>
        <w:t>/РФЗО</w:t>
      </w:r>
      <w:r w:rsidRPr="0036310B">
        <w:rPr>
          <w:b/>
          <w:sz w:val="22"/>
          <w:szCs w:val="22"/>
          <w:lang w:val="sr-Cyrl-CS"/>
        </w:rPr>
        <w:t xml:space="preserve">, ЈН бр. </w:t>
      </w:r>
      <w:r w:rsidR="008D17C0">
        <w:rPr>
          <w:b/>
          <w:sz w:val="22"/>
          <w:szCs w:val="22"/>
          <w:lang w:val="sr-Cyrl-CS"/>
        </w:rPr>
        <w:t>4/2020</w:t>
      </w:r>
      <w:r w:rsidRPr="0036310B">
        <w:rPr>
          <w:sz w:val="22"/>
          <w:szCs w:val="22"/>
          <w:lang w:val="sr-Cyrl-CS"/>
        </w:rPr>
        <w:t xml:space="preserve"> “</w:t>
      </w:r>
    </w:p>
    <w:p w:rsidR="00052B10" w:rsidRPr="0036310B" w:rsidRDefault="006839EC">
      <w:pPr>
        <w:jc w:val="both"/>
        <w:rPr>
          <w:sz w:val="22"/>
          <w:szCs w:val="22"/>
          <w:lang w:val="sr-Cyrl-CS"/>
        </w:rPr>
      </w:pPr>
      <w:r w:rsidRPr="0036310B">
        <w:rPr>
          <w:sz w:val="22"/>
          <w:szCs w:val="22"/>
          <w:lang w:val="sr-Cyrl-CS"/>
        </w:rPr>
        <w:t>3</w:t>
      </w:r>
      <w:r w:rsidR="00052B10" w:rsidRPr="0036310B">
        <w:rPr>
          <w:sz w:val="22"/>
          <w:szCs w:val="22"/>
          <w:lang w:val="sr-Cyrl-CS"/>
        </w:rPr>
        <w:t xml:space="preserve">.Ако ЗУ Апотека Пожаревац измени или допуни конкурсну документацију </w:t>
      </w:r>
      <w:r w:rsidRPr="0036310B">
        <w:rPr>
          <w:b/>
          <w:sz w:val="22"/>
          <w:szCs w:val="22"/>
          <w:lang w:val="sr-Cyrl-CS"/>
        </w:rPr>
        <w:t>8 (</w:t>
      </w:r>
      <w:r w:rsidR="00052B10" w:rsidRPr="009D09FF">
        <w:rPr>
          <w:b/>
          <w:sz w:val="22"/>
          <w:szCs w:val="22"/>
          <w:lang w:val="sr-Cyrl-CS"/>
        </w:rPr>
        <w:t>осам</w:t>
      </w:r>
      <w:r w:rsidRPr="009D09FF">
        <w:rPr>
          <w:b/>
          <w:sz w:val="22"/>
          <w:szCs w:val="22"/>
          <w:lang w:val="sr-Cyrl-CS"/>
        </w:rPr>
        <w:t>)</w:t>
      </w:r>
      <w:r w:rsidR="00052B10" w:rsidRPr="009D09FF">
        <w:rPr>
          <w:sz w:val="22"/>
          <w:szCs w:val="22"/>
          <w:lang w:val="sr-Cyrl-CS"/>
        </w:rPr>
        <w:t xml:space="preserve"> или мање дана пре истека </w:t>
      </w:r>
      <w:r w:rsidR="00052B10" w:rsidRPr="0036310B">
        <w:rPr>
          <w:sz w:val="22"/>
          <w:szCs w:val="22"/>
          <w:lang w:val="sr-Cyrl-CS"/>
        </w:rPr>
        <w:t>рока за подношење понуда, дужна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страници.Комуникација у вези са додатним информацијама, појашњенима и одговорима врши се писаним путем, односно путем поште, електронске поште или факсом.</w:t>
      </w:r>
    </w:p>
    <w:p w:rsidR="00052B10" w:rsidRPr="0036310B" w:rsidRDefault="006839EC">
      <w:pPr>
        <w:jc w:val="both"/>
        <w:rPr>
          <w:b/>
          <w:sz w:val="22"/>
          <w:szCs w:val="22"/>
          <w:lang w:val="sr-Cyrl-CS"/>
        </w:rPr>
      </w:pPr>
      <w:r w:rsidRPr="0036310B">
        <w:rPr>
          <w:b/>
          <w:sz w:val="22"/>
          <w:szCs w:val="22"/>
          <w:lang w:val="sr-Cyrl-CS"/>
        </w:rPr>
        <w:t>4</w:t>
      </w:r>
      <w:r w:rsidR="00052B10" w:rsidRPr="0036310B">
        <w:rPr>
          <w:b/>
          <w:sz w:val="22"/>
          <w:szCs w:val="22"/>
          <w:lang w:val="sr-Cyrl-CS"/>
        </w:rPr>
        <w:t>.Тражење додатних информација и појашњења телефоном није дозвољено.</w:t>
      </w:r>
    </w:p>
    <w:p w:rsidR="00052B10" w:rsidRPr="009D09FF" w:rsidRDefault="006839EC">
      <w:pPr>
        <w:jc w:val="both"/>
        <w:rPr>
          <w:sz w:val="22"/>
          <w:szCs w:val="22"/>
          <w:lang w:val="sr-Cyrl-CS"/>
        </w:rPr>
      </w:pPr>
      <w:r w:rsidRPr="0036310B">
        <w:rPr>
          <w:sz w:val="22"/>
          <w:szCs w:val="22"/>
          <w:lang w:val="sr-Cyrl-CS"/>
        </w:rPr>
        <w:t>5.Комуникација у поступку јавне набавке врши се искључиво на начин одређен чланом 20. Закона.</w:t>
      </w:r>
    </w:p>
    <w:p w:rsidR="00052B10" w:rsidRDefault="00052B10">
      <w:pPr>
        <w:jc w:val="both"/>
        <w:rPr>
          <w:b/>
          <w:sz w:val="22"/>
          <w:szCs w:val="22"/>
          <w:lang w:val="sr-Cyrl-CS"/>
        </w:rPr>
      </w:pPr>
    </w:p>
    <w:p w:rsidR="00052B10" w:rsidRPr="0036310B" w:rsidRDefault="00052B10">
      <w:pPr>
        <w:jc w:val="both"/>
        <w:rPr>
          <w:b/>
          <w:sz w:val="22"/>
          <w:szCs w:val="22"/>
          <w:lang w:val="sr-Cyrl-CS"/>
        </w:rPr>
      </w:pPr>
      <w:r>
        <w:rPr>
          <w:b/>
          <w:sz w:val="22"/>
          <w:szCs w:val="22"/>
          <w:lang w:val="sr-Cyrl-CS"/>
        </w:rPr>
        <w:t>6</w:t>
      </w:r>
      <w:r w:rsidRPr="0036310B">
        <w:rPr>
          <w:b/>
          <w:sz w:val="22"/>
          <w:szCs w:val="22"/>
          <w:lang w:val="sr-Cyrl-CS"/>
        </w:rPr>
        <w:t>.21.  ДОДАТНА ОБЈАШЊЕЊА, КОНТРОЛА И ДОПУШТЕНЕ ИСПРАВКЕ</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1.ЗУ Апотека Пожаревац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839EC" w:rsidRPr="0036310B" w:rsidRDefault="006839EC">
      <w:pPr>
        <w:jc w:val="both"/>
        <w:rPr>
          <w:sz w:val="22"/>
          <w:szCs w:val="22"/>
          <w:lang w:val="sr-Cyrl-CS"/>
        </w:rPr>
      </w:pPr>
      <w:r w:rsidRPr="0036310B">
        <w:rPr>
          <w:sz w:val="22"/>
          <w:szCs w:val="22"/>
          <w:lang w:val="sr-Cyrl-CS"/>
        </w:rPr>
        <w:t>2.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52B10" w:rsidRPr="0036310B" w:rsidRDefault="006839EC">
      <w:pPr>
        <w:jc w:val="both"/>
        <w:rPr>
          <w:sz w:val="22"/>
          <w:szCs w:val="22"/>
          <w:lang w:val="sr-Cyrl-CS"/>
        </w:rPr>
      </w:pPr>
      <w:r w:rsidRPr="0036310B">
        <w:rPr>
          <w:sz w:val="22"/>
          <w:szCs w:val="22"/>
          <w:lang w:val="sr-Cyrl-CS"/>
        </w:rPr>
        <w:t>3</w:t>
      </w:r>
      <w:r w:rsidR="00052B10" w:rsidRPr="0036310B">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52B10" w:rsidRPr="0036310B" w:rsidRDefault="006839EC">
      <w:pPr>
        <w:jc w:val="both"/>
        <w:rPr>
          <w:sz w:val="22"/>
          <w:szCs w:val="22"/>
          <w:lang w:val="sr-Cyrl-CS"/>
        </w:rPr>
      </w:pPr>
      <w:r w:rsidRPr="0036310B">
        <w:rPr>
          <w:sz w:val="22"/>
          <w:szCs w:val="22"/>
          <w:lang w:val="sr-Cyrl-CS"/>
        </w:rPr>
        <w:t>4</w:t>
      </w:r>
      <w:r w:rsidR="00052B10" w:rsidRPr="0036310B">
        <w:rPr>
          <w:sz w:val="22"/>
          <w:szCs w:val="22"/>
          <w:lang w:val="sr-Cyrl-CS"/>
        </w:rPr>
        <w:t>.У случају разлике између јединичне и укупне цен</w:t>
      </w:r>
      <w:r w:rsidRPr="0036310B">
        <w:rPr>
          <w:sz w:val="22"/>
          <w:szCs w:val="22"/>
          <w:lang w:val="sr-Cyrl-CS"/>
        </w:rPr>
        <w:t>е, меродавна је јединична цена.</w:t>
      </w:r>
    </w:p>
    <w:p w:rsidR="00052B10" w:rsidRPr="0036310B" w:rsidRDefault="006839EC">
      <w:pPr>
        <w:jc w:val="both"/>
        <w:rPr>
          <w:sz w:val="22"/>
          <w:szCs w:val="22"/>
          <w:lang w:val="sr-Cyrl-CS"/>
        </w:rPr>
      </w:pPr>
      <w:r w:rsidRPr="0036310B">
        <w:rPr>
          <w:sz w:val="22"/>
          <w:szCs w:val="22"/>
          <w:lang w:val="sr-Cyrl-CS"/>
        </w:rPr>
        <w:t>5</w:t>
      </w:r>
      <w:r w:rsidR="00052B10" w:rsidRPr="0036310B">
        <w:rPr>
          <w:sz w:val="22"/>
          <w:szCs w:val="22"/>
          <w:lang w:val="sr-Cyrl-CS"/>
        </w:rPr>
        <w:t>.Ако се понуђач не сагласи са исправком рачунских грешака,  наручилац ће његову понуду одбити као неприхватљиву.</w:t>
      </w:r>
    </w:p>
    <w:p w:rsidR="00BF2391" w:rsidRPr="009D09FF" w:rsidRDefault="00BF2391">
      <w:pPr>
        <w:jc w:val="both"/>
        <w:rPr>
          <w:b/>
          <w:sz w:val="22"/>
          <w:szCs w:val="22"/>
          <w:lang w:val="sr-Cyrl-CS"/>
        </w:rPr>
      </w:pPr>
    </w:p>
    <w:p w:rsidR="00052B10" w:rsidRPr="0036310B" w:rsidRDefault="00052B10">
      <w:pPr>
        <w:jc w:val="both"/>
        <w:rPr>
          <w:b/>
          <w:sz w:val="22"/>
          <w:szCs w:val="22"/>
          <w:lang w:val="sr-Cyrl-CS"/>
        </w:rPr>
      </w:pPr>
      <w:r w:rsidRPr="009D09FF">
        <w:rPr>
          <w:b/>
          <w:sz w:val="22"/>
          <w:szCs w:val="22"/>
          <w:lang w:val="sr-Cyrl-CS"/>
        </w:rPr>
        <w:t>6</w:t>
      </w:r>
      <w:r w:rsidRPr="0036310B">
        <w:rPr>
          <w:b/>
          <w:sz w:val="22"/>
          <w:szCs w:val="22"/>
          <w:lang w:val="sr-Cyrl-CS"/>
        </w:rPr>
        <w:t>.2</w:t>
      </w:r>
      <w:r w:rsidRPr="009D09FF">
        <w:rPr>
          <w:b/>
          <w:sz w:val="22"/>
          <w:szCs w:val="22"/>
          <w:lang w:val="sr-Latn-CS"/>
        </w:rPr>
        <w:t>2</w:t>
      </w:r>
      <w:r w:rsidRPr="0036310B">
        <w:rPr>
          <w:b/>
          <w:sz w:val="22"/>
          <w:szCs w:val="22"/>
          <w:lang w:val="sr-Cyrl-CS"/>
        </w:rPr>
        <w:t>.  РАЗЛОЗИ ЗА ОДБИЈАЊЕ ПОНУДЕ</w:t>
      </w:r>
    </w:p>
    <w:p w:rsidR="006839EC" w:rsidRPr="0036310B" w:rsidRDefault="006839EC" w:rsidP="006839EC">
      <w:pPr>
        <w:jc w:val="both"/>
        <w:rPr>
          <w:sz w:val="22"/>
          <w:szCs w:val="22"/>
          <w:lang w:val="sr-Cyrl-CS"/>
        </w:rPr>
      </w:pPr>
    </w:p>
    <w:p w:rsidR="006839EC" w:rsidRPr="0036310B" w:rsidRDefault="006839EC" w:rsidP="006839EC">
      <w:pPr>
        <w:jc w:val="both"/>
        <w:rPr>
          <w:sz w:val="22"/>
          <w:szCs w:val="22"/>
          <w:lang w:val="sr-Cyrl-CS"/>
        </w:rPr>
      </w:pPr>
      <w:r w:rsidRPr="0036310B">
        <w:rPr>
          <w:sz w:val="22"/>
          <w:szCs w:val="22"/>
          <w:lang w:val="sr-Cyrl-CS"/>
        </w:rPr>
        <w:t>1.Понуда ће бити одбијена ако је, неприхватљива или неодговарајућа, ако не одговара свим обавезним захтевима из конкурсне документације.</w:t>
      </w:r>
    </w:p>
    <w:p w:rsidR="006839EC" w:rsidRPr="0036310B" w:rsidRDefault="006839EC" w:rsidP="006839EC">
      <w:pPr>
        <w:jc w:val="both"/>
        <w:rPr>
          <w:sz w:val="22"/>
          <w:szCs w:val="22"/>
          <w:lang w:val="sr-Cyrl-CS"/>
        </w:rPr>
      </w:pPr>
      <w:r w:rsidRPr="0036310B">
        <w:rPr>
          <w:sz w:val="22"/>
          <w:szCs w:val="22"/>
          <w:lang w:val="sr-Cyrl-CS"/>
        </w:rPr>
        <w:t xml:space="preserve">2.Понуда ће бити одбијена ако је поднета супротно забрани из тачке </w:t>
      </w:r>
      <w:r w:rsidRPr="009D09FF">
        <w:rPr>
          <w:sz w:val="22"/>
          <w:szCs w:val="22"/>
          <w:lang w:val="sr-Cyrl-CS"/>
        </w:rPr>
        <w:t>6</w:t>
      </w:r>
      <w:r w:rsidRPr="0036310B">
        <w:rPr>
          <w:sz w:val="22"/>
          <w:szCs w:val="22"/>
          <w:lang w:val="sr-Cyrl-CS"/>
        </w:rPr>
        <w:t>.</w:t>
      </w:r>
      <w:r w:rsidRPr="009D09FF">
        <w:rPr>
          <w:sz w:val="22"/>
          <w:szCs w:val="22"/>
          <w:lang w:val="sr-Cyrl-CS"/>
        </w:rPr>
        <w:t>17</w:t>
      </w:r>
      <w:r w:rsidRPr="0036310B">
        <w:rPr>
          <w:sz w:val="22"/>
          <w:szCs w:val="22"/>
          <w:lang w:val="sr-Cyrl-CS"/>
        </w:rPr>
        <w:t>. ст 4. конкурсне документације.</w:t>
      </w:r>
    </w:p>
    <w:p w:rsidR="006839EC" w:rsidRPr="0036310B" w:rsidRDefault="006839EC" w:rsidP="006839EC">
      <w:pPr>
        <w:jc w:val="both"/>
        <w:rPr>
          <w:sz w:val="22"/>
          <w:szCs w:val="22"/>
          <w:lang w:val="sr-Cyrl-CS"/>
        </w:rPr>
      </w:pPr>
      <w:r w:rsidRPr="0036310B">
        <w:rPr>
          <w:sz w:val="22"/>
          <w:szCs w:val="22"/>
          <w:lang w:val="sr-Cyrl-CS"/>
        </w:rPr>
        <w:t xml:space="preserve">3.Неблаговремене понуде наручилац ће одбити и неће их узимати у разматрање. </w:t>
      </w:r>
    </w:p>
    <w:p w:rsidR="006839EC" w:rsidRPr="0036310B" w:rsidRDefault="006839EC" w:rsidP="006839EC">
      <w:pPr>
        <w:jc w:val="both"/>
        <w:rPr>
          <w:sz w:val="22"/>
          <w:szCs w:val="22"/>
          <w:lang w:val="sr-Cyrl-CS"/>
        </w:rPr>
      </w:pPr>
      <w:r w:rsidRPr="0036310B">
        <w:rPr>
          <w:sz w:val="22"/>
          <w:szCs w:val="22"/>
          <w:lang w:val="sr-Cyrl-CS"/>
        </w:rPr>
        <w:t xml:space="preserve">4.Наручилац ће одбити понуду ако: </w:t>
      </w:r>
    </w:p>
    <w:p w:rsidR="006839EC" w:rsidRPr="0036310B" w:rsidRDefault="006839EC" w:rsidP="006839EC">
      <w:pPr>
        <w:ind w:firstLine="720"/>
        <w:jc w:val="both"/>
        <w:rPr>
          <w:sz w:val="22"/>
          <w:szCs w:val="22"/>
          <w:lang w:val="sr-Cyrl-CS"/>
        </w:rPr>
      </w:pPr>
      <w:r w:rsidRPr="0036310B">
        <w:rPr>
          <w:sz w:val="22"/>
          <w:szCs w:val="22"/>
          <w:lang w:val="sr-Cyrl-CS"/>
        </w:rPr>
        <w:t xml:space="preserve">1) понуђач не докаже да испуњава обавезне услове за учешће; </w:t>
      </w:r>
    </w:p>
    <w:p w:rsidR="006839EC" w:rsidRPr="0036310B" w:rsidRDefault="006839EC" w:rsidP="006839EC">
      <w:pPr>
        <w:ind w:firstLine="720"/>
        <w:jc w:val="both"/>
        <w:rPr>
          <w:sz w:val="22"/>
          <w:szCs w:val="22"/>
          <w:lang w:val="sr-Cyrl-CS"/>
        </w:rPr>
      </w:pPr>
      <w:r w:rsidRPr="0036310B">
        <w:rPr>
          <w:sz w:val="22"/>
          <w:szCs w:val="22"/>
          <w:lang w:val="sr-Cyrl-CS"/>
        </w:rPr>
        <w:t xml:space="preserve">2) понуђач не докаже да испуњава додатне услове; </w:t>
      </w:r>
    </w:p>
    <w:p w:rsidR="006839EC" w:rsidRPr="0036310B" w:rsidRDefault="006839EC" w:rsidP="006839EC">
      <w:pPr>
        <w:ind w:left="720"/>
        <w:jc w:val="both"/>
        <w:rPr>
          <w:sz w:val="22"/>
          <w:szCs w:val="22"/>
          <w:lang w:val="sr-Cyrl-CS"/>
        </w:rPr>
      </w:pPr>
      <w:r w:rsidRPr="0036310B">
        <w:rPr>
          <w:sz w:val="22"/>
          <w:szCs w:val="22"/>
          <w:lang w:val="sr-Cyrl-CS"/>
        </w:rPr>
        <w:t xml:space="preserve">3) је понуђени рок важења понуде краћи од прописаног; </w:t>
      </w:r>
    </w:p>
    <w:p w:rsidR="006839EC" w:rsidRPr="0036310B" w:rsidRDefault="006839EC" w:rsidP="006839EC">
      <w:pPr>
        <w:ind w:left="720"/>
        <w:jc w:val="both"/>
        <w:rPr>
          <w:sz w:val="22"/>
          <w:szCs w:val="22"/>
          <w:lang w:val="sr-Cyrl-CS"/>
        </w:rPr>
      </w:pPr>
      <w:r w:rsidRPr="0036310B">
        <w:rPr>
          <w:sz w:val="22"/>
          <w:szCs w:val="22"/>
          <w:lang w:val="sr-Cyrl-C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052B10" w:rsidRPr="0036310B" w:rsidRDefault="00052B10">
      <w:pPr>
        <w:jc w:val="both"/>
        <w:rPr>
          <w:sz w:val="22"/>
          <w:szCs w:val="22"/>
          <w:lang w:val="sr-Cyrl-CS"/>
        </w:rPr>
      </w:pPr>
    </w:p>
    <w:p w:rsidR="00052B10" w:rsidRPr="0036310B" w:rsidRDefault="00052B10">
      <w:pPr>
        <w:rPr>
          <w:b/>
          <w:sz w:val="22"/>
          <w:szCs w:val="22"/>
          <w:lang w:val="sr-Cyrl-CS"/>
        </w:rPr>
      </w:pPr>
      <w:r>
        <w:rPr>
          <w:b/>
          <w:sz w:val="22"/>
          <w:szCs w:val="22"/>
          <w:lang w:val="sr-Cyrl-CS"/>
        </w:rPr>
        <w:t>6</w:t>
      </w:r>
      <w:r w:rsidRPr="0036310B">
        <w:rPr>
          <w:b/>
          <w:sz w:val="22"/>
          <w:szCs w:val="22"/>
          <w:lang w:val="sr-Cyrl-CS"/>
        </w:rPr>
        <w:t>.23.НЕГАТИВНЕ РЕФЕРЕНЦЕ - ИЗВРШЕЊЕ ОБАВЕЗА ПО РАНИЈЕ  ЗАКЉУЧЕНИМ  УГОВОРИМА</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1.Понуђач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052B10" w:rsidRPr="0036310B" w:rsidRDefault="00052B10">
      <w:pPr>
        <w:jc w:val="both"/>
        <w:rPr>
          <w:sz w:val="22"/>
          <w:szCs w:val="22"/>
          <w:lang w:val="sr-Cyrl-CS"/>
        </w:rPr>
      </w:pPr>
      <w:r w:rsidRPr="0036310B">
        <w:rPr>
          <w:sz w:val="22"/>
          <w:szCs w:val="22"/>
          <w:lang w:val="sr-Cyrl-CS"/>
        </w:rPr>
        <w:t>2.ЗУ Апотека Пожаревац  ће одбити понуду уколико поседује доказ да је понуђач у претходне три године</w:t>
      </w:r>
      <w:r w:rsidR="006839EC" w:rsidRPr="0036310B">
        <w:rPr>
          <w:sz w:val="22"/>
          <w:szCs w:val="22"/>
          <w:lang w:val="sr-Cyrl-CS"/>
        </w:rPr>
        <w:t xml:space="preserve"> пре објављивања позива за подношење понуда</w:t>
      </w:r>
      <w:r w:rsidRPr="0036310B">
        <w:rPr>
          <w:sz w:val="22"/>
          <w:szCs w:val="22"/>
          <w:lang w:val="sr-Cyrl-CS"/>
        </w:rPr>
        <w:t xml:space="preserve"> у поступку јавне набавке:</w:t>
      </w:r>
    </w:p>
    <w:p w:rsidR="00052B10" w:rsidRPr="0036310B" w:rsidRDefault="00052B10" w:rsidP="006839EC">
      <w:pPr>
        <w:ind w:firstLine="720"/>
        <w:jc w:val="both"/>
        <w:rPr>
          <w:sz w:val="22"/>
          <w:szCs w:val="22"/>
          <w:lang w:val="sr-Cyrl-CS"/>
        </w:rPr>
      </w:pPr>
      <w:r w:rsidRPr="0036310B">
        <w:rPr>
          <w:sz w:val="22"/>
          <w:szCs w:val="22"/>
          <w:lang w:val="sr-Cyrl-CS"/>
        </w:rPr>
        <w:t>1)поступао супротно забрани из чл. 23. и 25. ЗЈН;</w:t>
      </w:r>
    </w:p>
    <w:p w:rsidR="00052B10" w:rsidRPr="0036310B" w:rsidRDefault="00052B10" w:rsidP="006839EC">
      <w:pPr>
        <w:ind w:firstLine="720"/>
        <w:jc w:val="both"/>
        <w:rPr>
          <w:sz w:val="22"/>
          <w:szCs w:val="22"/>
          <w:lang w:val="sr-Cyrl-CS"/>
        </w:rPr>
      </w:pPr>
      <w:r w:rsidRPr="0036310B">
        <w:rPr>
          <w:sz w:val="22"/>
          <w:szCs w:val="22"/>
          <w:lang w:val="sr-Cyrl-CS"/>
        </w:rPr>
        <w:t>2)учинио повреду конкуренције;</w:t>
      </w:r>
    </w:p>
    <w:p w:rsidR="00052B10" w:rsidRPr="0036310B" w:rsidRDefault="00052B10" w:rsidP="006839EC">
      <w:pPr>
        <w:ind w:left="720"/>
        <w:jc w:val="both"/>
        <w:rPr>
          <w:sz w:val="22"/>
          <w:szCs w:val="22"/>
          <w:lang w:val="sr-Cyrl-CS"/>
        </w:rPr>
      </w:pPr>
      <w:r w:rsidRPr="0036310B">
        <w:rPr>
          <w:sz w:val="22"/>
          <w:szCs w:val="22"/>
          <w:lang w:val="sr-Cyrl-CS"/>
        </w:rPr>
        <w:t xml:space="preserve">3)доставио неистините податке у понуди или без оправданих разлога одбио да закључи уговор о  јавној набавци, након што му је уговор додељен;  </w:t>
      </w:r>
    </w:p>
    <w:p w:rsidR="00052B10" w:rsidRPr="0036310B" w:rsidRDefault="00052B10" w:rsidP="006839EC">
      <w:pPr>
        <w:ind w:firstLine="720"/>
        <w:jc w:val="both"/>
        <w:rPr>
          <w:sz w:val="22"/>
          <w:szCs w:val="22"/>
          <w:lang w:val="sr-Cyrl-CS"/>
        </w:rPr>
      </w:pPr>
      <w:r w:rsidRPr="0036310B">
        <w:rPr>
          <w:sz w:val="22"/>
          <w:szCs w:val="22"/>
          <w:lang w:val="sr-Cyrl-CS"/>
        </w:rPr>
        <w:t>4)одбио да достави доказе и средства обезбеђења на шта се у понуди обавезао.</w:t>
      </w:r>
    </w:p>
    <w:p w:rsidR="00052B10" w:rsidRPr="0036310B" w:rsidRDefault="00052B10">
      <w:pPr>
        <w:jc w:val="both"/>
        <w:rPr>
          <w:sz w:val="22"/>
          <w:szCs w:val="22"/>
          <w:lang w:val="sr-Cyrl-CS"/>
        </w:rPr>
      </w:pPr>
      <w:r w:rsidRPr="0036310B">
        <w:rPr>
          <w:sz w:val="22"/>
          <w:szCs w:val="22"/>
          <w:lang w:val="sr-Cyrl-CS"/>
        </w:rPr>
        <w:t>3.ЗУ Апотека Пожаревац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839EC" w:rsidRPr="0036310B">
        <w:rPr>
          <w:sz w:val="22"/>
          <w:szCs w:val="22"/>
          <w:lang w:val="sr-Cyrl-CS"/>
        </w:rPr>
        <w:t xml:space="preserve"> пре објављивања позива за подношење понуда</w:t>
      </w:r>
      <w:r w:rsidRPr="0036310B">
        <w:rPr>
          <w:sz w:val="22"/>
          <w:szCs w:val="22"/>
          <w:lang w:val="sr-Cyrl-CS"/>
        </w:rPr>
        <w:t>.</w:t>
      </w:r>
    </w:p>
    <w:p w:rsidR="00052B10" w:rsidRPr="0036310B" w:rsidRDefault="00052B10">
      <w:pPr>
        <w:jc w:val="both"/>
        <w:rPr>
          <w:sz w:val="22"/>
          <w:szCs w:val="22"/>
          <w:lang w:val="sr-Cyrl-CS"/>
        </w:rPr>
      </w:pPr>
      <w:r w:rsidRPr="0036310B">
        <w:rPr>
          <w:sz w:val="22"/>
          <w:szCs w:val="22"/>
          <w:lang w:val="sr-Cyrl-CS"/>
        </w:rPr>
        <w:t>4.ЗУ Апотека Пожаревац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672A2E" w:rsidRDefault="00672A2E">
      <w:pPr>
        <w:jc w:val="both"/>
        <w:rPr>
          <w:sz w:val="22"/>
          <w:szCs w:val="22"/>
          <w:lang w:val="sr-Cyrl-CS"/>
        </w:rPr>
      </w:pPr>
    </w:p>
    <w:p w:rsidR="00052B10" w:rsidRDefault="00052B10" w:rsidP="006839EC">
      <w:pPr>
        <w:numPr>
          <w:ilvl w:val="1"/>
          <w:numId w:val="7"/>
        </w:numPr>
        <w:tabs>
          <w:tab w:val="clear" w:pos="1080"/>
          <w:tab w:val="num" w:pos="0"/>
          <w:tab w:val="left" w:pos="567"/>
        </w:tabs>
        <w:ind w:hanging="1080"/>
        <w:jc w:val="both"/>
        <w:rPr>
          <w:b/>
          <w:sz w:val="22"/>
          <w:szCs w:val="22"/>
        </w:rPr>
      </w:pPr>
      <w:r>
        <w:rPr>
          <w:b/>
          <w:sz w:val="22"/>
          <w:szCs w:val="22"/>
        </w:rPr>
        <w:t>КРИТЕРИЈУМИ ЗА ДОДЕЛУ УГОВОРА</w:t>
      </w:r>
    </w:p>
    <w:p w:rsidR="00C713A8" w:rsidRDefault="00C713A8" w:rsidP="00C713A8">
      <w:pPr>
        <w:autoSpaceDE w:val="0"/>
        <w:rPr>
          <w:color w:val="000000"/>
        </w:rPr>
      </w:pPr>
    </w:p>
    <w:p w:rsidR="00C713A8" w:rsidRPr="007F4FF2" w:rsidRDefault="00C713A8" w:rsidP="007F4FF2">
      <w:pPr>
        <w:autoSpaceDE w:val="0"/>
        <w:jc w:val="both"/>
        <w:rPr>
          <w:color w:val="000000"/>
          <w:sz w:val="22"/>
          <w:szCs w:val="22"/>
        </w:rPr>
      </w:pPr>
      <w:proofErr w:type="gramStart"/>
      <w:r w:rsidRPr="007F4FF2">
        <w:rPr>
          <w:color w:val="000000"/>
          <w:sz w:val="22"/>
          <w:szCs w:val="22"/>
        </w:rPr>
        <w:t>У предметном поступку јавне набавке Наручилац ће доделити уговор применом критеријума</w:t>
      </w:r>
      <w:r w:rsidR="007F4FF2">
        <w:rPr>
          <w:color w:val="000000"/>
          <w:sz w:val="22"/>
          <w:szCs w:val="22"/>
        </w:rPr>
        <w:t xml:space="preserve"> </w:t>
      </w:r>
      <w:r w:rsidRPr="007F4FF2">
        <w:rPr>
          <w:b/>
          <w:sz w:val="22"/>
          <w:szCs w:val="22"/>
        </w:rPr>
        <w:t>„економски најповољнија понуда“</w:t>
      </w:r>
      <w:r w:rsidRPr="007F4FF2">
        <w:rPr>
          <w:sz w:val="22"/>
          <w:szCs w:val="22"/>
        </w:rPr>
        <w:t>.</w:t>
      </w:r>
      <w:proofErr w:type="gramEnd"/>
      <w:r w:rsidRPr="007F4FF2">
        <w:rPr>
          <w:color w:val="000000"/>
          <w:sz w:val="22"/>
          <w:szCs w:val="22"/>
        </w:rPr>
        <w:t xml:space="preserve"> Оцењивање и рангирање понуда за сваку партију понаособ, заснива се </w:t>
      </w:r>
      <w:proofErr w:type="gramStart"/>
      <w:r w:rsidRPr="007F4FF2">
        <w:rPr>
          <w:color w:val="000000"/>
          <w:sz w:val="22"/>
          <w:szCs w:val="22"/>
        </w:rPr>
        <w:t>на  елементима</w:t>
      </w:r>
      <w:proofErr w:type="gramEnd"/>
      <w:r w:rsidRPr="007F4FF2">
        <w:rPr>
          <w:color w:val="000000"/>
          <w:sz w:val="22"/>
          <w:szCs w:val="22"/>
        </w:rPr>
        <w:t xml:space="preserve"> критеријума</w:t>
      </w:r>
      <w:r w:rsidR="007F4FF2">
        <w:rPr>
          <w:color w:val="000000"/>
          <w:sz w:val="22"/>
          <w:szCs w:val="22"/>
        </w:rPr>
        <w:t xml:space="preserve"> </w:t>
      </w:r>
      <w:r w:rsidRPr="007F4FF2">
        <w:rPr>
          <w:b/>
          <w:sz w:val="22"/>
          <w:szCs w:val="22"/>
        </w:rPr>
        <w:t>„економски најповољнија понуда“ и то:</w:t>
      </w:r>
    </w:p>
    <w:p w:rsidR="00C713A8" w:rsidRPr="00C713A8" w:rsidRDefault="00C713A8" w:rsidP="00C713A8">
      <w:pPr>
        <w:autoSpaceDE w:val="0"/>
        <w:rPr>
          <w:color w:val="000000"/>
        </w:rPr>
      </w:pPr>
    </w:p>
    <w:tbl>
      <w:tblPr>
        <w:tblStyle w:val="TableGrid"/>
        <w:tblW w:w="0" w:type="auto"/>
        <w:tblInd w:w="108" w:type="dxa"/>
        <w:tblLook w:val="04A0"/>
      </w:tblPr>
      <w:tblGrid>
        <w:gridCol w:w="902"/>
        <w:gridCol w:w="6902"/>
        <w:gridCol w:w="1835"/>
      </w:tblGrid>
      <w:tr w:rsidR="00C713A8" w:rsidTr="0036310B">
        <w:tc>
          <w:tcPr>
            <w:tcW w:w="902" w:type="dxa"/>
            <w:shd w:val="clear" w:color="auto" w:fill="BFBFBF" w:themeFill="background1" w:themeFillShade="BF"/>
          </w:tcPr>
          <w:p w:rsidR="00C713A8" w:rsidRPr="0036310B" w:rsidRDefault="00C713A8" w:rsidP="009821B3">
            <w:pPr>
              <w:autoSpaceDE w:val="0"/>
              <w:jc w:val="center"/>
              <w:rPr>
                <w:b/>
                <w:color w:val="000000"/>
                <w:sz w:val="22"/>
                <w:szCs w:val="22"/>
              </w:rPr>
            </w:pPr>
            <w:r w:rsidRPr="0036310B">
              <w:rPr>
                <w:b/>
                <w:color w:val="000000"/>
                <w:sz w:val="22"/>
                <w:szCs w:val="22"/>
              </w:rPr>
              <w:t>Ред.бр.</w:t>
            </w:r>
          </w:p>
          <w:p w:rsidR="00C713A8" w:rsidRPr="0036310B" w:rsidRDefault="00C713A8" w:rsidP="009821B3">
            <w:pPr>
              <w:autoSpaceDE w:val="0"/>
              <w:jc w:val="center"/>
              <w:rPr>
                <w:b/>
                <w:color w:val="000000"/>
                <w:sz w:val="22"/>
                <w:szCs w:val="22"/>
              </w:rPr>
            </w:pPr>
          </w:p>
        </w:tc>
        <w:tc>
          <w:tcPr>
            <w:tcW w:w="6902" w:type="dxa"/>
            <w:shd w:val="clear" w:color="auto" w:fill="BFBFBF" w:themeFill="background1" w:themeFillShade="BF"/>
          </w:tcPr>
          <w:p w:rsidR="00C713A8" w:rsidRPr="0036310B" w:rsidRDefault="00C713A8" w:rsidP="009821B3">
            <w:pPr>
              <w:autoSpaceDE w:val="0"/>
              <w:jc w:val="center"/>
              <w:rPr>
                <w:b/>
                <w:color w:val="000000"/>
                <w:sz w:val="22"/>
                <w:szCs w:val="22"/>
              </w:rPr>
            </w:pPr>
            <w:r w:rsidRPr="0036310B">
              <w:rPr>
                <w:b/>
                <w:color w:val="000000"/>
                <w:sz w:val="22"/>
                <w:szCs w:val="22"/>
              </w:rPr>
              <w:t>Назив критеријума</w:t>
            </w:r>
          </w:p>
        </w:tc>
        <w:tc>
          <w:tcPr>
            <w:tcW w:w="1835" w:type="dxa"/>
            <w:shd w:val="clear" w:color="auto" w:fill="BFBFBF" w:themeFill="background1" w:themeFillShade="BF"/>
          </w:tcPr>
          <w:p w:rsidR="00C713A8" w:rsidRPr="0036310B" w:rsidRDefault="00C713A8" w:rsidP="009821B3">
            <w:pPr>
              <w:autoSpaceDE w:val="0"/>
              <w:jc w:val="center"/>
              <w:rPr>
                <w:b/>
                <w:color w:val="000000"/>
                <w:sz w:val="22"/>
                <w:szCs w:val="22"/>
              </w:rPr>
            </w:pPr>
            <w:r w:rsidRPr="0036310B">
              <w:rPr>
                <w:b/>
                <w:color w:val="000000"/>
                <w:sz w:val="22"/>
                <w:szCs w:val="22"/>
              </w:rPr>
              <w:t>Број Пондера</w:t>
            </w:r>
          </w:p>
        </w:tc>
      </w:tr>
      <w:tr w:rsidR="00C713A8" w:rsidTr="0036310B">
        <w:tc>
          <w:tcPr>
            <w:tcW w:w="902" w:type="dxa"/>
          </w:tcPr>
          <w:p w:rsidR="00C713A8" w:rsidRPr="0036310B" w:rsidRDefault="00C713A8" w:rsidP="00D52B11">
            <w:pPr>
              <w:autoSpaceDE w:val="0"/>
              <w:jc w:val="center"/>
              <w:rPr>
                <w:color w:val="000000"/>
                <w:sz w:val="22"/>
                <w:szCs w:val="22"/>
              </w:rPr>
            </w:pPr>
            <w:r w:rsidRPr="0036310B">
              <w:rPr>
                <w:color w:val="000000"/>
                <w:sz w:val="22"/>
                <w:szCs w:val="22"/>
              </w:rPr>
              <w:t>1</w:t>
            </w:r>
          </w:p>
        </w:tc>
        <w:tc>
          <w:tcPr>
            <w:tcW w:w="6902" w:type="dxa"/>
          </w:tcPr>
          <w:p w:rsidR="00C713A8" w:rsidRPr="0036310B" w:rsidRDefault="00C713A8" w:rsidP="009821B3">
            <w:pPr>
              <w:autoSpaceDE w:val="0"/>
              <w:rPr>
                <w:color w:val="000000"/>
                <w:sz w:val="22"/>
                <w:szCs w:val="22"/>
              </w:rPr>
            </w:pPr>
            <w:r w:rsidRPr="0036310B">
              <w:rPr>
                <w:color w:val="000000"/>
                <w:sz w:val="22"/>
                <w:szCs w:val="22"/>
              </w:rPr>
              <w:t>Попуст на цене из Ценовника наручиоца (изражено у динарима)</w:t>
            </w:r>
          </w:p>
        </w:tc>
        <w:tc>
          <w:tcPr>
            <w:tcW w:w="1835" w:type="dxa"/>
          </w:tcPr>
          <w:p w:rsidR="00C713A8" w:rsidRPr="0036310B" w:rsidRDefault="00C713A8" w:rsidP="009821B3">
            <w:pPr>
              <w:autoSpaceDE w:val="0"/>
              <w:rPr>
                <w:b/>
                <w:color w:val="000000"/>
                <w:sz w:val="22"/>
                <w:szCs w:val="22"/>
              </w:rPr>
            </w:pPr>
            <w:r w:rsidRPr="0036310B">
              <w:rPr>
                <w:b/>
                <w:color w:val="000000"/>
                <w:sz w:val="22"/>
                <w:szCs w:val="22"/>
              </w:rPr>
              <w:t>90 пондера</w:t>
            </w:r>
          </w:p>
        </w:tc>
      </w:tr>
      <w:tr w:rsidR="00C713A8" w:rsidTr="0036310B">
        <w:tc>
          <w:tcPr>
            <w:tcW w:w="902" w:type="dxa"/>
          </w:tcPr>
          <w:p w:rsidR="00C713A8" w:rsidRPr="0036310B" w:rsidRDefault="00C713A8" w:rsidP="00D52B11">
            <w:pPr>
              <w:autoSpaceDE w:val="0"/>
              <w:jc w:val="center"/>
              <w:rPr>
                <w:color w:val="000000"/>
                <w:sz w:val="22"/>
                <w:szCs w:val="22"/>
              </w:rPr>
            </w:pPr>
            <w:r w:rsidRPr="0036310B">
              <w:rPr>
                <w:color w:val="000000"/>
                <w:sz w:val="22"/>
                <w:szCs w:val="22"/>
              </w:rPr>
              <w:t>2</w:t>
            </w:r>
          </w:p>
        </w:tc>
        <w:tc>
          <w:tcPr>
            <w:tcW w:w="6902" w:type="dxa"/>
          </w:tcPr>
          <w:p w:rsidR="00C713A8" w:rsidRPr="0036310B" w:rsidRDefault="00C713A8" w:rsidP="009821B3">
            <w:pPr>
              <w:autoSpaceDE w:val="0"/>
              <w:rPr>
                <w:color w:val="000000"/>
                <w:sz w:val="22"/>
                <w:szCs w:val="22"/>
              </w:rPr>
            </w:pPr>
            <w:r w:rsidRPr="0036310B">
              <w:rPr>
                <w:color w:val="000000"/>
                <w:sz w:val="22"/>
                <w:szCs w:val="22"/>
              </w:rPr>
              <w:t>Рок испоруке</w:t>
            </w:r>
          </w:p>
        </w:tc>
        <w:tc>
          <w:tcPr>
            <w:tcW w:w="1835" w:type="dxa"/>
          </w:tcPr>
          <w:p w:rsidR="00C713A8" w:rsidRPr="0036310B" w:rsidRDefault="00C713A8" w:rsidP="009821B3">
            <w:pPr>
              <w:autoSpaceDE w:val="0"/>
              <w:rPr>
                <w:b/>
                <w:color w:val="000000"/>
                <w:sz w:val="22"/>
                <w:szCs w:val="22"/>
              </w:rPr>
            </w:pPr>
            <w:r w:rsidRPr="0036310B">
              <w:rPr>
                <w:b/>
                <w:color w:val="000000"/>
                <w:sz w:val="22"/>
                <w:szCs w:val="22"/>
              </w:rPr>
              <w:t>10 пондера</w:t>
            </w:r>
          </w:p>
        </w:tc>
      </w:tr>
      <w:tr w:rsidR="00C713A8" w:rsidTr="0036310B">
        <w:tc>
          <w:tcPr>
            <w:tcW w:w="902" w:type="dxa"/>
          </w:tcPr>
          <w:p w:rsidR="00C713A8" w:rsidRPr="0036310B" w:rsidRDefault="00C713A8" w:rsidP="00D52B11">
            <w:pPr>
              <w:autoSpaceDE w:val="0"/>
              <w:jc w:val="center"/>
              <w:rPr>
                <w:color w:val="000000"/>
                <w:sz w:val="22"/>
                <w:szCs w:val="22"/>
              </w:rPr>
            </w:pPr>
            <w:r w:rsidRPr="0036310B">
              <w:rPr>
                <w:color w:val="000000"/>
                <w:sz w:val="22"/>
                <w:szCs w:val="22"/>
              </w:rPr>
              <w:t>3</w:t>
            </w:r>
          </w:p>
        </w:tc>
        <w:tc>
          <w:tcPr>
            <w:tcW w:w="6902" w:type="dxa"/>
          </w:tcPr>
          <w:p w:rsidR="00C713A8" w:rsidRPr="0036310B" w:rsidRDefault="00C713A8" w:rsidP="009821B3">
            <w:pPr>
              <w:autoSpaceDE w:val="0"/>
              <w:rPr>
                <w:color w:val="000000"/>
                <w:sz w:val="22"/>
                <w:szCs w:val="22"/>
              </w:rPr>
            </w:pPr>
            <w:r w:rsidRPr="0036310B">
              <w:rPr>
                <w:color w:val="000000"/>
                <w:sz w:val="22"/>
                <w:szCs w:val="22"/>
              </w:rPr>
              <w:t>Укупно пондера</w:t>
            </w:r>
          </w:p>
        </w:tc>
        <w:tc>
          <w:tcPr>
            <w:tcW w:w="1835" w:type="dxa"/>
          </w:tcPr>
          <w:p w:rsidR="00C713A8" w:rsidRPr="0036310B" w:rsidRDefault="00C713A8" w:rsidP="009821B3">
            <w:pPr>
              <w:autoSpaceDE w:val="0"/>
              <w:rPr>
                <w:b/>
                <w:color w:val="000000"/>
                <w:sz w:val="22"/>
                <w:szCs w:val="22"/>
              </w:rPr>
            </w:pPr>
            <w:r w:rsidRPr="0036310B">
              <w:rPr>
                <w:b/>
                <w:color w:val="000000"/>
                <w:sz w:val="22"/>
                <w:szCs w:val="22"/>
              </w:rPr>
              <w:t>100 пондера</w:t>
            </w:r>
          </w:p>
        </w:tc>
      </w:tr>
    </w:tbl>
    <w:p w:rsidR="00C713A8" w:rsidRPr="006839EC" w:rsidRDefault="00C713A8" w:rsidP="006839EC">
      <w:pPr>
        <w:autoSpaceDE w:val="0"/>
        <w:rPr>
          <w:color w:val="000000"/>
        </w:rPr>
      </w:pPr>
    </w:p>
    <w:p w:rsidR="00C713A8" w:rsidRPr="007F4FF2" w:rsidRDefault="00C713A8" w:rsidP="007F4FF2">
      <w:pPr>
        <w:autoSpaceDE w:val="0"/>
        <w:jc w:val="both"/>
        <w:rPr>
          <w:b/>
          <w:sz w:val="22"/>
          <w:szCs w:val="22"/>
        </w:rPr>
      </w:pPr>
      <w:r w:rsidRPr="007F4FF2">
        <w:rPr>
          <w:b/>
          <w:sz w:val="22"/>
          <w:szCs w:val="22"/>
        </w:rPr>
        <w:t>1.Попуст на цене из Ценовника наручиоца (изражено у динарима) Табела 7 у оквиру обрасца понуде</w:t>
      </w:r>
    </w:p>
    <w:p w:rsidR="00C713A8" w:rsidRPr="007F4FF2" w:rsidRDefault="00C713A8" w:rsidP="007F4FF2">
      <w:pPr>
        <w:autoSpaceDE w:val="0"/>
        <w:jc w:val="both"/>
        <w:rPr>
          <w:rFonts w:ascii="Calibri" w:eastAsia="Calibri" w:hAnsi="Calibri" w:cs="Calibri"/>
          <w:sz w:val="22"/>
          <w:szCs w:val="22"/>
        </w:rPr>
      </w:pPr>
    </w:p>
    <w:p w:rsidR="00C713A8" w:rsidRPr="007F4FF2" w:rsidRDefault="00C713A8" w:rsidP="007F4FF2">
      <w:pPr>
        <w:autoSpaceDE w:val="0"/>
        <w:jc w:val="both"/>
        <w:rPr>
          <w:sz w:val="22"/>
          <w:szCs w:val="22"/>
        </w:rPr>
      </w:pPr>
      <w:r w:rsidRPr="007F4FF2">
        <w:rPr>
          <w:sz w:val="22"/>
          <w:szCs w:val="22"/>
        </w:rPr>
        <w:t>Понуда са највећим попустом на цену из Ценовника наручиоца добија максималан број пондера-----90 пондера</w:t>
      </w:r>
    </w:p>
    <w:p w:rsidR="00C713A8" w:rsidRPr="007F4FF2" w:rsidRDefault="00C713A8" w:rsidP="007F4FF2">
      <w:pPr>
        <w:autoSpaceDE w:val="0"/>
        <w:jc w:val="both"/>
        <w:rPr>
          <w:rFonts w:ascii="Calibri" w:eastAsia="Calibri" w:hAnsi="Calibri" w:cs="Calibri"/>
          <w:sz w:val="22"/>
          <w:szCs w:val="22"/>
        </w:rPr>
      </w:pPr>
    </w:p>
    <w:p w:rsidR="00C713A8" w:rsidRPr="007F4FF2" w:rsidRDefault="00C713A8" w:rsidP="007F4FF2">
      <w:pPr>
        <w:autoSpaceDE w:val="0"/>
        <w:jc w:val="both"/>
        <w:rPr>
          <w:sz w:val="22"/>
          <w:szCs w:val="22"/>
        </w:rPr>
      </w:pPr>
      <w:r w:rsidRPr="007F4FF2">
        <w:rPr>
          <w:sz w:val="22"/>
          <w:szCs w:val="22"/>
        </w:rPr>
        <w:t>Остале понуде се вреднују по следећој формули:</w:t>
      </w:r>
    </w:p>
    <w:p w:rsidR="00C713A8" w:rsidRPr="007F4FF2" w:rsidRDefault="00C713A8" w:rsidP="007F4FF2">
      <w:pPr>
        <w:autoSpaceDE w:val="0"/>
        <w:jc w:val="both"/>
        <w:rPr>
          <w:sz w:val="22"/>
          <w:szCs w:val="22"/>
        </w:rPr>
      </w:pPr>
    </w:p>
    <w:p w:rsidR="00C713A8" w:rsidRPr="007F4FF2" w:rsidRDefault="00C713A8" w:rsidP="007F4FF2">
      <w:pPr>
        <w:autoSpaceDE w:val="0"/>
        <w:jc w:val="both"/>
        <w:rPr>
          <w:b/>
          <w:sz w:val="22"/>
          <w:szCs w:val="22"/>
        </w:rPr>
      </w:pPr>
      <w:r w:rsidRPr="007F4FF2">
        <w:rPr>
          <w:b/>
          <w:sz w:val="22"/>
          <w:szCs w:val="22"/>
        </w:rPr>
        <w:t>П= (П пон</w:t>
      </w:r>
      <w:proofErr w:type="gramStart"/>
      <w:r w:rsidRPr="007F4FF2">
        <w:rPr>
          <w:b/>
          <w:sz w:val="22"/>
          <w:szCs w:val="22"/>
        </w:rPr>
        <w:t>./</w:t>
      </w:r>
      <w:proofErr w:type="gramEnd"/>
      <w:r w:rsidRPr="007F4FF2">
        <w:rPr>
          <w:b/>
          <w:sz w:val="22"/>
          <w:szCs w:val="22"/>
        </w:rPr>
        <w:t>П макс.) х 90</w:t>
      </w:r>
    </w:p>
    <w:p w:rsidR="00C713A8" w:rsidRPr="007F4FF2" w:rsidRDefault="00C713A8" w:rsidP="007F4FF2">
      <w:pPr>
        <w:autoSpaceDE w:val="0"/>
        <w:jc w:val="both"/>
        <w:rPr>
          <w:sz w:val="22"/>
          <w:szCs w:val="22"/>
        </w:rPr>
      </w:pPr>
      <w:r w:rsidRPr="007F4FF2">
        <w:rPr>
          <w:b/>
          <w:sz w:val="22"/>
          <w:szCs w:val="22"/>
        </w:rPr>
        <w:t>П</w:t>
      </w:r>
      <w:r w:rsidRPr="007F4FF2">
        <w:rPr>
          <w:sz w:val="22"/>
          <w:szCs w:val="22"/>
        </w:rPr>
        <w:t xml:space="preserve"> - </w:t>
      </w:r>
      <w:proofErr w:type="gramStart"/>
      <w:r w:rsidRPr="007F4FF2">
        <w:rPr>
          <w:sz w:val="22"/>
          <w:szCs w:val="22"/>
        </w:rPr>
        <w:t>је</w:t>
      </w:r>
      <w:proofErr w:type="gramEnd"/>
      <w:r w:rsidRPr="007F4FF2">
        <w:rPr>
          <w:sz w:val="22"/>
          <w:szCs w:val="22"/>
        </w:rPr>
        <w:t xml:space="preserve"> број пондера за критеријум Попуст на цену из ценовника наручиоца</w:t>
      </w:r>
    </w:p>
    <w:p w:rsidR="00C713A8" w:rsidRPr="007F4FF2" w:rsidRDefault="00C713A8" w:rsidP="007F4FF2">
      <w:pPr>
        <w:autoSpaceDE w:val="0"/>
        <w:jc w:val="both"/>
        <w:rPr>
          <w:sz w:val="22"/>
          <w:szCs w:val="22"/>
        </w:rPr>
      </w:pPr>
      <w:proofErr w:type="gramStart"/>
      <w:r w:rsidRPr="007F4FF2">
        <w:rPr>
          <w:b/>
          <w:sz w:val="22"/>
          <w:szCs w:val="22"/>
        </w:rPr>
        <w:t>П макс.</w:t>
      </w:r>
      <w:proofErr w:type="gramEnd"/>
      <w:r w:rsidRPr="007F4FF2">
        <w:rPr>
          <w:sz w:val="22"/>
          <w:szCs w:val="22"/>
        </w:rPr>
        <w:t xml:space="preserve"> - </w:t>
      </w:r>
      <w:proofErr w:type="gramStart"/>
      <w:r w:rsidRPr="007F4FF2">
        <w:rPr>
          <w:sz w:val="22"/>
          <w:szCs w:val="22"/>
        </w:rPr>
        <w:t>је</w:t>
      </w:r>
      <w:proofErr w:type="gramEnd"/>
      <w:r w:rsidRPr="007F4FF2">
        <w:rPr>
          <w:sz w:val="22"/>
          <w:szCs w:val="22"/>
        </w:rPr>
        <w:t xml:space="preserve"> највећи попуст на цену из Ценовника наручиоца за партију</w:t>
      </w:r>
    </w:p>
    <w:p w:rsidR="00C713A8" w:rsidRPr="007F4FF2" w:rsidRDefault="00C713A8" w:rsidP="007F4FF2">
      <w:pPr>
        <w:autoSpaceDE w:val="0"/>
        <w:jc w:val="both"/>
        <w:rPr>
          <w:sz w:val="22"/>
          <w:szCs w:val="22"/>
        </w:rPr>
      </w:pPr>
      <w:proofErr w:type="gramStart"/>
      <w:r w:rsidRPr="007F4FF2">
        <w:rPr>
          <w:b/>
          <w:sz w:val="22"/>
          <w:szCs w:val="22"/>
        </w:rPr>
        <w:t>П пон.</w:t>
      </w:r>
      <w:proofErr w:type="gramEnd"/>
      <w:r w:rsidRPr="007F4FF2">
        <w:rPr>
          <w:sz w:val="22"/>
          <w:szCs w:val="22"/>
        </w:rPr>
        <w:t xml:space="preserve"> - </w:t>
      </w:r>
      <w:proofErr w:type="gramStart"/>
      <w:r w:rsidRPr="007F4FF2">
        <w:rPr>
          <w:sz w:val="22"/>
          <w:szCs w:val="22"/>
        </w:rPr>
        <w:t>понуђени</w:t>
      </w:r>
      <w:proofErr w:type="gramEnd"/>
      <w:r w:rsidRPr="007F4FF2">
        <w:rPr>
          <w:sz w:val="22"/>
          <w:szCs w:val="22"/>
        </w:rPr>
        <w:t xml:space="preserve"> попуст на цену из Ценовника наручиоца за партију која се оцењује</w:t>
      </w:r>
    </w:p>
    <w:p w:rsidR="00C713A8" w:rsidRPr="007F4FF2" w:rsidRDefault="00C713A8" w:rsidP="007F4FF2">
      <w:pPr>
        <w:autoSpaceDE w:val="0"/>
        <w:jc w:val="both"/>
        <w:rPr>
          <w:b/>
          <w:sz w:val="22"/>
          <w:szCs w:val="22"/>
        </w:rPr>
      </w:pPr>
      <w:proofErr w:type="gramStart"/>
      <w:r w:rsidRPr="007F4FF2">
        <w:rPr>
          <w:b/>
          <w:sz w:val="22"/>
          <w:szCs w:val="22"/>
        </w:rPr>
        <w:t>Израчунавање пондера вршиће се заокруживањем на 2 (две) децимале.</w:t>
      </w:r>
      <w:proofErr w:type="gramEnd"/>
    </w:p>
    <w:p w:rsidR="00C713A8" w:rsidRPr="007F4FF2" w:rsidRDefault="00C713A8" w:rsidP="007F4FF2">
      <w:pPr>
        <w:autoSpaceDE w:val="0"/>
        <w:jc w:val="both"/>
        <w:rPr>
          <w:rFonts w:ascii="Calibri" w:eastAsia="Calibri" w:hAnsi="Calibri" w:cs="Calibri"/>
          <w:sz w:val="22"/>
          <w:szCs w:val="22"/>
        </w:rPr>
      </w:pPr>
    </w:p>
    <w:p w:rsidR="00C713A8" w:rsidRPr="007F4FF2" w:rsidRDefault="00C713A8" w:rsidP="007F4FF2">
      <w:pPr>
        <w:autoSpaceDE w:val="0"/>
        <w:jc w:val="both"/>
        <w:rPr>
          <w:b/>
          <w:sz w:val="22"/>
          <w:szCs w:val="22"/>
        </w:rPr>
      </w:pPr>
      <w:r w:rsidRPr="007F4FF2">
        <w:rPr>
          <w:b/>
          <w:sz w:val="22"/>
          <w:szCs w:val="22"/>
        </w:rPr>
        <w:t xml:space="preserve">2.Рок испоруке: Табела </w:t>
      </w:r>
      <w:proofErr w:type="gramStart"/>
      <w:r w:rsidRPr="007F4FF2">
        <w:rPr>
          <w:b/>
          <w:sz w:val="22"/>
          <w:szCs w:val="22"/>
        </w:rPr>
        <w:t>7  у</w:t>
      </w:r>
      <w:proofErr w:type="gramEnd"/>
      <w:r w:rsidRPr="007F4FF2">
        <w:rPr>
          <w:b/>
          <w:sz w:val="22"/>
          <w:szCs w:val="22"/>
        </w:rPr>
        <w:t xml:space="preserve"> оквиру обрасца понуде</w:t>
      </w:r>
    </w:p>
    <w:p w:rsidR="00C713A8" w:rsidRPr="007F4FF2" w:rsidRDefault="00C713A8" w:rsidP="007F4FF2">
      <w:pPr>
        <w:autoSpaceDE w:val="0"/>
        <w:jc w:val="both"/>
        <w:rPr>
          <w:sz w:val="22"/>
          <w:szCs w:val="22"/>
        </w:rPr>
      </w:pPr>
      <w:r w:rsidRPr="007F4FF2">
        <w:rPr>
          <w:sz w:val="22"/>
          <w:szCs w:val="22"/>
        </w:rPr>
        <w:t xml:space="preserve">- </w:t>
      </w:r>
      <w:proofErr w:type="gramStart"/>
      <w:r w:rsidRPr="007F4FF2">
        <w:rPr>
          <w:sz w:val="22"/>
          <w:szCs w:val="22"/>
        </w:rPr>
        <w:t>од</w:t>
      </w:r>
      <w:proofErr w:type="gramEnd"/>
      <w:r w:rsidRPr="007F4FF2">
        <w:rPr>
          <w:sz w:val="22"/>
          <w:szCs w:val="22"/>
        </w:rPr>
        <w:t xml:space="preserve"> 1 до 3 дана (1; 2 и 3)------10 пондера</w:t>
      </w:r>
    </w:p>
    <w:p w:rsidR="00C713A8" w:rsidRPr="007F4FF2" w:rsidRDefault="00C713A8" w:rsidP="007F4FF2">
      <w:pPr>
        <w:autoSpaceDE w:val="0"/>
        <w:jc w:val="both"/>
        <w:rPr>
          <w:sz w:val="22"/>
          <w:szCs w:val="22"/>
        </w:rPr>
      </w:pPr>
      <w:r w:rsidRPr="007F4FF2">
        <w:rPr>
          <w:sz w:val="22"/>
          <w:szCs w:val="22"/>
        </w:rPr>
        <w:t xml:space="preserve">- </w:t>
      </w:r>
      <w:proofErr w:type="gramStart"/>
      <w:r w:rsidRPr="007F4FF2">
        <w:rPr>
          <w:sz w:val="22"/>
          <w:szCs w:val="22"/>
        </w:rPr>
        <w:t>од  4</w:t>
      </w:r>
      <w:proofErr w:type="gramEnd"/>
      <w:r w:rsidRPr="007F4FF2">
        <w:rPr>
          <w:sz w:val="22"/>
          <w:szCs w:val="22"/>
        </w:rPr>
        <w:t xml:space="preserve"> до 5 дана  ( 4 и 5 ) ------ 5 пондера</w:t>
      </w:r>
    </w:p>
    <w:p w:rsidR="00672A2E" w:rsidRPr="00973496" w:rsidRDefault="00C713A8" w:rsidP="00973496">
      <w:pPr>
        <w:pStyle w:val="NormalWeb"/>
        <w:spacing w:before="0" w:beforeAutospacing="0" w:after="0"/>
        <w:jc w:val="both"/>
        <w:rPr>
          <w:sz w:val="22"/>
          <w:szCs w:val="22"/>
        </w:rPr>
      </w:pPr>
      <w:proofErr w:type="gramStart"/>
      <w:r w:rsidRPr="007F4FF2">
        <w:rPr>
          <w:sz w:val="22"/>
          <w:szCs w:val="22"/>
        </w:rPr>
        <w:t>понуде</w:t>
      </w:r>
      <w:proofErr w:type="gramEnd"/>
      <w:r w:rsidRPr="007F4FF2">
        <w:rPr>
          <w:sz w:val="22"/>
          <w:szCs w:val="22"/>
        </w:rPr>
        <w:t xml:space="preserve"> са роком испоруке дужим од 5 дана неће се узимати у разматрање</w:t>
      </w:r>
    </w:p>
    <w:p w:rsidR="00973496" w:rsidRDefault="00973496" w:rsidP="00973496">
      <w:pPr>
        <w:pStyle w:val="Caption"/>
        <w:spacing w:before="0" w:after="0"/>
        <w:jc w:val="both"/>
        <w:rPr>
          <w:b/>
          <w:i w:val="0"/>
        </w:rPr>
      </w:pPr>
    </w:p>
    <w:p w:rsidR="00052B10" w:rsidRPr="00672A2E" w:rsidRDefault="00236498" w:rsidP="00973496">
      <w:pPr>
        <w:pStyle w:val="Caption"/>
        <w:spacing w:before="0" w:after="0"/>
        <w:jc w:val="both"/>
        <w:rPr>
          <w:b/>
          <w:i w:val="0"/>
          <w:lang w:val="sr-Cyrl-CS"/>
        </w:rPr>
      </w:pPr>
      <w:r w:rsidRPr="00672A2E">
        <w:rPr>
          <w:b/>
          <w:i w:val="0"/>
        </w:rPr>
        <w:t xml:space="preserve">6.25   </w:t>
      </w:r>
      <w:r w:rsidR="00052B10" w:rsidRPr="00672A2E">
        <w:rPr>
          <w:b/>
          <w:i w:val="0"/>
        </w:rPr>
        <w:t>ДВЕ ИЛИ ВИШЕ ПОНУДА СА ИСТ</w:t>
      </w:r>
      <w:r w:rsidR="00052B10" w:rsidRPr="00672A2E">
        <w:rPr>
          <w:b/>
          <w:i w:val="0"/>
          <w:lang w:val="sr-Cyrl-CS"/>
        </w:rPr>
        <w:t>ИМ БРОЈЕМ ПОНДЕРА</w:t>
      </w:r>
    </w:p>
    <w:p w:rsidR="00052B10" w:rsidRDefault="00052B10">
      <w:pPr>
        <w:autoSpaceDE w:val="0"/>
        <w:rPr>
          <w:b/>
          <w:bCs/>
          <w:color w:val="FF0000"/>
          <w:sz w:val="22"/>
          <w:szCs w:val="22"/>
        </w:rPr>
      </w:pPr>
    </w:p>
    <w:p w:rsidR="007A6EF9" w:rsidRDefault="007A6EF9" w:rsidP="007F4FF2">
      <w:pPr>
        <w:autoSpaceDE w:val="0"/>
        <w:jc w:val="both"/>
        <w:rPr>
          <w:sz w:val="22"/>
          <w:szCs w:val="22"/>
        </w:rPr>
      </w:pPr>
      <w:proofErr w:type="gramStart"/>
      <w:r>
        <w:rPr>
          <w:sz w:val="22"/>
          <w:szCs w:val="22"/>
        </w:rPr>
        <w:t xml:space="preserve">Уколико, две или више понуда по појединачној </w:t>
      </w:r>
      <w:r w:rsidR="00BF2391">
        <w:rPr>
          <w:sz w:val="22"/>
          <w:szCs w:val="22"/>
        </w:rPr>
        <w:t>партији имају исти број пондера</w:t>
      </w:r>
      <w:r>
        <w:rPr>
          <w:sz w:val="22"/>
          <w:szCs w:val="22"/>
        </w:rPr>
        <w:t>, предност ће се дати понуђачу који буде изабран као најповољнији за већи број партија.</w:t>
      </w:r>
      <w:proofErr w:type="gramEnd"/>
    </w:p>
    <w:p w:rsidR="00672A2E" w:rsidRPr="00904834" w:rsidRDefault="00672A2E" w:rsidP="007F4FF2">
      <w:pPr>
        <w:autoSpaceDE w:val="0"/>
        <w:jc w:val="both"/>
        <w:rPr>
          <w:sz w:val="22"/>
          <w:szCs w:val="22"/>
        </w:rPr>
      </w:pPr>
      <w:proofErr w:type="gramStart"/>
      <w:r w:rsidRPr="00904834">
        <w:rPr>
          <w:sz w:val="22"/>
          <w:szCs w:val="22"/>
        </w:rPr>
        <w:t>Уколико и применом горе наведеног критеријума није могуће донети одлуку о закључењу оквирног споразума предност ће се дати понуђачу који је дао у понуди дужи рок важења понуде.</w:t>
      </w:r>
      <w:proofErr w:type="gramEnd"/>
      <w:r w:rsidRPr="00904834">
        <w:rPr>
          <w:sz w:val="22"/>
          <w:szCs w:val="22"/>
        </w:rPr>
        <w:t xml:space="preserve"> </w:t>
      </w:r>
    </w:p>
    <w:p w:rsidR="009D09FF" w:rsidRPr="009D09FF" w:rsidRDefault="009D09FF">
      <w:pPr>
        <w:tabs>
          <w:tab w:val="left" w:pos="972"/>
        </w:tabs>
        <w:jc w:val="both"/>
        <w:rPr>
          <w:color w:val="FF0000"/>
          <w:sz w:val="22"/>
          <w:szCs w:val="22"/>
        </w:rPr>
      </w:pPr>
    </w:p>
    <w:p w:rsidR="00052B10" w:rsidRPr="009D09FF" w:rsidRDefault="00052B10" w:rsidP="00A921FE">
      <w:pPr>
        <w:pStyle w:val="Heading2"/>
        <w:tabs>
          <w:tab w:val="clear" w:pos="0"/>
        </w:tabs>
        <w:spacing w:after="120"/>
        <w:ind w:left="0" w:firstLine="0"/>
        <w:jc w:val="both"/>
        <w:rPr>
          <w:rFonts w:ascii="Times New Roman" w:hAnsi="Times New Roman"/>
          <w:sz w:val="22"/>
        </w:rPr>
      </w:pPr>
      <w:bookmarkStart w:id="8" w:name="_6.26.__ПОШТОВАЊЕ"/>
      <w:bookmarkEnd w:id="8"/>
      <w:r w:rsidRPr="009D09FF">
        <w:rPr>
          <w:rFonts w:ascii="Times New Roman" w:hAnsi="Times New Roman"/>
          <w:sz w:val="22"/>
        </w:rPr>
        <w:t>6.26.  ПОШТОВАЊЕ ВАЖЕЋИХ ПРОПИСА</w:t>
      </w:r>
    </w:p>
    <w:p w:rsidR="00052B10" w:rsidRPr="009D09FF" w:rsidRDefault="00052B10" w:rsidP="00840273">
      <w:pPr>
        <w:spacing w:after="120"/>
        <w:jc w:val="both"/>
        <w:rPr>
          <w:b/>
          <w:sz w:val="22"/>
        </w:rPr>
      </w:pPr>
      <w:r w:rsidRPr="009D09FF">
        <w:rPr>
          <w:sz w:val="22"/>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proofErr w:type="gramStart"/>
      <w:r w:rsidR="00840273" w:rsidRPr="009D09FF">
        <w:rPr>
          <w:sz w:val="22"/>
        </w:rPr>
        <w:t>,</w:t>
      </w:r>
      <w:r w:rsidR="00840273" w:rsidRPr="009D09FF">
        <w:rPr>
          <w:sz w:val="22"/>
          <w:szCs w:val="22"/>
        </w:rPr>
        <w:t>као</w:t>
      </w:r>
      <w:proofErr w:type="gramEnd"/>
      <w:r w:rsidR="00840273" w:rsidRPr="009D09FF">
        <w:rPr>
          <w:sz w:val="22"/>
          <w:szCs w:val="22"/>
        </w:rPr>
        <w:t xml:space="preserve"> и да немају забрану обављања делатности која је на снази у време подношења понуде.</w:t>
      </w:r>
      <w:r w:rsidR="00840273" w:rsidRPr="009D09FF">
        <w:rPr>
          <w:b/>
          <w:sz w:val="22"/>
        </w:rPr>
        <w:t>(Изјава –</w:t>
      </w:r>
      <w:r w:rsidR="00840273" w:rsidRPr="009D09FF">
        <w:rPr>
          <w:b/>
          <w:sz w:val="22"/>
          <w:lang w:val="sr-Cyrl-CS"/>
        </w:rPr>
        <w:t xml:space="preserve"> Образац </w:t>
      </w:r>
      <w:r w:rsidR="00840273" w:rsidRPr="009D09FF">
        <w:rPr>
          <w:b/>
          <w:sz w:val="22"/>
          <w:szCs w:val="22"/>
        </w:rPr>
        <w:t>1</w:t>
      </w:r>
      <w:r w:rsidR="00B4154D">
        <w:rPr>
          <w:b/>
          <w:sz w:val="22"/>
          <w:szCs w:val="22"/>
          <w:lang w:val="sr-Cyrl-CS"/>
        </w:rPr>
        <w:t>2</w:t>
      </w:r>
      <w:r w:rsidR="00840273" w:rsidRPr="009D09FF">
        <w:rPr>
          <w:b/>
          <w:sz w:val="22"/>
        </w:rPr>
        <w:t>).</w:t>
      </w:r>
    </w:p>
    <w:p w:rsidR="00052B10" w:rsidRDefault="00052B10">
      <w:pPr>
        <w:jc w:val="both"/>
        <w:rPr>
          <w:sz w:val="22"/>
          <w:szCs w:val="22"/>
          <w:lang w:val="sr-Cyrl-CS"/>
        </w:rPr>
      </w:pPr>
    </w:p>
    <w:p w:rsidR="00052B10" w:rsidRDefault="00052B10">
      <w:pPr>
        <w:rPr>
          <w:b/>
          <w:sz w:val="22"/>
          <w:szCs w:val="22"/>
          <w:lang w:val="sr-Cyrl-CS"/>
        </w:rPr>
      </w:pPr>
      <w:r>
        <w:rPr>
          <w:b/>
          <w:sz w:val="22"/>
          <w:szCs w:val="22"/>
          <w:lang w:val="sr-Cyrl-CS"/>
        </w:rPr>
        <w:t>6.27. ОБАВЕШТЕЊЕ О НАКНАДИ ЗА КОРИШЋЕЊЕ ПАТЕНТА</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Накнаду за коришћење патента, као и одговорност за повреду заштићених права интелектуалне својине трећих лица сноси понуђач.</w:t>
      </w:r>
    </w:p>
    <w:p w:rsidR="00052B10" w:rsidRDefault="00052B10">
      <w:pPr>
        <w:jc w:val="both"/>
        <w:rPr>
          <w:sz w:val="22"/>
          <w:szCs w:val="22"/>
          <w:lang w:val="sr-Cyrl-CS"/>
        </w:rPr>
      </w:pPr>
    </w:p>
    <w:p w:rsidR="00052B10" w:rsidRPr="0036310B" w:rsidRDefault="00052B10">
      <w:pPr>
        <w:jc w:val="both"/>
        <w:rPr>
          <w:b/>
          <w:sz w:val="22"/>
          <w:szCs w:val="22"/>
          <w:lang w:val="sr-Cyrl-CS"/>
        </w:rPr>
      </w:pPr>
      <w:r>
        <w:rPr>
          <w:b/>
          <w:sz w:val="22"/>
          <w:szCs w:val="22"/>
          <w:lang w:val="sr-Cyrl-CS"/>
        </w:rPr>
        <w:t>6</w:t>
      </w:r>
      <w:r w:rsidRPr="0036310B">
        <w:rPr>
          <w:b/>
          <w:sz w:val="22"/>
          <w:szCs w:val="22"/>
          <w:lang w:val="sr-Cyrl-CS"/>
        </w:rPr>
        <w:t>.2</w:t>
      </w:r>
      <w:r>
        <w:rPr>
          <w:b/>
          <w:sz w:val="22"/>
          <w:szCs w:val="22"/>
          <w:lang w:val="sr-Cyrl-CS"/>
        </w:rPr>
        <w:t>8</w:t>
      </w:r>
      <w:r w:rsidRPr="0036310B">
        <w:rPr>
          <w:b/>
          <w:sz w:val="22"/>
          <w:szCs w:val="22"/>
          <w:lang w:val="sr-Cyrl-CS"/>
        </w:rPr>
        <w:t>. ЗАХТЕВ ЗА ЗАШТИТУ ПРАВА</w:t>
      </w:r>
    </w:p>
    <w:p w:rsidR="009D09FF" w:rsidRPr="0036310B" w:rsidRDefault="009D09FF">
      <w:pPr>
        <w:jc w:val="both"/>
        <w:rPr>
          <w:b/>
          <w:sz w:val="22"/>
          <w:szCs w:val="22"/>
          <w:lang w:val="sr-Cyrl-CS"/>
        </w:rPr>
      </w:pPr>
    </w:p>
    <w:p w:rsidR="00840273" w:rsidRPr="0036310B" w:rsidRDefault="00840273" w:rsidP="00840273">
      <w:pPr>
        <w:jc w:val="both"/>
        <w:rPr>
          <w:sz w:val="22"/>
          <w:szCs w:val="22"/>
          <w:lang w:val="sr-Cyrl-CS"/>
        </w:rPr>
      </w:pPr>
      <w:r w:rsidRPr="0036310B">
        <w:rPr>
          <w:sz w:val="22"/>
          <w:szCs w:val="22"/>
          <w:lang w:val="sr-Cyrl-CS"/>
        </w:rPr>
        <w:t>1</w:t>
      </w:r>
      <w:r w:rsidRPr="009D09FF">
        <w:rPr>
          <w:sz w:val="22"/>
          <w:szCs w:val="22"/>
          <w:lang w:val="sr-Cyrl-CS"/>
        </w:rPr>
        <w:t xml:space="preserve">. </w:t>
      </w:r>
      <w:r w:rsidRPr="0036310B">
        <w:rPr>
          <w:sz w:val="22"/>
          <w:szCs w:val="22"/>
          <w:lang w:val="sr-Cyrl-CS"/>
        </w:rPr>
        <w:t>Захтев за заштиту права може да поднесе понуђач,подносилац пријаве, кандидат,односно заинтересовано лицекоји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840273" w:rsidRPr="0036310B" w:rsidRDefault="00840273" w:rsidP="00840273">
      <w:pPr>
        <w:jc w:val="both"/>
        <w:rPr>
          <w:sz w:val="22"/>
          <w:szCs w:val="22"/>
          <w:lang w:val="sr-Cyrl-CS"/>
        </w:rPr>
      </w:pPr>
      <w:r w:rsidRPr="0036310B">
        <w:rPr>
          <w:sz w:val="22"/>
          <w:szCs w:val="22"/>
          <w:lang w:val="sr-Cyrl-CS"/>
        </w:rPr>
        <w:t>2</w:t>
      </w:r>
      <w:r w:rsidRPr="009D09FF">
        <w:rPr>
          <w:sz w:val="22"/>
          <w:szCs w:val="22"/>
          <w:lang w:val="sr-Cyrl-CS"/>
        </w:rPr>
        <w:t xml:space="preserve">. </w:t>
      </w:r>
      <w:r w:rsidRPr="0036310B">
        <w:rPr>
          <w:sz w:val="22"/>
          <w:szCs w:val="22"/>
          <w:lang w:val="sr-Cyrl-CS"/>
        </w:rPr>
        <w:t>Захтев за заштиту права може се поднети у складу са ЗЈН и у роковима предвиђеним овим законом.</w:t>
      </w:r>
    </w:p>
    <w:p w:rsidR="00840273" w:rsidRPr="0036310B" w:rsidRDefault="00840273" w:rsidP="00840273">
      <w:pPr>
        <w:jc w:val="both"/>
        <w:rPr>
          <w:sz w:val="22"/>
          <w:szCs w:val="22"/>
          <w:lang w:val="sr-Cyrl-CS"/>
        </w:rPr>
      </w:pPr>
      <w:r w:rsidRPr="0036310B">
        <w:rPr>
          <w:sz w:val="22"/>
          <w:szCs w:val="22"/>
          <w:lang w:val="sr-Cyrl-CS"/>
        </w:rPr>
        <w:lastRenderedPageBreak/>
        <w:t>3</w:t>
      </w:r>
      <w:r w:rsidRPr="009D09FF">
        <w:rPr>
          <w:sz w:val="22"/>
          <w:szCs w:val="22"/>
          <w:lang w:val="sr-Cyrl-CS"/>
        </w:rPr>
        <w:t>.</w:t>
      </w:r>
      <w:r w:rsidRPr="0036310B">
        <w:rPr>
          <w:sz w:val="22"/>
          <w:szCs w:val="22"/>
          <w:lang w:val="sr-Cyrl-CS"/>
        </w:rPr>
        <w:t xml:space="preserve"> Захтев за заштиту права подноси се наручиоцу, а копија се истовремено доставља Републичкој комисији</w:t>
      </w:r>
      <w:r w:rsidRPr="0036310B">
        <w:rPr>
          <w:lang w:val="sr-Cyrl-CS"/>
        </w:rPr>
        <w:t>.</w:t>
      </w:r>
    </w:p>
    <w:p w:rsidR="00840273" w:rsidRPr="0036310B" w:rsidRDefault="00840273" w:rsidP="00840273">
      <w:pPr>
        <w:jc w:val="both"/>
        <w:rPr>
          <w:sz w:val="22"/>
          <w:szCs w:val="22"/>
          <w:lang w:val="sr-Cyrl-CS"/>
        </w:rPr>
      </w:pPr>
      <w:r w:rsidRPr="0036310B">
        <w:rPr>
          <w:sz w:val="22"/>
          <w:szCs w:val="22"/>
          <w:lang w:val="sr-Cyrl-CS"/>
        </w:rPr>
        <w:t>4</w:t>
      </w:r>
      <w:r w:rsidRPr="009D09FF">
        <w:rPr>
          <w:sz w:val="22"/>
          <w:szCs w:val="22"/>
          <w:lang w:val="sr-Cyrl-CS"/>
        </w:rPr>
        <w:t>.</w:t>
      </w:r>
      <w:r w:rsidRPr="0036310B">
        <w:rPr>
          <w:sz w:val="22"/>
          <w:szCs w:val="22"/>
          <w:lang w:val="sr-Cyrl-CS"/>
        </w:rPr>
        <w:t xml:space="preserve"> Захтев се доставља непосредно, поштом на адресу Наручиоца,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840273" w:rsidRPr="0036310B" w:rsidRDefault="00840273" w:rsidP="00840273">
      <w:pPr>
        <w:jc w:val="both"/>
        <w:rPr>
          <w:sz w:val="22"/>
          <w:szCs w:val="22"/>
          <w:lang w:val="sr-Cyrl-CS"/>
        </w:rPr>
      </w:pPr>
      <w:r w:rsidRPr="0036310B">
        <w:rPr>
          <w:sz w:val="22"/>
          <w:szCs w:val="22"/>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40273" w:rsidRPr="0036310B" w:rsidRDefault="00840273" w:rsidP="00840273">
      <w:pPr>
        <w:jc w:val="both"/>
        <w:rPr>
          <w:sz w:val="22"/>
          <w:szCs w:val="22"/>
          <w:lang w:val="sr-Cyrl-CS"/>
        </w:rPr>
      </w:pPr>
      <w:r w:rsidRPr="0036310B">
        <w:rPr>
          <w:sz w:val="22"/>
          <w:szCs w:val="22"/>
          <w:lang w:val="sr-Cyrl-CS"/>
        </w:rPr>
        <w:t>6.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840273" w:rsidRPr="0036310B" w:rsidRDefault="00840273" w:rsidP="00840273">
      <w:pPr>
        <w:jc w:val="both"/>
        <w:rPr>
          <w:sz w:val="22"/>
          <w:szCs w:val="22"/>
          <w:lang w:val="sr-Cyrl-CS"/>
        </w:rPr>
      </w:pPr>
      <w:r w:rsidRPr="0036310B">
        <w:rPr>
          <w:sz w:val="22"/>
          <w:szCs w:val="22"/>
          <w:lang w:val="sr-Cyrl-CS"/>
        </w:rPr>
        <w:t>7.После доношења одлуке о додели уговораиз чл. 108. Закона и одлуке о обустави поступка из чл. 109. Закона, рок за подношење захтева за заштиту права је десет дана од дана објављивања одлуке на Порталу јавних набавки.</w:t>
      </w:r>
    </w:p>
    <w:p w:rsidR="00840273" w:rsidRPr="0036310B" w:rsidRDefault="00840273" w:rsidP="00840273">
      <w:pPr>
        <w:jc w:val="both"/>
        <w:rPr>
          <w:sz w:val="22"/>
          <w:szCs w:val="22"/>
          <w:lang w:val="sr-Cyrl-CS"/>
        </w:rPr>
      </w:pPr>
      <w:r w:rsidRPr="0036310B">
        <w:rPr>
          <w:sz w:val="22"/>
          <w:szCs w:val="22"/>
          <w:lang w:val="sr-Cyrl-CS"/>
        </w:rPr>
        <w:t>8.Захтевом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40273" w:rsidRPr="0036310B" w:rsidRDefault="00840273" w:rsidP="00840273">
      <w:pPr>
        <w:jc w:val="both"/>
        <w:rPr>
          <w:sz w:val="22"/>
          <w:szCs w:val="22"/>
          <w:lang w:val="sr-Cyrl-CS"/>
        </w:rPr>
      </w:pPr>
      <w:r w:rsidRPr="0036310B">
        <w:rPr>
          <w:sz w:val="22"/>
          <w:szCs w:val="22"/>
          <w:lang w:val="sr-Cyrl-CS"/>
        </w:rPr>
        <w:t>9.Ако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40273" w:rsidRPr="0036310B" w:rsidRDefault="00840273" w:rsidP="00840273">
      <w:pPr>
        <w:jc w:val="both"/>
        <w:rPr>
          <w:sz w:val="22"/>
          <w:szCs w:val="22"/>
          <w:lang w:val="sr-Cyrl-CS"/>
        </w:rPr>
      </w:pPr>
      <w:r w:rsidRPr="0036310B">
        <w:rPr>
          <w:sz w:val="22"/>
          <w:szCs w:val="22"/>
          <w:lang w:val="sr-Cyrl-CS"/>
        </w:rPr>
        <w:t>10.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40273" w:rsidRPr="0036310B" w:rsidRDefault="00840273" w:rsidP="00840273">
      <w:pPr>
        <w:jc w:val="both"/>
        <w:rPr>
          <w:sz w:val="22"/>
          <w:szCs w:val="22"/>
          <w:lang w:val="sr-Cyrl-CS"/>
        </w:rPr>
      </w:pPr>
      <w:r w:rsidRPr="0036310B">
        <w:rPr>
          <w:sz w:val="22"/>
          <w:szCs w:val="22"/>
          <w:lang w:val="sr-Cyrl-CS"/>
        </w:rPr>
        <w:t>11.О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840273" w:rsidRPr="0036310B" w:rsidRDefault="00840273" w:rsidP="00840273">
      <w:pPr>
        <w:jc w:val="both"/>
        <w:rPr>
          <w:sz w:val="22"/>
          <w:szCs w:val="22"/>
          <w:lang w:val="sr-Cyrl-CS"/>
        </w:rPr>
      </w:pPr>
      <w:r w:rsidRPr="0036310B">
        <w:rPr>
          <w:sz w:val="22"/>
          <w:szCs w:val="22"/>
          <w:lang w:val="sr-Cyrl-CS"/>
        </w:rPr>
        <w:t xml:space="preserve">12.Подносилац захтева за заштиту права дужан је да на рачун буџета Републике Србије (број рачуна: </w:t>
      </w:r>
      <w:r w:rsidRPr="0036310B">
        <w:rPr>
          <w:b/>
          <w:sz w:val="22"/>
          <w:szCs w:val="22"/>
          <w:lang w:val="sr-Cyrl-CS"/>
        </w:rPr>
        <w:t>840-30678845-06</w:t>
      </w:r>
      <w:r w:rsidRPr="0036310B">
        <w:rPr>
          <w:sz w:val="22"/>
          <w:szCs w:val="22"/>
          <w:lang w:val="sr-Cyrl-CS"/>
        </w:rPr>
        <w:t xml:space="preserve">, шифра плаћања </w:t>
      </w:r>
      <w:r w:rsidRPr="0036310B">
        <w:rPr>
          <w:b/>
          <w:sz w:val="22"/>
          <w:szCs w:val="22"/>
          <w:lang w:val="sr-Cyrl-CS"/>
        </w:rPr>
        <w:t>153 или 253</w:t>
      </w:r>
      <w:r w:rsidRPr="0036310B">
        <w:rPr>
          <w:sz w:val="22"/>
          <w:szCs w:val="22"/>
          <w:lang w:val="sr-Cyrl-CS"/>
        </w:rPr>
        <w:t xml:space="preserve">, позив на број </w:t>
      </w:r>
      <w:r w:rsidRPr="0036310B">
        <w:rPr>
          <w:b/>
          <w:sz w:val="22"/>
          <w:szCs w:val="22"/>
          <w:lang w:val="sr-Cyrl-CS"/>
        </w:rPr>
        <w:t xml:space="preserve">ЈН </w:t>
      </w:r>
      <w:r w:rsidR="008D17C0">
        <w:rPr>
          <w:b/>
          <w:sz w:val="22"/>
          <w:szCs w:val="22"/>
          <w:lang w:val="sr-Cyrl-CS"/>
        </w:rPr>
        <w:t>4/2020</w:t>
      </w:r>
      <w:r w:rsidRPr="0036310B">
        <w:rPr>
          <w:b/>
          <w:sz w:val="22"/>
          <w:szCs w:val="22"/>
          <w:lang w:val="sr-Cyrl-CS"/>
        </w:rPr>
        <w:t>,</w:t>
      </w:r>
      <w:r w:rsidRPr="0036310B">
        <w:rPr>
          <w:sz w:val="22"/>
          <w:szCs w:val="22"/>
          <w:lang w:val="sr-Cyrl-CS"/>
        </w:rPr>
        <w:t xml:space="preserve"> сврха уплате: </w:t>
      </w:r>
      <w:r w:rsidRPr="0036310B">
        <w:rPr>
          <w:b/>
          <w:sz w:val="22"/>
          <w:szCs w:val="22"/>
          <w:lang w:val="sr-Cyrl-CS"/>
        </w:rPr>
        <w:t>такса за ЗЗП</w:t>
      </w:r>
      <w:r w:rsidRPr="009D09FF">
        <w:rPr>
          <w:sz w:val="22"/>
          <w:szCs w:val="22"/>
          <w:lang w:val="sr-Cyrl-CS"/>
        </w:rPr>
        <w:t xml:space="preserve">, </w:t>
      </w:r>
      <w:r w:rsidRPr="009D09FF">
        <w:rPr>
          <w:b/>
          <w:sz w:val="22"/>
          <w:szCs w:val="22"/>
          <w:lang w:val="sr-Cyrl-CS"/>
        </w:rPr>
        <w:t xml:space="preserve">ЗУ Апотека Пожаревац, ЈН </w:t>
      </w:r>
      <w:r w:rsidR="008D17C0">
        <w:rPr>
          <w:b/>
          <w:sz w:val="22"/>
          <w:szCs w:val="22"/>
          <w:lang w:val="sr-Cyrl-CS"/>
        </w:rPr>
        <w:t>4/2020</w:t>
      </w:r>
      <w:r w:rsidRPr="0036310B">
        <w:rPr>
          <w:sz w:val="22"/>
          <w:szCs w:val="22"/>
          <w:lang w:val="sr-Cyrl-CS"/>
        </w:rPr>
        <w:t xml:space="preserve">, прималац уплате: </w:t>
      </w:r>
      <w:r w:rsidRPr="0036310B">
        <w:rPr>
          <w:b/>
          <w:sz w:val="22"/>
          <w:szCs w:val="22"/>
          <w:lang w:val="sr-Cyrl-CS"/>
        </w:rPr>
        <w:t>Буџет Републике Србије</w:t>
      </w:r>
      <w:r w:rsidRPr="0036310B">
        <w:rPr>
          <w:sz w:val="22"/>
          <w:szCs w:val="22"/>
          <w:lang w:val="sr-Cyrl-CS"/>
        </w:rPr>
        <w:t xml:space="preserve">) уплати таксу у износу од </w:t>
      </w:r>
      <w:r w:rsidRPr="009D09FF">
        <w:rPr>
          <w:b/>
          <w:sz w:val="22"/>
          <w:szCs w:val="22"/>
          <w:lang w:val="sr-Cyrl-CS"/>
        </w:rPr>
        <w:t>120</w:t>
      </w:r>
      <w:r w:rsidRPr="0036310B">
        <w:rPr>
          <w:b/>
          <w:sz w:val="22"/>
          <w:szCs w:val="22"/>
          <w:lang w:val="sr-Cyrl-CS"/>
        </w:rPr>
        <w:t>.000,00</w:t>
      </w:r>
      <w:r w:rsidRPr="0036310B">
        <w:rPr>
          <w:sz w:val="22"/>
          <w:szCs w:val="22"/>
          <w:lang w:val="sr-Cyrl-CS"/>
        </w:rPr>
        <w:t xml:space="preserve"> динара.</w:t>
      </w:r>
    </w:p>
    <w:p w:rsidR="00052B10" w:rsidRPr="0036310B" w:rsidRDefault="00840273">
      <w:pPr>
        <w:jc w:val="both"/>
        <w:rPr>
          <w:sz w:val="22"/>
          <w:szCs w:val="22"/>
          <w:lang w:val="sr-Cyrl-CS"/>
        </w:rPr>
      </w:pPr>
      <w:r w:rsidRPr="0036310B">
        <w:rPr>
          <w:sz w:val="22"/>
          <w:szCs w:val="22"/>
          <w:lang w:val="sr-Cyrl-CS"/>
        </w:rPr>
        <w:t>13. Поступак заштите права понуђача регулисан је одредбама члан. 138. - 167. Закона.</w:t>
      </w:r>
    </w:p>
    <w:p w:rsidR="009D09FF" w:rsidRDefault="009D09FF">
      <w:pPr>
        <w:jc w:val="both"/>
        <w:rPr>
          <w:b/>
          <w:sz w:val="22"/>
          <w:szCs w:val="22"/>
          <w:lang w:val="sr-Cyrl-CS"/>
        </w:rPr>
      </w:pPr>
    </w:p>
    <w:p w:rsidR="00052B10" w:rsidRPr="0036310B" w:rsidRDefault="00052B10">
      <w:pPr>
        <w:jc w:val="both"/>
        <w:rPr>
          <w:b/>
          <w:sz w:val="22"/>
          <w:szCs w:val="22"/>
          <w:lang w:val="sr-Cyrl-CS"/>
        </w:rPr>
      </w:pPr>
      <w:r w:rsidRPr="00363970">
        <w:rPr>
          <w:b/>
          <w:sz w:val="22"/>
          <w:szCs w:val="22"/>
          <w:lang w:val="sr-Cyrl-CS"/>
        </w:rPr>
        <w:t>6</w:t>
      </w:r>
      <w:r w:rsidRPr="0036310B">
        <w:rPr>
          <w:b/>
          <w:sz w:val="22"/>
          <w:szCs w:val="22"/>
          <w:lang w:val="sr-Cyrl-CS"/>
        </w:rPr>
        <w:t>.2</w:t>
      </w:r>
      <w:r w:rsidRPr="00363970">
        <w:rPr>
          <w:b/>
          <w:sz w:val="22"/>
          <w:szCs w:val="22"/>
          <w:lang w:val="sr-Cyrl-CS"/>
        </w:rPr>
        <w:t>9</w:t>
      </w:r>
      <w:r w:rsidRPr="0036310B">
        <w:rPr>
          <w:b/>
          <w:sz w:val="22"/>
          <w:szCs w:val="22"/>
          <w:lang w:val="sr-Cyrl-CS"/>
        </w:rPr>
        <w:t xml:space="preserve">. РОК ЗА ЗАКЉУЧЕЊЕ </w:t>
      </w:r>
      <w:r w:rsidR="00B17C8D" w:rsidRPr="0036310B">
        <w:rPr>
          <w:b/>
          <w:sz w:val="22"/>
          <w:szCs w:val="22"/>
          <w:lang w:val="sr-Cyrl-CS"/>
        </w:rPr>
        <w:t>ОКВИРНОГ СПОРАЗУМА</w:t>
      </w:r>
    </w:p>
    <w:p w:rsidR="006E48A4" w:rsidRPr="0036310B" w:rsidRDefault="006E48A4" w:rsidP="006E48A4">
      <w:pPr>
        <w:pStyle w:val="Default"/>
        <w:rPr>
          <w:color w:val="auto"/>
          <w:sz w:val="22"/>
          <w:szCs w:val="22"/>
          <w:lang w:val="sr-Cyrl-CS"/>
        </w:rPr>
      </w:pPr>
    </w:p>
    <w:p w:rsidR="006E48A4" w:rsidRPr="0036310B" w:rsidRDefault="006E48A4" w:rsidP="006E48A4">
      <w:pPr>
        <w:pStyle w:val="Default"/>
        <w:jc w:val="both"/>
        <w:rPr>
          <w:rFonts w:ascii="Times New Roman" w:hAnsi="Times New Roman" w:cs="Times New Roman"/>
          <w:color w:val="auto"/>
          <w:sz w:val="22"/>
          <w:szCs w:val="22"/>
          <w:lang w:val="sr-Cyrl-CS"/>
        </w:rPr>
      </w:pPr>
      <w:r w:rsidRPr="0036310B">
        <w:rPr>
          <w:rFonts w:ascii="Times New Roman" w:hAnsi="Times New Roman" w:cs="Times New Roman"/>
          <w:color w:val="auto"/>
          <w:sz w:val="22"/>
          <w:szCs w:val="22"/>
          <w:lang w:val="sr-Cyrl-CS"/>
        </w:rPr>
        <w:t xml:space="preserve">1. На основу Извештаја о стручној оцени понуда, Наручилац доноси одлуку о закључењу оквирног споразума, у року од највише </w:t>
      </w:r>
      <w:r w:rsidRPr="0036310B">
        <w:rPr>
          <w:rFonts w:ascii="Times New Roman" w:hAnsi="Times New Roman" w:cs="Times New Roman"/>
          <w:b/>
          <w:color w:val="auto"/>
          <w:sz w:val="22"/>
          <w:szCs w:val="22"/>
          <w:lang w:val="sr-Cyrl-CS"/>
        </w:rPr>
        <w:t>25 дана</w:t>
      </w:r>
      <w:r w:rsidRPr="0036310B">
        <w:rPr>
          <w:rFonts w:ascii="Times New Roman" w:hAnsi="Times New Roman" w:cs="Times New Roman"/>
          <w:color w:val="auto"/>
          <w:sz w:val="22"/>
          <w:szCs w:val="22"/>
          <w:lang w:val="sr-Cyrl-CS"/>
        </w:rPr>
        <w:t xml:space="preserve"> од дана отварања понуда. </w:t>
      </w:r>
    </w:p>
    <w:p w:rsidR="006E48A4" w:rsidRPr="0036310B" w:rsidRDefault="006E48A4" w:rsidP="006E48A4">
      <w:pPr>
        <w:pStyle w:val="Default"/>
        <w:jc w:val="both"/>
        <w:rPr>
          <w:rFonts w:ascii="Times New Roman" w:hAnsi="Times New Roman" w:cs="Times New Roman"/>
          <w:color w:val="auto"/>
          <w:sz w:val="22"/>
          <w:szCs w:val="22"/>
          <w:lang w:val="sr-Cyrl-CS"/>
        </w:rPr>
      </w:pPr>
      <w:r w:rsidRPr="0036310B">
        <w:rPr>
          <w:rFonts w:ascii="Times New Roman" w:hAnsi="Times New Roman" w:cs="Times New Roman"/>
          <w:color w:val="auto"/>
          <w:sz w:val="22"/>
          <w:szCs w:val="22"/>
          <w:lang w:val="sr-Cyrl-CS"/>
        </w:rPr>
        <w:t xml:space="preserve">2. Одлука о закључењу оквирног споразума ће бити образложена и садржаће податке из извешатаја о стручној оцени понуда. </w:t>
      </w:r>
    </w:p>
    <w:p w:rsidR="006E48A4" w:rsidRPr="0036310B" w:rsidRDefault="006E48A4" w:rsidP="006E48A4">
      <w:pPr>
        <w:pStyle w:val="Default"/>
        <w:jc w:val="both"/>
        <w:rPr>
          <w:rFonts w:ascii="Times New Roman" w:hAnsi="Times New Roman" w:cs="Times New Roman"/>
          <w:color w:val="auto"/>
          <w:sz w:val="22"/>
          <w:szCs w:val="22"/>
          <w:lang w:val="sr-Cyrl-CS"/>
        </w:rPr>
      </w:pPr>
      <w:r w:rsidRPr="0036310B">
        <w:rPr>
          <w:rFonts w:ascii="Times New Roman" w:hAnsi="Times New Roman" w:cs="Times New Roman"/>
          <w:color w:val="auto"/>
          <w:sz w:val="22"/>
          <w:szCs w:val="22"/>
          <w:lang w:val="sr-Cyrl-CS"/>
        </w:rPr>
        <w:t>3. Наручилац ће ову одлуку да</w:t>
      </w:r>
      <w:r w:rsidR="00260960" w:rsidRPr="0036310B">
        <w:rPr>
          <w:rFonts w:ascii="Times New Roman" w:hAnsi="Times New Roman" w:cs="Times New Roman"/>
          <w:color w:val="auto"/>
          <w:sz w:val="22"/>
          <w:szCs w:val="22"/>
          <w:lang w:val="sr-Cyrl-CS"/>
        </w:rPr>
        <w:t xml:space="preserve"> објави на Порталу јавних набавки и на својој интернет страници</w:t>
      </w:r>
      <w:r w:rsidRPr="0036310B">
        <w:rPr>
          <w:rFonts w:ascii="Times New Roman" w:hAnsi="Times New Roman" w:cs="Times New Roman"/>
          <w:color w:val="auto"/>
          <w:sz w:val="22"/>
          <w:szCs w:val="22"/>
          <w:lang w:val="sr-Cyrl-CS"/>
        </w:rPr>
        <w:t xml:space="preserve"> на начин одређен у члану 108,  ЗЈН, у року од </w:t>
      </w:r>
      <w:r w:rsidRPr="0036310B">
        <w:rPr>
          <w:rFonts w:ascii="Times New Roman" w:hAnsi="Times New Roman" w:cs="Times New Roman"/>
          <w:b/>
          <w:color w:val="auto"/>
          <w:sz w:val="22"/>
          <w:szCs w:val="22"/>
          <w:lang w:val="sr-Cyrl-CS"/>
        </w:rPr>
        <w:t>3 дана</w:t>
      </w:r>
      <w:r w:rsidRPr="0036310B">
        <w:rPr>
          <w:rFonts w:ascii="Times New Roman" w:hAnsi="Times New Roman" w:cs="Times New Roman"/>
          <w:color w:val="auto"/>
          <w:sz w:val="22"/>
          <w:szCs w:val="22"/>
          <w:lang w:val="sr-Cyrl-CS"/>
        </w:rPr>
        <w:t xml:space="preserve"> од дана доношења. </w:t>
      </w:r>
    </w:p>
    <w:p w:rsidR="00840273" w:rsidRPr="0036310B" w:rsidRDefault="006E48A4" w:rsidP="006E48A4">
      <w:pPr>
        <w:jc w:val="both"/>
        <w:rPr>
          <w:sz w:val="22"/>
          <w:szCs w:val="22"/>
          <w:lang w:val="sr-Cyrl-CS"/>
        </w:rPr>
      </w:pPr>
      <w:r w:rsidRPr="0036310B">
        <w:rPr>
          <w:sz w:val="22"/>
          <w:szCs w:val="22"/>
          <w:lang w:val="sr-Cyrl-CS"/>
        </w:rPr>
        <w:t xml:space="preserve">4. Наручилац закључује Оквирни споразум о јавној набавци са Понуђачем чија је понуда оцењена као најповољнија, која је прихватљива и одговорајућа, тако што Понуђачу доставља Споразум на потпис у року од </w:t>
      </w:r>
      <w:r w:rsidRPr="0036310B">
        <w:rPr>
          <w:b/>
          <w:sz w:val="22"/>
          <w:szCs w:val="22"/>
          <w:lang w:val="sr-Cyrl-CS"/>
        </w:rPr>
        <w:t>8 дана</w:t>
      </w:r>
      <w:r w:rsidRPr="0036310B">
        <w:rPr>
          <w:sz w:val="22"/>
          <w:szCs w:val="22"/>
          <w:lang w:val="sr-Cyrl-CS"/>
        </w:rPr>
        <w:t xml:space="preserve"> од протека рока за подношење захтева за заштиту права (члан 113 став 1 ЗЈН).</w:t>
      </w:r>
    </w:p>
    <w:p w:rsidR="006E48A4" w:rsidRPr="0036310B" w:rsidRDefault="006E48A4" w:rsidP="006E48A4">
      <w:pPr>
        <w:pStyle w:val="Default"/>
        <w:jc w:val="both"/>
        <w:rPr>
          <w:rFonts w:ascii="Times New Roman" w:hAnsi="Times New Roman" w:cs="Times New Roman"/>
          <w:color w:val="auto"/>
          <w:sz w:val="22"/>
          <w:szCs w:val="22"/>
          <w:lang w:val="sr-Cyrl-CS"/>
        </w:rPr>
      </w:pPr>
      <w:r w:rsidRPr="0036310B">
        <w:rPr>
          <w:rFonts w:ascii="Times New Roman" w:hAnsi="Times New Roman" w:cs="Times New Roman"/>
          <w:color w:val="auto"/>
          <w:sz w:val="22"/>
          <w:szCs w:val="22"/>
          <w:lang w:val="sr-Cyrl-CS"/>
        </w:rPr>
        <w:t xml:space="preserve">5. У случају да је за одређену партију поднета само једна понуда наручилац може закључити оквирни споразум за ту партију пре истека рока за подношење захтева за заштиту права, у складу са чланом 112. став 2. тачка 5 ЗЈН-а. </w:t>
      </w:r>
    </w:p>
    <w:p w:rsidR="006E48A4" w:rsidRPr="0036310B" w:rsidRDefault="006E48A4" w:rsidP="006E48A4">
      <w:pPr>
        <w:jc w:val="both"/>
        <w:rPr>
          <w:sz w:val="22"/>
          <w:szCs w:val="22"/>
          <w:lang w:val="sr-Cyrl-CS"/>
        </w:rPr>
      </w:pPr>
      <w:r w:rsidRPr="0036310B">
        <w:rPr>
          <w:sz w:val="22"/>
          <w:szCs w:val="22"/>
          <w:lang w:val="sr-Cyrl-CS"/>
        </w:rPr>
        <w:t>6. Са истим Понуђачем се склапа један Оквирни споразум за више партија.</w:t>
      </w:r>
    </w:p>
    <w:p w:rsidR="006E48A4" w:rsidRPr="0036310B" w:rsidRDefault="006E48A4" w:rsidP="006E48A4">
      <w:pPr>
        <w:jc w:val="both"/>
        <w:rPr>
          <w:sz w:val="22"/>
          <w:szCs w:val="22"/>
          <w:lang w:val="sr-Cyrl-CS"/>
        </w:rPr>
      </w:pPr>
      <w:r w:rsidRPr="0036310B">
        <w:rPr>
          <w:sz w:val="22"/>
          <w:szCs w:val="22"/>
          <w:lang w:val="sr-Cyrl-CS"/>
        </w:rPr>
        <w:t>7. Ако Понуђач одбије да потпише Споразум, Наручилац може да потпише Споразум са првим следећим најповољнијим Понуђачем.</w:t>
      </w:r>
    </w:p>
    <w:p w:rsidR="006E48A4" w:rsidRPr="0036310B" w:rsidRDefault="006E48A4" w:rsidP="006E48A4">
      <w:pPr>
        <w:jc w:val="both"/>
        <w:rPr>
          <w:b/>
          <w:sz w:val="22"/>
          <w:szCs w:val="22"/>
          <w:lang w:val="sr-Cyrl-CS"/>
        </w:rPr>
      </w:pPr>
      <w:r w:rsidRPr="0036310B">
        <w:rPr>
          <w:sz w:val="22"/>
          <w:szCs w:val="22"/>
          <w:lang w:val="sr-Cyrl-CS"/>
        </w:rPr>
        <w:t>8. Купопродаја добара ће се ближе уредити Уговором који ће Наручилац потписати са изабраним Понуђачем, у периоду трајања оквирног споразума и у складу са условима дефинисаним у оквирном споразуму, у складу са чланом 40. ЗЈН. Уговор ће садржати све елементе који су предвиђени оквирним споразумом, под условима и у границама прописаних оквирним споразумом.</w:t>
      </w:r>
    </w:p>
    <w:p w:rsidR="00322770" w:rsidRPr="008B4D7C" w:rsidRDefault="00322770">
      <w:pPr>
        <w:jc w:val="both"/>
        <w:rPr>
          <w:b/>
          <w:sz w:val="22"/>
          <w:szCs w:val="22"/>
          <w:lang w:val="sr-Cyrl-CS"/>
        </w:rPr>
      </w:pPr>
    </w:p>
    <w:p w:rsidR="0041436D" w:rsidRPr="008B4D7C" w:rsidRDefault="0041436D">
      <w:pPr>
        <w:jc w:val="both"/>
        <w:rPr>
          <w:b/>
          <w:sz w:val="22"/>
          <w:szCs w:val="22"/>
          <w:lang w:val="sr-Cyrl-CS"/>
        </w:rPr>
      </w:pPr>
    </w:p>
    <w:p w:rsidR="0041436D" w:rsidRPr="008B4D7C" w:rsidRDefault="0041436D">
      <w:pPr>
        <w:jc w:val="both"/>
        <w:rPr>
          <w:b/>
          <w:sz w:val="22"/>
          <w:szCs w:val="22"/>
          <w:lang w:val="sr-Cyrl-CS"/>
        </w:rPr>
      </w:pPr>
    </w:p>
    <w:p w:rsidR="0041436D" w:rsidRPr="008B4D7C" w:rsidRDefault="0041436D">
      <w:pPr>
        <w:jc w:val="both"/>
        <w:rPr>
          <w:b/>
          <w:sz w:val="22"/>
          <w:szCs w:val="22"/>
          <w:lang w:val="sr-Cyrl-CS"/>
        </w:rPr>
      </w:pPr>
    </w:p>
    <w:p w:rsidR="00052B10" w:rsidRPr="0036310B" w:rsidRDefault="00052B10">
      <w:pPr>
        <w:jc w:val="both"/>
        <w:rPr>
          <w:b/>
          <w:sz w:val="22"/>
          <w:szCs w:val="22"/>
          <w:lang w:val="sr-Cyrl-CS"/>
        </w:rPr>
      </w:pPr>
      <w:r>
        <w:rPr>
          <w:b/>
          <w:sz w:val="22"/>
          <w:szCs w:val="22"/>
          <w:lang w:val="sr-Cyrl-CS"/>
        </w:rPr>
        <w:lastRenderedPageBreak/>
        <w:t>6</w:t>
      </w:r>
      <w:r w:rsidRPr="0036310B">
        <w:rPr>
          <w:b/>
          <w:sz w:val="22"/>
          <w:szCs w:val="22"/>
          <w:lang w:val="sr-Cyrl-CS"/>
        </w:rPr>
        <w:t>.</w:t>
      </w:r>
      <w:r>
        <w:rPr>
          <w:b/>
          <w:sz w:val="22"/>
          <w:szCs w:val="22"/>
          <w:lang w:val="sr-Cyrl-CS"/>
        </w:rPr>
        <w:t>30</w:t>
      </w:r>
      <w:r w:rsidRPr="0036310B">
        <w:rPr>
          <w:b/>
          <w:sz w:val="22"/>
          <w:szCs w:val="22"/>
          <w:lang w:val="sr-Cyrl-CS"/>
        </w:rPr>
        <w:t>.  ОБУСТАВЉАЊЕ ПОСТУПКА ЈАВНЕ НАБАВКЕ</w:t>
      </w:r>
    </w:p>
    <w:p w:rsidR="00840273" w:rsidRPr="0036310B" w:rsidRDefault="00840273">
      <w:pPr>
        <w:jc w:val="both"/>
        <w:rPr>
          <w:b/>
          <w:sz w:val="22"/>
          <w:szCs w:val="22"/>
          <w:lang w:val="sr-Cyrl-CS"/>
        </w:rPr>
      </w:pPr>
    </w:p>
    <w:p w:rsidR="00840273" w:rsidRPr="0036310B" w:rsidRDefault="00840273" w:rsidP="00840273">
      <w:pPr>
        <w:jc w:val="both"/>
        <w:rPr>
          <w:sz w:val="22"/>
          <w:szCs w:val="22"/>
          <w:lang w:val="sr-Cyrl-CS"/>
        </w:rPr>
      </w:pPr>
      <w:r w:rsidRPr="0036310B">
        <w:rPr>
          <w:sz w:val="22"/>
          <w:szCs w:val="22"/>
          <w:lang w:val="sr-Cyrl-CS"/>
        </w:rPr>
        <w:t>1.ЗУ Апотека Пожаревац ће обуставити поступак јавне набавке на основу извештаја о стручној оцени понуда у складу са чланом 109. ЗЈН.</w:t>
      </w:r>
    </w:p>
    <w:p w:rsidR="00840273" w:rsidRPr="0036310B" w:rsidRDefault="00840273" w:rsidP="00840273">
      <w:pPr>
        <w:jc w:val="both"/>
        <w:rPr>
          <w:sz w:val="22"/>
          <w:szCs w:val="22"/>
          <w:lang w:val="sr-Cyrl-CS"/>
        </w:rPr>
      </w:pPr>
      <w:r w:rsidRPr="0036310B">
        <w:rPr>
          <w:sz w:val="22"/>
          <w:szCs w:val="22"/>
          <w:lang w:val="sr-Cyrl-CS"/>
        </w:rPr>
        <w:t>2.ЗУАпотека Пожаревац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40273" w:rsidRPr="0036310B" w:rsidRDefault="00840273" w:rsidP="00840273">
      <w:pPr>
        <w:jc w:val="both"/>
        <w:rPr>
          <w:sz w:val="22"/>
          <w:szCs w:val="22"/>
          <w:lang w:val="sr-Cyrl-CS"/>
        </w:rPr>
      </w:pPr>
      <w:r w:rsidRPr="0036310B">
        <w:rPr>
          <w:sz w:val="22"/>
          <w:szCs w:val="22"/>
          <w:lang w:val="sr-Cyrl-CS"/>
        </w:rPr>
        <w:t xml:space="preserve">3.ЗУАпотека Пожаревац ће своју одлуку о обустави поступка јавне набавке са упутством о правном средству писмено образложити и исту објавити на Порталу јавних набавки и на својој интернет страници у року од </w:t>
      </w:r>
      <w:r w:rsidRPr="0036310B">
        <w:rPr>
          <w:b/>
          <w:sz w:val="22"/>
          <w:szCs w:val="22"/>
          <w:lang w:val="sr-Cyrl-CS"/>
        </w:rPr>
        <w:t>3 (три)</w:t>
      </w:r>
      <w:r w:rsidRPr="0036310B">
        <w:rPr>
          <w:sz w:val="22"/>
          <w:szCs w:val="22"/>
          <w:lang w:val="sr-Cyrl-CS"/>
        </w:rPr>
        <w:t xml:space="preserve"> дана од дана доношења.</w:t>
      </w:r>
    </w:p>
    <w:p w:rsidR="00840273" w:rsidRPr="0036310B" w:rsidRDefault="00840273" w:rsidP="00840273">
      <w:pPr>
        <w:jc w:val="both"/>
        <w:rPr>
          <w:sz w:val="22"/>
          <w:szCs w:val="22"/>
          <w:lang w:val="sr-Cyrl-CS"/>
        </w:rPr>
      </w:pPr>
      <w:r w:rsidRPr="0036310B">
        <w:rPr>
          <w:sz w:val="22"/>
          <w:szCs w:val="22"/>
          <w:lang w:val="sr-Cyrl-CS"/>
        </w:rPr>
        <w:t>4.ЗУАпотека Пожаревац је дужна да у року од пет дана од дана коначности одлуке о обустави поступка јавне набавке, објави обавештење о обустави поступка јавне набавке, на Порталу јавних набавки и на својој интернет страници.</w:t>
      </w:r>
    </w:p>
    <w:p w:rsidR="00840273" w:rsidRPr="0036310B" w:rsidRDefault="00840273" w:rsidP="00840273">
      <w:pPr>
        <w:jc w:val="both"/>
        <w:rPr>
          <w:sz w:val="22"/>
          <w:szCs w:val="22"/>
          <w:lang w:val="sr-Cyrl-CS"/>
        </w:rPr>
      </w:pPr>
      <w:r w:rsidRPr="0036310B">
        <w:rPr>
          <w:sz w:val="22"/>
          <w:szCs w:val="22"/>
          <w:lang w:val="sr-Cyrl-CS"/>
        </w:rPr>
        <w:t xml:space="preserve">5. ЗУ Апотека Пожаревац је дужна да у одлуци о обустави поступка јавне набавке одлучи о трошковима припремања понуде из члана 88. став. 3. ЗЈН. </w:t>
      </w:r>
    </w:p>
    <w:p w:rsidR="00052B10" w:rsidRPr="0036310B" w:rsidRDefault="00052B10">
      <w:pPr>
        <w:jc w:val="both"/>
        <w:rPr>
          <w:sz w:val="22"/>
          <w:szCs w:val="22"/>
          <w:lang w:val="sr-Cyrl-CS"/>
        </w:rPr>
      </w:pPr>
    </w:p>
    <w:p w:rsidR="00052B10" w:rsidRPr="0036310B" w:rsidRDefault="00052B10">
      <w:pPr>
        <w:jc w:val="both"/>
        <w:rPr>
          <w:b/>
          <w:sz w:val="22"/>
          <w:szCs w:val="22"/>
          <w:lang w:val="sr-Cyrl-CS"/>
        </w:rPr>
      </w:pPr>
      <w:r>
        <w:rPr>
          <w:b/>
          <w:sz w:val="22"/>
          <w:szCs w:val="22"/>
          <w:lang w:val="sr-Cyrl-CS"/>
        </w:rPr>
        <w:t>6</w:t>
      </w:r>
      <w:r w:rsidRPr="0036310B">
        <w:rPr>
          <w:b/>
          <w:sz w:val="22"/>
          <w:szCs w:val="22"/>
          <w:lang w:val="sr-Cyrl-CS"/>
        </w:rPr>
        <w:t>.</w:t>
      </w:r>
      <w:r>
        <w:rPr>
          <w:b/>
          <w:sz w:val="22"/>
          <w:szCs w:val="22"/>
          <w:lang w:val="sr-Cyrl-CS"/>
        </w:rPr>
        <w:t>31</w:t>
      </w:r>
      <w:r w:rsidRPr="0036310B">
        <w:rPr>
          <w:b/>
          <w:sz w:val="22"/>
          <w:szCs w:val="22"/>
          <w:lang w:val="sr-Cyrl-CS"/>
        </w:rPr>
        <w:t>.  УВИД У ДОКУМЕНТАЦИЈУ</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1.Понуђач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052B10" w:rsidRPr="0036310B" w:rsidRDefault="00052B10">
      <w:pPr>
        <w:jc w:val="both"/>
        <w:rPr>
          <w:sz w:val="22"/>
          <w:szCs w:val="22"/>
          <w:lang w:val="sr-Cyrl-CS"/>
        </w:rPr>
      </w:pPr>
      <w:r w:rsidRPr="0036310B">
        <w:rPr>
          <w:sz w:val="22"/>
          <w:szCs w:val="22"/>
          <w:lang w:val="sr-Cyrl-CS"/>
        </w:rPr>
        <w:t>2.Наручилац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052B10" w:rsidRDefault="00052B10">
      <w:pPr>
        <w:jc w:val="both"/>
        <w:rPr>
          <w:sz w:val="22"/>
          <w:szCs w:val="22"/>
          <w:lang w:val="sr-Cyrl-CS"/>
        </w:rPr>
      </w:pPr>
    </w:p>
    <w:p w:rsidR="00052B10" w:rsidRDefault="00052B10">
      <w:pPr>
        <w:jc w:val="both"/>
        <w:rPr>
          <w:color w:val="00FF00"/>
          <w:sz w:val="22"/>
          <w:szCs w:val="22"/>
          <w:lang w:val="sr-Cyrl-CS"/>
        </w:rPr>
      </w:pPr>
    </w:p>
    <w:p w:rsidR="00052B10" w:rsidRDefault="00052B10">
      <w:pPr>
        <w:jc w:val="both"/>
        <w:rPr>
          <w:b/>
          <w:sz w:val="22"/>
          <w:szCs w:val="22"/>
          <w:lang w:val="sr-Cyrl-CS"/>
        </w:rPr>
      </w:pPr>
      <w:r>
        <w:rPr>
          <w:b/>
          <w:sz w:val="22"/>
          <w:szCs w:val="22"/>
          <w:lang w:val="sr-Cyrl-CS"/>
        </w:rPr>
        <w:t>6.32.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1. Подаци о пореским обавезама се могу добити у Пореској управи, Министарства финансија и привреде.</w:t>
      </w:r>
    </w:p>
    <w:p w:rsidR="00052B10" w:rsidRDefault="00052B10">
      <w:pPr>
        <w:jc w:val="both"/>
        <w:rPr>
          <w:sz w:val="22"/>
          <w:szCs w:val="22"/>
          <w:lang w:val="sr-Cyrl-CS"/>
        </w:rPr>
      </w:pPr>
      <w:r>
        <w:rPr>
          <w:sz w:val="22"/>
          <w:szCs w:val="22"/>
          <w:lang w:val="sr-Cyrl-CS"/>
        </w:rPr>
        <w:t>2. 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52B10" w:rsidRDefault="00052B10">
      <w:pPr>
        <w:jc w:val="both"/>
        <w:rPr>
          <w:sz w:val="22"/>
          <w:szCs w:val="22"/>
          <w:lang w:val="sr-Cyrl-CS"/>
        </w:rPr>
      </w:pPr>
      <w:r>
        <w:rPr>
          <w:sz w:val="22"/>
          <w:szCs w:val="22"/>
          <w:lang w:val="sr-Cyrl-CS"/>
        </w:rPr>
        <w:t>3. Подаци о заштити при запошљавању и условима рада се могу добити у Министарству рада, запошљавања и социјалне политике.</w:t>
      </w:r>
    </w:p>
    <w:p w:rsidR="00052B10" w:rsidRDefault="00052B10">
      <w:pPr>
        <w:jc w:val="both"/>
        <w:rPr>
          <w:color w:val="00FF00"/>
          <w:sz w:val="22"/>
          <w:szCs w:val="22"/>
          <w:lang w:val="sr-Cyrl-CS"/>
        </w:rPr>
      </w:pPr>
    </w:p>
    <w:p w:rsidR="00892377" w:rsidRPr="00A3781D" w:rsidRDefault="00892377" w:rsidP="00892377">
      <w:pPr>
        <w:jc w:val="both"/>
        <w:rPr>
          <w:b/>
          <w:sz w:val="22"/>
          <w:szCs w:val="22"/>
          <w:lang w:val="sr-Cyrl-CS"/>
        </w:rPr>
      </w:pPr>
      <w:r>
        <w:rPr>
          <w:b/>
          <w:sz w:val="22"/>
          <w:szCs w:val="22"/>
          <w:lang w:val="sr-Cyrl-CS"/>
        </w:rPr>
        <w:t xml:space="preserve">6.33. </w:t>
      </w:r>
      <w:r w:rsidRPr="00A3781D">
        <w:rPr>
          <w:b/>
          <w:sz w:val="22"/>
          <w:szCs w:val="22"/>
          <w:lang w:val="sr-Cyrl-CS"/>
        </w:rPr>
        <w:t xml:space="preserve">ПРЕДНОСТ ЗА ДОМАЋЕ ПОНУЂАЧЕ </w:t>
      </w:r>
      <w:r>
        <w:rPr>
          <w:b/>
          <w:sz w:val="22"/>
          <w:szCs w:val="22"/>
          <w:lang w:val="sr-Cyrl-CS"/>
        </w:rPr>
        <w:t>И ДОБРА</w:t>
      </w:r>
    </w:p>
    <w:p w:rsidR="00892377" w:rsidRPr="00A3781D" w:rsidRDefault="00892377" w:rsidP="00892377">
      <w:pPr>
        <w:jc w:val="both"/>
        <w:rPr>
          <w:b/>
          <w:sz w:val="22"/>
          <w:szCs w:val="22"/>
          <w:lang w:val="sr-Cyrl-CS"/>
        </w:rPr>
      </w:pPr>
    </w:p>
    <w:p w:rsidR="00F665F3" w:rsidRPr="0036310B" w:rsidRDefault="00F665F3" w:rsidP="000D2388">
      <w:pPr>
        <w:suppressAutoHyphens w:val="0"/>
        <w:autoSpaceDE w:val="0"/>
        <w:autoSpaceDN w:val="0"/>
        <w:adjustRightInd w:val="0"/>
        <w:jc w:val="both"/>
        <w:rPr>
          <w:sz w:val="22"/>
          <w:szCs w:val="22"/>
          <w:lang w:val="sr-Cyrl-CS" w:eastAsia="en-US"/>
        </w:rPr>
      </w:pPr>
      <w:r w:rsidRPr="0036310B">
        <w:rPr>
          <w:sz w:val="22"/>
          <w:szCs w:val="22"/>
          <w:lang w:val="sr-Cyrl-CS" w:eastAsia="en-US"/>
        </w:rPr>
        <w:t>У случају да понуђач користи своје право утврђено чланом 86. Закона о јавним набавкама, односно,уколико нуди добра домаћег порекла, мора да као саставни део понуде поднесе Уверење о домаћем пореклу добра, које издаје Привредна комора Србије.</w:t>
      </w:r>
    </w:p>
    <w:p w:rsidR="00052B10" w:rsidRDefault="00052B10">
      <w:pPr>
        <w:jc w:val="both"/>
        <w:rPr>
          <w:color w:val="00FF00"/>
          <w:sz w:val="22"/>
          <w:szCs w:val="22"/>
          <w:lang w:val="sr-Cyrl-CS"/>
        </w:rPr>
      </w:pPr>
    </w:p>
    <w:p w:rsidR="00052B10" w:rsidRDefault="00052B10">
      <w:pPr>
        <w:jc w:val="both"/>
        <w:rPr>
          <w:color w:val="00FF00"/>
          <w:sz w:val="22"/>
          <w:szCs w:val="22"/>
          <w:lang w:val="sr-Cyrl-CS"/>
        </w:rPr>
      </w:pPr>
    </w:p>
    <w:p w:rsidR="00052B10" w:rsidRDefault="00052B10">
      <w:pPr>
        <w:jc w:val="both"/>
        <w:rPr>
          <w:color w:val="00FF00"/>
          <w:sz w:val="22"/>
          <w:szCs w:val="22"/>
          <w:lang w:val="sr-Cyrl-CS"/>
        </w:rPr>
      </w:pPr>
    </w:p>
    <w:p w:rsidR="00052B10" w:rsidRDefault="00052B10">
      <w:pPr>
        <w:jc w:val="both"/>
        <w:rPr>
          <w:color w:val="00FF00"/>
          <w:sz w:val="22"/>
          <w:szCs w:val="22"/>
          <w:lang w:val="sr-Cyrl-CS"/>
        </w:rPr>
      </w:pPr>
    </w:p>
    <w:p w:rsidR="00052B10" w:rsidRPr="0036310B" w:rsidRDefault="00052B10">
      <w:pPr>
        <w:jc w:val="both"/>
        <w:rPr>
          <w:sz w:val="22"/>
          <w:szCs w:val="22"/>
          <w:lang w:val="sr-Cyrl-CS"/>
        </w:rPr>
      </w:pPr>
    </w:p>
    <w:p w:rsidR="00052B10" w:rsidRPr="0036310B" w:rsidRDefault="00052B10">
      <w:pPr>
        <w:pageBreakBefore/>
        <w:jc w:val="both"/>
        <w:rPr>
          <w:b/>
          <w:sz w:val="28"/>
          <w:szCs w:val="28"/>
          <w:lang w:val="sr-Cyrl-CS"/>
        </w:rPr>
      </w:pPr>
      <w:r w:rsidRPr="0036310B">
        <w:rPr>
          <w:sz w:val="28"/>
          <w:szCs w:val="28"/>
          <w:lang w:val="sr-Cyrl-CS"/>
        </w:rPr>
        <w:lastRenderedPageBreak/>
        <w:t xml:space="preserve">Р. бр. јавне набавке: </w:t>
      </w:r>
      <w:r w:rsidR="008D17C0">
        <w:rPr>
          <w:b/>
          <w:sz w:val="28"/>
          <w:szCs w:val="28"/>
          <w:lang w:val="sr-Cyrl-CS"/>
        </w:rPr>
        <w:t>4/2020</w:t>
      </w:r>
    </w:p>
    <w:p w:rsidR="00052B10" w:rsidRPr="0036310B" w:rsidRDefault="00052B10">
      <w:pPr>
        <w:jc w:val="both"/>
        <w:rPr>
          <w:sz w:val="28"/>
          <w:szCs w:val="28"/>
          <w:lang w:val="sr-Cyrl-CS"/>
        </w:rPr>
      </w:pPr>
    </w:p>
    <w:p w:rsidR="00052B10" w:rsidRPr="002710B0" w:rsidRDefault="00052B10" w:rsidP="006602ED">
      <w:pPr>
        <w:pStyle w:val="Heading2"/>
        <w:ind w:left="0" w:firstLine="0"/>
        <w:jc w:val="both"/>
        <w:rPr>
          <w:rFonts w:ascii="Times New Roman" w:hAnsi="Times New Roman"/>
          <w:sz w:val="24"/>
        </w:rPr>
      </w:pPr>
      <w:bookmarkStart w:id="9" w:name="_7._ОБРАЗАЦ_ПОНУДЕ"/>
      <w:bookmarkEnd w:id="9"/>
      <w:r w:rsidRPr="002710B0">
        <w:rPr>
          <w:rFonts w:ascii="Times New Roman" w:hAnsi="Times New Roman"/>
          <w:sz w:val="24"/>
        </w:rPr>
        <w:t>7. ОБРАЗАЦ ПОНУДЕ бр.__________ од________</w:t>
      </w:r>
      <w:r w:rsidR="00923F95" w:rsidRPr="002710B0">
        <w:rPr>
          <w:rFonts w:ascii="Times New Roman" w:hAnsi="Times New Roman"/>
          <w:sz w:val="24"/>
        </w:rPr>
        <w:t>____</w:t>
      </w:r>
      <w:r w:rsidRPr="002710B0">
        <w:rPr>
          <w:rFonts w:ascii="Times New Roman" w:hAnsi="Times New Roman"/>
          <w:sz w:val="24"/>
        </w:rPr>
        <w:t>за</w:t>
      </w:r>
      <w:r w:rsidR="00923F95" w:rsidRPr="002710B0">
        <w:rPr>
          <w:rFonts w:ascii="Times New Roman" w:hAnsi="Times New Roman"/>
          <w:sz w:val="24"/>
        </w:rPr>
        <w:t xml:space="preserve"> све</w:t>
      </w:r>
      <w:r w:rsidR="006602ED" w:rsidRPr="002710B0">
        <w:rPr>
          <w:rFonts w:ascii="Times New Roman" w:hAnsi="Times New Roman"/>
          <w:sz w:val="24"/>
        </w:rPr>
        <w:t xml:space="preserve"> </w:t>
      </w:r>
      <w:r w:rsidR="00923F95" w:rsidRPr="002710B0">
        <w:rPr>
          <w:rFonts w:ascii="Times New Roman" w:hAnsi="Times New Roman"/>
          <w:sz w:val="24"/>
        </w:rPr>
        <w:t>партије</w:t>
      </w:r>
    </w:p>
    <w:p w:rsidR="00052B10" w:rsidRDefault="00052B10" w:rsidP="006602ED">
      <w:pPr>
        <w:jc w:val="both"/>
        <w:rPr>
          <w:b/>
          <w:lang w:val="sr-Cyrl-CS"/>
        </w:rPr>
      </w:pPr>
      <w:r w:rsidRPr="002710B0">
        <w:rPr>
          <w:b/>
          <w:lang w:val="sr-Cyrl-CS"/>
        </w:rPr>
        <w:t>Понуђач доставља понуде за партије:</w:t>
      </w:r>
      <w:r w:rsidRPr="002710B0">
        <w:rPr>
          <w:lang w:val="sr-Cyrl-CS"/>
        </w:rPr>
        <w:t xml:space="preserve"> :(на линију уписати број партије за коју се подноси понуда с тим што се може навести група партија навођењем од – до)</w:t>
      </w:r>
      <w:r>
        <w:rPr>
          <w:sz w:val="22"/>
          <w:szCs w:val="22"/>
          <w:lang w:val="sr-Cyrl-CS"/>
        </w:rPr>
        <w:t xml:space="preserve"> </w:t>
      </w:r>
      <w:r>
        <w:rPr>
          <w:b/>
          <w:lang w:val="sr-Cyrl-CS"/>
        </w:rPr>
        <w:t xml:space="preserve"> ____________________________________________________________________</w:t>
      </w:r>
      <w:r w:rsidRPr="0036310B">
        <w:rPr>
          <w:b/>
          <w:lang w:val="sr-Cyrl-CS"/>
        </w:rPr>
        <w:t>___________</w:t>
      </w:r>
      <w:r>
        <w:rPr>
          <w:b/>
          <w:lang w:val="sr-Cyrl-CS"/>
        </w:rPr>
        <w:t>_ ________________________________________________________________________________________________________________________________________________________________</w:t>
      </w:r>
    </w:p>
    <w:p w:rsidR="00084B21" w:rsidRPr="0036310B" w:rsidRDefault="00084B21">
      <w:pPr>
        <w:jc w:val="both"/>
        <w:rPr>
          <w:b/>
          <w:bCs/>
          <w:color w:val="000000"/>
          <w:lang w:val="sr-Cyrl-CS" w:eastAsia="en-US"/>
        </w:rPr>
      </w:pPr>
    </w:p>
    <w:p w:rsidR="00F665F3" w:rsidRPr="0036310B" w:rsidRDefault="00840273" w:rsidP="00F665F3">
      <w:pPr>
        <w:jc w:val="both"/>
        <w:rPr>
          <w:b/>
          <w:bCs/>
          <w:color w:val="000000"/>
          <w:lang w:val="sr-Cyrl-CS" w:eastAsia="en-US"/>
        </w:rPr>
      </w:pPr>
      <w:r w:rsidRPr="0036310B">
        <w:rPr>
          <w:b/>
          <w:bCs/>
          <w:color w:val="000000"/>
          <w:lang w:val="sr-Cyrl-CS" w:eastAsia="en-US"/>
        </w:rPr>
        <w:t xml:space="preserve">1) </w:t>
      </w:r>
      <w:r w:rsidR="00F665F3" w:rsidRPr="0036310B">
        <w:rPr>
          <w:b/>
          <w:bCs/>
          <w:color w:val="000000"/>
          <w:lang w:val="sr-Cyrl-CS" w:eastAsia="en-US"/>
        </w:rPr>
        <w:t>Укупан износ понуде без урачунатог ПДВ-</w:t>
      </w:r>
      <w:r w:rsidR="00F665F3" w:rsidRPr="00CA5003">
        <w:rPr>
          <w:b/>
          <w:bCs/>
          <w:color w:val="000000"/>
          <w:lang w:eastAsia="en-US"/>
        </w:rPr>
        <w:t>a</w:t>
      </w:r>
      <w:r w:rsidR="00F665F3" w:rsidRPr="0036310B">
        <w:rPr>
          <w:b/>
          <w:bCs/>
          <w:color w:val="000000"/>
          <w:lang w:val="sr-Cyrl-CS" w:eastAsia="en-US"/>
        </w:rPr>
        <w:t xml:space="preserve"> ________________ динара</w:t>
      </w:r>
    </w:p>
    <w:p w:rsidR="00F665F3" w:rsidRPr="0036310B" w:rsidRDefault="00840273" w:rsidP="00F665F3">
      <w:pPr>
        <w:jc w:val="both"/>
        <w:rPr>
          <w:b/>
          <w:bCs/>
          <w:color w:val="000000"/>
          <w:lang w:val="sr-Cyrl-CS" w:eastAsia="en-US"/>
        </w:rPr>
      </w:pPr>
      <w:r w:rsidRPr="0036310B">
        <w:rPr>
          <w:b/>
          <w:bCs/>
          <w:color w:val="000000"/>
          <w:lang w:val="sr-Cyrl-CS" w:eastAsia="en-US"/>
        </w:rPr>
        <w:t xml:space="preserve">2) </w:t>
      </w:r>
      <w:r w:rsidR="00F665F3" w:rsidRPr="0036310B">
        <w:rPr>
          <w:b/>
          <w:bCs/>
          <w:color w:val="000000"/>
          <w:lang w:val="sr-Cyrl-CS" w:eastAsia="en-US"/>
        </w:rPr>
        <w:t>Износ ПДВ-а_____________ динара</w:t>
      </w:r>
    </w:p>
    <w:p w:rsidR="00F665F3" w:rsidRPr="0036310B" w:rsidRDefault="00840273" w:rsidP="00F665F3">
      <w:pPr>
        <w:jc w:val="both"/>
        <w:rPr>
          <w:b/>
          <w:lang w:val="sr-Cyrl-CS"/>
        </w:rPr>
      </w:pPr>
      <w:r w:rsidRPr="0036310B">
        <w:rPr>
          <w:b/>
          <w:bCs/>
          <w:color w:val="000000"/>
          <w:lang w:val="sr-Cyrl-CS" w:eastAsia="en-US"/>
        </w:rPr>
        <w:t xml:space="preserve">3) </w:t>
      </w:r>
      <w:r w:rsidR="00F665F3" w:rsidRPr="0036310B">
        <w:rPr>
          <w:b/>
          <w:bCs/>
          <w:color w:val="000000"/>
          <w:lang w:val="sr-Cyrl-CS" w:eastAsia="en-US"/>
        </w:rPr>
        <w:t>Укупан износ понуде са ПДВ-ом ________________ динара</w:t>
      </w:r>
    </w:p>
    <w:p w:rsidR="00F665F3" w:rsidRPr="0036310B" w:rsidRDefault="00840273" w:rsidP="00F665F3">
      <w:pPr>
        <w:jc w:val="both"/>
        <w:rPr>
          <w:lang w:val="sr-Cyrl-CS"/>
        </w:rPr>
      </w:pPr>
      <w:r w:rsidRPr="0036310B">
        <w:rPr>
          <w:b/>
          <w:lang w:val="sr-Cyrl-CS"/>
        </w:rPr>
        <w:t xml:space="preserve">4) </w:t>
      </w:r>
      <w:r w:rsidR="00F665F3" w:rsidRPr="0036310B">
        <w:rPr>
          <w:b/>
          <w:lang w:val="sr-Cyrl-CS"/>
        </w:rPr>
        <w:t>Рок испоруке од ______</w:t>
      </w:r>
      <w:r w:rsidR="001E501D" w:rsidRPr="0036310B">
        <w:rPr>
          <w:lang w:val="sr-Cyrl-CS"/>
        </w:rPr>
        <w:t xml:space="preserve">дана </w:t>
      </w:r>
      <w:r w:rsidR="00F665F3" w:rsidRPr="0036310B">
        <w:rPr>
          <w:lang w:val="sr-Cyrl-CS"/>
        </w:rPr>
        <w:t xml:space="preserve">(максимум 5 дана) </w:t>
      </w:r>
      <w:r w:rsidR="001E501D" w:rsidRPr="0036310B">
        <w:rPr>
          <w:lang w:val="sr-Cyrl-CS"/>
        </w:rPr>
        <w:t>од дана достављања захтева</w:t>
      </w:r>
      <w:r w:rsidR="00F665F3" w:rsidRPr="0036310B">
        <w:rPr>
          <w:lang w:val="sr-Cyrl-CS"/>
        </w:rPr>
        <w:t xml:space="preserve">. </w:t>
      </w:r>
    </w:p>
    <w:p w:rsidR="00084B21" w:rsidRPr="0036310B" w:rsidRDefault="00840273">
      <w:pPr>
        <w:jc w:val="both"/>
        <w:rPr>
          <w:b/>
          <w:lang w:val="sr-Cyrl-CS"/>
        </w:rPr>
      </w:pPr>
      <w:r w:rsidRPr="0036310B">
        <w:rPr>
          <w:b/>
          <w:lang w:val="sr-Cyrl-CS"/>
        </w:rPr>
        <w:t xml:space="preserve">5) </w:t>
      </w:r>
      <w:r w:rsidR="00F665F3" w:rsidRPr="0036310B">
        <w:rPr>
          <w:b/>
          <w:lang w:val="sr-Cyrl-CS"/>
        </w:rPr>
        <w:t xml:space="preserve">Рок важности понуде _______ </w:t>
      </w:r>
      <w:r w:rsidR="00F665F3" w:rsidRPr="0036310B">
        <w:rPr>
          <w:lang w:val="sr-Cyrl-CS"/>
        </w:rPr>
        <w:t>дана (минимум 60 дана)</w:t>
      </w:r>
    </w:p>
    <w:p w:rsidR="00840273" w:rsidRPr="0036310B" w:rsidRDefault="00840273" w:rsidP="00840273">
      <w:pPr>
        <w:jc w:val="both"/>
        <w:rPr>
          <w:b/>
          <w:sz w:val="22"/>
          <w:szCs w:val="22"/>
          <w:lang w:val="sr-Cyrl-CS"/>
        </w:rPr>
      </w:pPr>
      <w:r w:rsidRPr="0036310B">
        <w:rPr>
          <w:b/>
          <w:sz w:val="22"/>
          <w:szCs w:val="22"/>
          <w:lang w:val="sr-Cyrl-CS"/>
        </w:rPr>
        <w:t>6) Понуђач је уписан у регистар понуђача који се води код Агенције за привредне регистре:</w:t>
      </w:r>
    </w:p>
    <w:p w:rsidR="00840273" w:rsidRPr="0036310B" w:rsidRDefault="00840273" w:rsidP="00840273">
      <w:pPr>
        <w:jc w:val="both"/>
        <w:rPr>
          <w:b/>
          <w:sz w:val="22"/>
          <w:szCs w:val="22"/>
          <w:lang w:val="sr-Cyrl-CS"/>
        </w:rPr>
      </w:pPr>
    </w:p>
    <w:p w:rsidR="00840273" w:rsidRPr="009D09FF" w:rsidRDefault="00840273" w:rsidP="00840273">
      <w:pPr>
        <w:ind w:left="2160" w:firstLine="720"/>
        <w:jc w:val="both"/>
        <w:rPr>
          <w:b/>
          <w:sz w:val="22"/>
          <w:szCs w:val="22"/>
        </w:rPr>
      </w:pPr>
      <w:r w:rsidRPr="009D09FF">
        <w:rPr>
          <w:b/>
          <w:sz w:val="22"/>
          <w:szCs w:val="22"/>
        </w:rPr>
        <w:t xml:space="preserve">Да </w:t>
      </w:r>
      <w:r w:rsidRPr="009D09FF">
        <w:rPr>
          <w:b/>
          <w:sz w:val="22"/>
          <w:szCs w:val="22"/>
        </w:rPr>
        <w:tab/>
      </w:r>
      <w:r w:rsidRPr="009D09FF">
        <w:rPr>
          <w:b/>
          <w:sz w:val="22"/>
          <w:szCs w:val="22"/>
        </w:rPr>
        <w:tab/>
      </w:r>
      <w:r w:rsidRPr="009D09FF">
        <w:rPr>
          <w:b/>
          <w:sz w:val="22"/>
          <w:szCs w:val="22"/>
        </w:rPr>
        <w:tab/>
      </w:r>
      <w:r w:rsidRPr="009D09FF">
        <w:rPr>
          <w:b/>
          <w:sz w:val="22"/>
          <w:szCs w:val="22"/>
        </w:rPr>
        <w:tab/>
      </w:r>
      <w:r w:rsidRPr="009D09FF">
        <w:rPr>
          <w:b/>
          <w:sz w:val="22"/>
          <w:szCs w:val="22"/>
        </w:rPr>
        <w:tab/>
        <w:t>Не</w:t>
      </w:r>
    </w:p>
    <w:p w:rsidR="00840273" w:rsidRPr="009D09FF" w:rsidRDefault="00840273" w:rsidP="00840273">
      <w:pPr>
        <w:ind w:left="2160" w:firstLine="720"/>
        <w:jc w:val="both"/>
        <w:rPr>
          <w:b/>
          <w:sz w:val="22"/>
          <w:szCs w:val="22"/>
        </w:rPr>
      </w:pPr>
      <w:r w:rsidRPr="009D09FF">
        <w:rPr>
          <w:b/>
          <w:sz w:val="22"/>
          <w:szCs w:val="22"/>
        </w:rPr>
        <w:t xml:space="preserve">                   (</w:t>
      </w:r>
      <w:proofErr w:type="gramStart"/>
      <w:r w:rsidRPr="009D09FF">
        <w:rPr>
          <w:b/>
          <w:sz w:val="22"/>
          <w:szCs w:val="22"/>
        </w:rPr>
        <w:t>заокружити</w:t>
      </w:r>
      <w:proofErr w:type="gramEnd"/>
      <w:r w:rsidRPr="009D09FF">
        <w:rPr>
          <w:b/>
          <w:sz w:val="22"/>
          <w:szCs w:val="22"/>
        </w:rPr>
        <w:t>)</w:t>
      </w:r>
    </w:p>
    <w:p w:rsidR="005C6EA6" w:rsidRPr="009D09FF" w:rsidRDefault="005C6EA6">
      <w:pPr>
        <w:jc w:val="both"/>
        <w:rPr>
          <w:b/>
          <w:sz w:val="28"/>
          <w:szCs w:val="28"/>
        </w:rPr>
      </w:pPr>
    </w:p>
    <w:tbl>
      <w:tblPr>
        <w:tblW w:w="0" w:type="auto"/>
        <w:tblInd w:w="108" w:type="dxa"/>
        <w:tblLayout w:type="fixed"/>
        <w:tblLook w:val="0000"/>
      </w:tblPr>
      <w:tblGrid>
        <w:gridCol w:w="3753"/>
        <w:gridCol w:w="5603"/>
      </w:tblGrid>
      <w:tr w:rsidR="00052B10" w:rsidTr="001707B8">
        <w:trPr>
          <w:trHeight w:val="359"/>
        </w:trPr>
        <w:tc>
          <w:tcPr>
            <w:tcW w:w="3753" w:type="dxa"/>
            <w:tcBorders>
              <w:top w:val="single" w:sz="4" w:space="0" w:color="000000"/>
              <w:left w:val="single" w:sz="4" w:space="0" w:color="000000"/>
              <w:bottom w:val="single" w:sz="4" w:space="0" w:color="000000"/>
            </w:tcBorders>
            <w:shd w:val="clear" w:color="auto" w:fill="D9D9D9" w:themeFill="background1" w:themeFillShade="D9"/>
            <w:vAlign w:val="center"/>
          </w:tcPr>
          <w:p w:rsidR="00052B10" w:rsidRDefault="00052B10">
            <w:pPr>
              <w:snapToGrid w:val="0"/>
              <w:ind w:left="120"/>
              <w:rPr>
                <w:sz w:val="22"/>
                <w:szCs w:val="22"/>
              </w:rPr>
            </w:pPr>
            <w:r>
              <w:rPr>
                <w:sz w:val="22"/>
                <w:szCs w:val="22"/>
              </w:rPr>
              <w:t>НАЗИВ ПОНУЂАЧА:</w:t>
            </w:r>
            <w:r>
              <w:rPr>
                <w:sz w:val="22"/>
                <w:szCs w:val="22"/>
              </w:rPr>
              <w:tab/>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both"/>
              <w:rPr>
                <w:sz w:val="22"/>
                <w:szCs w:val="22"/>
              </w:rPr>
            </w:pPr>
          </w:p>
        </w:tc>
      </w:tr>
      <w:tr w:rsidR="00052B10" w:rsidTr="001707B8">
        <w:trPr>
          <w:trHeight w:val="359"/>
        </w:trPr>
        <w:tc>
          <w:tcPr>
            <w:tcW w:w="3753" w:type="dxa"/>
            <w:tcBorders>
              <w:top w:val="single" w:sz="4" w:space="0" w:color="000000"/>
              <w:left w:val="single" w:sz="4" w:space="0" w:color="000000"/>
              <w:bottom w:val="single" w:sz="4" w:space="0" w:color="000000"/>
            </w:tcBorders>
            <w:shd w:val="clear" w:color="auto" w:fill="D9D9D9" w:themeFill="background1" w:themeFillShade="D9"/>
            <w:vAlign w:val="center"/>
          </w:tcPr>
          <w:p w:rsidR="00052B10" w:rsidRDefault="00052B10">
            <w:pPr>
              <w:snapToGrid w:val="0"/>
              <w:ind w:left="120"/>
              <w:rPr>
                <w:sz w:val="22"/>
                <w:szCs w:val="22"/>
              </w:rPr>
            </w:pPr>
            <w:r>
              <w:rPr>
                <w:sz w:val="22"/>
                <w:szCs w:val="22"/>
              </w:rPr>
              <w:t>СЕДИШТЕ:</w:t>
            </w:r>
            <w:r>
              <w:rPr>
                <w:sz w:val="22"/>
                <w:szCs w:val="22"/>
              </w:rPr>
              <w:tab/>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both"/>
              <w:rPr>
                <w:sz w:val="22"/>
                <w:szCs w:val="22"/>
              </w:rPr>
            </w:pPr>
          </w:p>
        </w:tc>
      </w:tr>
      <w:tr w:rsidR="00052B10" w:rsidTr="001707B8">
        <w:trPr>
          <w:trHeight w:val="359"/>
        </w:trPr>
        <w:tc>
          <w:tcPr>
            <w:tcW w:w="3753" w:type="dxa"/>
            <w:tcBorders>
              <w:top w:val="single" w:sz="4" w:space="0" w:color="000000"/>
              <w:left w:val="single" w:sz="4" w:space="0" w:color="000000"/>
              <w:bottom w:val="single" w:sz="4" w:space="0" w:color="000000"/>
            </w:tcBorders>
            <w:shd w:val="clear" w:color="auto" w:fill="D9D9D9" w:themeFill="background1" w:themeFillShade="D9"/>
            <w:vAlign w:val="center"/>
          </w:tcPr>
          <w:p w:rsidR="00052B10" w:rsidRDefault="00052B10">
            <w:pPr>
              <w:snapToGrid w:val="0"/>
              <w:ind w:left="120"/>
              <w:rPr>
                <w:sz w:val="22"/>
                <w:szCs w:val="22"/>
              </w:rPr>
            </w:pPr>
            <w:r>
              <w:rPr>
                <w:sz w:val="22"/>
                <w:szCs w:val="22"/>
              </w:rPr>
              <w:t>УЛИЦА И БРОЈ:</w:t>
            </w:r>
            <w:r>
              <w:rPr>
                <w:sz w:val="22"/>
                <w:szCs w:val="22"/>
              </w:rPr>
              <w:tab/>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both"/>
              <w:rPr>
                <w:sz w:val="22"/>
                <w:szCs w:val="22"/>
              </w:rPr>
            </w:pPr>
          </w:p>
        </w:tc>
      </w:tr>
      <w:tr w:rsidR="00052B10" w:rsidTr="001707B8">
        <w:trPr>
          <w:trHeight w:val="359"/>
        </w:trPr>
        <w:tc>
          <w:tcPr>
            <w:tcW w:w="3753" w:type="dxa"/>
            <w:tcBorders>
              <w:top w:val="single" w:sz="4" w:space="0" w:color="000000"/>
              <w:left w:val="single" w:sz="4" w:space="0" w:color="000000"/>
              <w:bottom w:val="single" w:sz="4" w:space="0" w:color="000000"/>
            </w:tcBorders>
            <w:shd w:val="clear" w:color="auto" w:fill="D9D9D9" w:themeFill="background1" w:themeFillShade="D9"/>
            <w:vAlign w:val="center"/>
          </w:tcPr>
          <w:p w:rsidR="00052B10" w:rsidRDefault="00052B10">
            <w:pPr>
              <w:snapToGrid w:val="0"/>
              <w:ind w:left="120"/>
              <w:rPr>
                <w:sz w:val="22"/>
                <w:szCs w:val="22"/>
              </w:rPr>
            </w:pPr>
            <w:r>
              <w:rPr>
                <w:sz w:val="22"/>
                <w:szCs w:val="22"/>
              </w:rPr>
              <w:t>МАТИЧНИ БРОЈ:</w:t>
            </w:r>
            <w:r>
              <w:rPr>
                <w:sz w:val="22"/>
                <w:szCs w:val="22"/>
              </w:rPr>
              <w:tab/>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both"/>
              <w:rPr>
                <w:sz w:val="22"/>
                <w:szCs w:val="22"/>
              </w:rPr>
            </w:pPr>
          </w:p>
        </w:tc>
      </w:tr>
      <w:tr w:rsidR="00052B10" w:rsidTr="001707B8">
        <w:trPr>
          <w:trHeight w:val="359"/>
        </w:trPr>
        <w:tc>
          <w:tcPr>
            <w:tcW w:w="3753" w:type="dxa"/>
            <w:tcBorders>
              <w:top w:val="single" w:sz="4" w:space="0" w:color="000000"/>
              <w:left w:val="single" w:sz="4" w:space="0" w:color="000000"/>
              <w:bottom w:val="single" w:sz="4" w:space="0" w:color="000000"/>
            </w:tcBorders>
            <w:shd w:val="clear" w:color="auto" w:fill="D9D9D9" w:themeFill="background1" w:themeFillShade="D9"/>
            <w:vAlign w:val="center"/>
          </w:tcPr>
          <w:p w:rsidR="00052B10" w:rsidRDefault="00052B10">
            <w:pPr>
              <w:snapToGrid w:val="0"/>
              <w:ind w:left="120"/>
              <w:rPr>
                <w:sz w:val="22"/>
                <w:szCs w:val="22"/>
              </w:rPr>
            </w:pPr>
            <w:r>
              <w:rPr>
                <w:sz w:val="22"/>
                <w:szCs w:val="22"/>
              </w:rPr>
              <w:t>ПИБ:</w:t>
            </w:r>
            <w:r>
              <w:rPr>
                <w:sz w:val="22"/>
                <w:szCs w:val="22"/>
              </w:rPr>
              <w:tab/>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both"/>
              <w:rPr>
                <w:sz w:val="22"/>
                <w:szCs w:val="22"/>
              </w:rPr>
            </w:pPr>
          </w:p>
        </w:tc>
      </w:tr>
      <w:tr w:rsidR="00052B10" w:rsidTr="001707B8">
        <w:trPr>
          <w:trHeight w:val="359"/>
        </w:trPr>
        <w:tc>
          <w:tcPr>
            <w:tcW w:w="3753" w:type="dxa"/>
            <w:tcBorders>
              <w:top w:val="single" w:sz="4" w:space="0" w:color="000000"/>
              <w:left w:val="single" w:sz="4" w:space="0" w:color="000000"/>
              <w:bottom w:val="single" w:sz="4" w:space="0" w:color="000000"/>
            </w:tcBorders>
            <w:shd w:val="clear" w:color="auto" w:fill="D9D9D9" w:themeFill="background1" w:themeFillShade="D9"/>
            <w:vAlign w:val="center"/>
          </w:tcPr>
          <w:p w:rsidR="00052B10" w:rsidRDefault="00052B10">
            <w:pPr>
              <w:snapToGrid w:val="0"/>
              <w:ind w:left="120"/>
              <w:rPr>
                <w:sz w:val="22"/>
                <w:szCs w:val="22"/>
              </w:rPr>
            </w:pPr>
            <w:r>
              <w:rPr>
                <w:sz w:val="22"/>
                <w:szCs w:val="22"/>
              </w:rPr>
              <w:t>ОСОБА ЗА КОНТАКТ:</w:t>
            </w:r>
            <w:r>
              <w:rPr>
                <w:sz w:val="22"/>
                <w:szCs w:val="22"/>
              </w:rPr>
              <w:tab/>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both"/>
              <w:rPr>
                <w:sz w:val="22"/>
                <w:szCs w:val="22"/>
              </w:rPr>
            </w:pPr>
          </w:p>
        </w:tc>
      </w:tr>
    </w:tbl>
    <w:p w:rsidR="00052B10" w:rsidRDefault="00052B10">
      <w:pPr>
        <w:spacing w:line="360" w:lineRule="auto"/>
        <w:jc w:val="both"/>
        <w:rPr>
          <w:sz w:val="22"/>
          <w:szCs w:val="22"/>
          <w:lang w:val="sr-Cyrl-CS"/>
        </w:rPr>
      </w:pPr>
    </w:p>
    <w:p w:rsidR="00052B10" w:rsidRPr="0036310B" w:rsidRDefault="00052B10">
      <w:pPr>
        <w:jc w:val="both"/>
        <w:rPr>
          <w:b/>
          <w:sz w:val="22"/>
          <w:szCs w:val="22"/>
          <w:lang w:val="sr-Cyrl-CS"/>
        </w:rPr>
      </w:pPr>
      <w:r w:rsidRPr="0036310B">
        <w:rPr>
          <w:b/>
          <w:sz w:val="22"/>
          <w:szCs w:val="22"/>
          <w:lang w:val="sr-Cyrl-CS"/>
        </w:rPr>
        <w:t>Понуду дајемо (заокружити и попунити):</w:t>
      </w:r>
    </w:p>
    <w:p w:rsidR="00052B10" w:rsidRPr="008B4D7C" w:rsidRDefault="00052B10">
      <w:pPr>
        <w:jc w:val="both"/>
        <w:rPr>
          <w:b/>
          <w:sz w:val="22"/>
          <w:szCs w:val="22"/>
          <w:lang w:val="sr-Cyrl-CS"/>
        </w:rPr>
      </w:pPr>
    </w:p>
    <w:p w:rsidR="0041436D" w:rsidRPr="008B4D7C" w:rsidRDefault="00052B10">
      <w:pPr>
        <w:rPr>
          <w:b/>
          <w:sz w:val="22"/>
          <w:szCs w:val="22"/>
          <w:lang w:val="sr-Cyrl-CS"/>
        </w:rPr>
      </w:pPr>
      <w:r w:rsidRPr="0036310B">
        <w:rPr>
          <w:b/>
          <w:sz w:val="22"/>
          <w:szCs w:val="22"/>
          <w:lang w:val="sr-Cyrl-CS"/>
        </w:rPr>
        <w:t>а) самостално</w:t>
      </w:r>
      <w:r w:rsidRPr="0036310B">
        <w:rPr>
          <w:b/>
          <w:sz w:val="22"/>
          <w:szCs w:val="22"/>
          <w:lang w:val="sr-Cyrl-CS"/>
        </w:rPr>
        <w:tab/>
        <w:t xml:space="preserve">                   </w:t>
      </w:r>
    </w:p>
    <w:p w:rsidR="00052B10" w:rsidRDefault="00052B10">
      <w:pPr>
        <w:rPr>
          <w:b/>
          <w:sz w:val="22"/>
          <w:szCs w:val="22"/>
          <w:lang w:val="sr-Cyrl-CS"/>
        </w:rPr>
      </w:pPr>
      <w:r w:rsidRPr="0036310B">
        <w:rPr>
          <w:b/>
          <w:sz w:val="22"/>
          <w:szCs w:val="22"/>
          <w:lang w:val="sr-Cyrl-CS"/>
        </w:rPr>
        <w:t xml:space="preserve">б) заједничка понуда </w:t>
      </w:r>
    </w:p>
    <w:p w:rsidR="00052B10" w:rsidRDefault="00052B10">
      <w:pPr>
        <w:rPr>
          <w:b/>
          <w:sz w:val="22"/>
          <w:szCs w:val="22"/>
          <w:lang w:val="sr-Cyrl-CS"/>
        </w:rPr>
      </w:pPr>
    </w:p>
    <w:p w:rsidR="00052B10" w:rsidRPr="0036310B" w:rsidRDefault="00052B10">
      <w:pPr>
        <w:rPr>
          <w:sz w:val="22"/>
          <w:szCs w:val="22"/>
          <w:lang w:val="sr-Cyrl-CS"/>
        </w:rPr>
      </w:pPr>
      <w:r w:rsidRPr="0036310B">
        <w:rPr>
          <w:sz w:val="22"/>
          <w:szCs w:val="22"/>
          <w:lang w:val="sr-Cyrl-CS"/>
        </w:rPr>
        <w:t xml:space="preserve">(навести називе понуђача учесника у </w:t>
      </w:r>
      <w:r>
        <w:rPr>
          <w:sz w:val="22"/>
          <w:szCs w:val="22"/>
          <w:lang w:val="sr-Cyrl-CS"/>
        </w:rPr>
        <w:t>з</w:t>
      </w:r>
      <w:r w:rsidRPr="0036310B">
        <w:rPr>
          <w:sz w:val="22"/>
          <w:szCs w:val="22"/>
          <w:lang w:val="sr-Cyrl-CS"/>
        </w:rPr>
        <w:t>аједничкој понуди)</w:t>
      </w:r>
    </w:p>
    <w:p w:rsidR="00052B10" w:rsidRDefault="00052B10">
      <w:pPr>
        <w:jc w:val="right"/>
        <w:rPr>
          <w:b/>
          <w:sz w:val="22"/>
          <w:szCs w:val="22"/>
          <w:lang w:val="sr-Cyrl-CS"/>
        </w:rPr>
      </w:pPr>
    </w:p>
    <w:p w:rsidR="00052B10" w:rsidRPr="00D528F4" w:rsidRDefault="006602ED" w:rsidP="00D502B1">
      <w:pPr>
        <w:ind w:left="720"/>
        <w:jc w:val="both"/>
        <w:rPr>
          <w:b/>
          <w:sz w:val="22"/>
          <w:szCs w:val="22"/>
          <w:lang w:val="sr-Cyrl-CS"/>
        </w:rPr>
      </w:pPr>
      <w:r w:rsidRPr="0036310B">
        <w:rPr>
          <w:b/>
          <w:sz w:val="22"/>
          <w:szCs w:val="22"/>
          <w:lang w:val="sr-Cyrl-CS"/>
        </w:rPr>
        <w:t xml:space="preserve">            </w:t>
      </w:r>
      <w:r w:rsidR="00052B10" w:rsidRPr="0036310B">
        <w:rPr>
          <w:b/>
          <w:sz w:val="22"/>
          <w:szCs w:val="22"/>
          <w:lang w:val="sr-Cyrl-CS"/>
        </w:rPr>
        <w:t>Назив понуђача______________________________</w:t>
      </w:r>
      <w:r w:rsidR="00052B10">
        <w:rPr>
          <w:b/>
          <w:sz w:val="22"/>
          <w:szCs w:val="22"/>
          <w:lang w:val="sr-Cyrl-CS"/>
        </w:rPr>
        <w:t>_____</w:t>
      </w:r>
      <w:r w:rsidR="00DC6D89" w:rsidRPr="00D528F4">
        <w:rPr>
          <w:b/>
          <w:sz w:val="22"/>
          <w:szCs w:val="22"/>
          <w:lang w:val="sr-Cyrl-CS"/>
        </w:rPr>
        <w:t>__</w:t>
      </w:r>
    </w:p>
    <w:p w:rsidR="00052B10" w:rsidRPr="0036310B" w:rsidRDefault="00052B10">
      <w:pPr>
        <w:rPr>
          <w:b/>
          <w:sz w:val="22"/>
          <w:szCs w:val="22"/>
          <w:lang w:val="sr-Cyrl-CS"/>
        </w:rPr>
      </w:pPr>
      <w:r w:rsidRPr="0036310B">
        <w:rPr>
          <w:b/>
          <w:sz w:val="22"/>
          <w:szCs w:val="22"/>
          <w:lang w:val="sr-Cyrl-CS"/>
        </w:rPr>
        <w:t xml:space="preserve">                          </w:t>
      </w:r>
      <w:r w:rsidR="006A7798">
        <w:rPr>
          <w:b/>
          <w:sz w:val="22"/>
          <w:szCs w:val="22"/>
          <w:lang w:val="sr-Cyrl-CS"/>
        </w:rPr>
        <w:t xml:space="preserve"> </w:t>
      </w:r>
      <w:r w:rsidRPr="0036310B">
        <w:rPr>
          <w:b/>
          <w:sz w:val="22"/>
          <w:szCs w:val="22"/>
          <w:lang w:val="sr-Cyrl-CS"/>
        </w:rPr>
        <w:t>Назив понуђача _________________________________</w:t>
      </w:r>
      <w:r>
        <w:rPr>
          <w:b/>
          <w:sz w:val="22"/>
          <w:szCs w:val="22"/>
          <w:lang w:val="sr-Cyrl-CS"/>
        </w:rPr>
        <w:t>_____</w:t>
      </w:r>
    </w:p>
    <w:p w:rsidR="00052B10" w:rsidRPr="0036310B" w:rsidRDefault="00052B10">
      <w:pPr>
        <w:rPr>
          <w:b/>
          <w:sz w:val="22"/>
          <w:szCs w:val="22"/>
          <w:lang w:val="sr-Cyrl-CS"/>
        </w:rPr>
      </w:pPr>
      <w:r w:rsidRPr="0036310B">
        <w:rPr>
          <w:b/>
          <w:sz w:val="22"/>
          <w:szCs w:val="22"/>
          <w:lang w:val="sr-Cyrl-CS"/>
        </w:rPr>
        <w:t xml:space="preserve">                          </w:t>
      </w:r>
      <w:r w:rsidR="006A7798">
        <w:rPr>
          <w:b/>
          <w:sz w:val="22"/>
          <w:szCs w:val="22"/>
          <w:lang w:val="sr-Cyrl-CS"/>
        </w:rPr>
        <w:t xml:space="preserve"> </w:t>
      </w:r>
      <w:r w:rsidRPr="0036310B">
        <w:rPr>
          <w:b/>
          <w:sz w:val="22"/>
          <w:szCs w:val="22"/>
          <w:lang w:val="sr-Cyrl-CS"/>
        </w:rPr>
        <w:t>Назив понуђача _________________________________</w:t>
      </w:r>
      <w:r>
        <w:rPr>
          <w:b/>
          <w:sz w:val="22"/>
          <w:szCs w:val="22"/>
          <w:lang w:val="sr-Cyrl-CS"/>
        </w:rPr>
        <w:t>_____</w:t>
      </w:r>
    </w:p>
    <w:p w:rsidR="00052B10" w:rsidRPr="0036310B" w:rsidRDefault="00052B10">
      <w:pPr>
        <w:spacing w:line="360" w:lineRule="auto"/>
        <w:jc w:val="both"/>
        <w:rPr>
          <w:b/>
          <w:sz w:val="22"/>
          <w:szCs w:val="22"/>
          <w:lang w:val="sr-Cyrl-CS"/>
        </w:rPr>
      </w:pPr>
    </w:p>
    <w:p w:rsidR="00052B10" w:rsidRPr="0036310B" w:rsidRDefault="00052B10">
      <w:pPr>
        <w:jc w:val="both"/>
        <w:rPr>
          <w:b/>
          <w:sz w:val="22"/>
          <w:szCs w:val="22"/>
          <w:lang w:val="sr-Cyrl-CS"/>
        </w:rPr>
      </w:pPr>
      <w:r w:rsidRPr="0036310B">
        <w:rPr>
          <w:b/>
          <w:sz w:val="22"/>
          <w:szCs w:val="22"/>
          <w:lang w:val="sr-Cyrl-CS"/>
        </w:rPr>
        <w:t>ц) понуда са подизвођачем</w:t>
      </w:r>
    </w:p>
    <w:p w:rsidR="00052B10" w:rsidRDefault="00052B10">
      <w:pPr>
        <w:jc w:val="both"/>
        <w:rPr>
          <w:b/>
          <w:sz w:val="22"/>
          <w:szCs w:val="22"/>
          <w:lang w:val="sr-Cyrl-CS"/>
        </w:rPr>
      </w:pPr>
    </w:p>
    <w:p w:rsidR="00052B10" w:rsidRPr="00D528F4" w:rsidRDefault="00052B10">
      <w:pPr>
        <w:spacing w:line="480" w:lineRule="auto"/>
        <w:jc w:val="both"/>
        <w:rPr>
          <w:b/>
          <w:sz w:val="22"/>
          <w:szCs w:val="22"/>
          <w:lang w:val="sr-Cyrl-CS"/>
        </w:rPr>
      </w:pPr>
      <w:r w:rsidRPr="0036310B">
        <w:rPr>
          <w:b/>
          <w:sz w:val="22"/>
          <w:szCs w:val="22"/>
          <w:lang w:val="sr-Cyrl-CS"/>
        </w:rPr>
        <w:t>Назив подизвођача____________________________</w:t>
      </w:r>
      <w:r w:rsidR="00547E14" w:rsidRPr="0036310B">
        <w:rPr>
          <w:b/>
          <w:sz w:val="22"/>
          <w:szCs w:val="22"/>
          <w:lang w:val="sr-Cyrl-CS"/>
        </w:rPr>
        <w:t>___________________________</w:t>
      </w:r>
      <w:r w:rsidR="00DC6D89" w:rsidRPr="00D528F4">
        <w:rPr>
          <w:b/>
          <w:sz w:val="22"/>
          <w:szCs w:val="22"/>
          <w:lang w:val="sr-Cyrl-CS"/>
        </w:rPr>
        <w:t>_____</w:t>
      </w:r>
    </w:p>
    <w:p w:rsidR="00052B10" w:rsidRPr="00D528F4" w:rsidRDefault="00052B10">
      <w:pPr>
        <w:spacing w:line="480" w:lineRule="auto"/>
        <w:rPr>
          <w:b/>
          <w:sz w:val="22"/>
          <w:szCs w:val="22"/>
          <w:lang w:val="sr-Cyrl-CS"/>
        </w:rPr>
      </w:pPr>
      <w:r w:rsidRPr="0036310B">
        <w:rPr>
          <w:b/>
          <w:sz w:val="22"/>
          <w:szCs w:val="22"/>
          <w:lang w:val="sr-Cyrl-CS"/>
        </w:rPr>
        <w:t>Проценат укупне вредност набавке поверен подизвођачу__________________________</w:t>
      </w:r>
      <w:r w:rsidR="00DC6D89" w:rsidRPr="00D528F4">
        <w:rPr>
          <w:b/>
          <w:sz w:val="22"/>
          <w:szCs w:val="22"/>
          <w:lang w:val="sr-Cyrl-CS"/>
        </w:rPr>
        <w:t>_</w:t>
      </w:r>
    </w:p>
    <w:p w:rsidR="00052B10" w:rsidRPr="0036310B" w:rsidRDefault="00052B10">
      <w:pPr>
        <w:spacing w:line="480" w:lineRule="auto"/>
        <w:rPr>
          <w:b/>
          <w:sz w:val="22"/>
          <w:szCs w:val="22"/>
          <w:lang w:val="sr-Cyrl-CS"/>
        </w:rPr>
      </w:pPr>
      <w:r w:rsidRPr="0036310B">
        <w:rPr>
          <w:b/>
          <w:sz w:val="22"/>
          <w:szCs w:val="22"/>
          <w:lang w:val="sr-Cyrl-CS"/>
        </w:rPr>
        <w:t>Део предметне набавке који ће извршити подизвођач ______________________________</w:t>
      </w:r>
    </w:p>
    <w:p w:rsidR="00052B10" w:rsidRPr="008B4D7C" w:rsidRDefault="00052B10" w:rsidP="0041436D">
      <w:pPr>
        <w:spacing w:line="480" w:lineRule="auto"/>
        <w:rPr>
          <w:b/>
          <w:sz w:val="22"/>
          <w:szCs w:val="22"/>
          <w:lang w:val="sr-Cyrl-CS"/>
        </w:rPr>
      </w:pPr>
      <w:r>
        <w:rPr>
          <w:b/>
          <w:sz w:val="22"/>
          <w:szCs w:val="22"/>
          <w:lang w:val="sr-Cyrl-CS"/>
        </w:rPr>
        <w:t>_____________________________________________________________________________ _</w:t>
      </w:r>
    </w:p>
    <w:p w:rsidR="00052B10" w:rsidRPr="0036310B" w:rsidRDefault="00052B10">
      <w:pPr>
        <w:jc w:val="both"/>
        <w:rPr>
          <w:sz w:val="22"/>
          <w:szCs w:val="22"/>
          <w:lang w:val="sr-Cyrl-CS"/>
        </w:rPr>
      </w:pPr>
      <w:r w:rsidRPr="0036310B">
        <w:rPr>
          <w:sz w:val="22"/>
          <w:szCs w:val="22"/>
          <w:lang w:val="sr-Cyrl-CS"/>
        </w:rPr>
        <w:t xml:space="preserve">Датум                                                  М.П.                   </w:t>
      </w:r>
      <w:r w:rsidR="006602ED" w:rsidRPr="0036310B">
        <w:rPr>
          <w:sz w:val="22"/>
          <w:szCs w:val="22"/>
          <w:lang w:val="sr-Cyrl-CS"/>
        </w:rPr>
        <w:t xml:space="preserve">                      </w:t>
      </w:r>
      <w:r w:rsidRPr="0036310B">
        <w:rPr>
          <w:sz w:val="22"/>
          <w:szCs w:val="22"/>
          <w:lang w:val="sr-Cyrl-CS"/>
        </w:rPr>
        <w:t>Понуђач</w:t>
      </w:r>
    </w:p>
    <w:p w:rsidR="00052B10" w:rsidRPr="0036310B" w:rsidRDefault="00052B10">
      <w:pPr>
        <w:jc w:val="both"/>
        <w:rPr>
          <w:sz w:val="22"/>
          <w:szCs w:val="22"/>
          <w:lang w:val="sr-Cyrl-CS"/>
        </w:rPr>
      </w:pPr>
    </w:p>
    <w:p w:rsidR="00052B10" w:rsidRPr="0036310B" w:rsidRDefault="00052B10">
      <w:pPr>
        <w:ind w:left="5760"/>
        <w:jc w:val="both"/>
        <w:rPr>
          <w:sz w:val="22"/>
          <w:szCs w:val="22"/>
          <w:lang w:val="sr-Cyrl-CS"/>
        </w:rPr>
      </w:pPr>
      <w:r w:rsidRPr="0036310B">
        <w:rPr>
          <w:sz w:val="22"/>
          <w:szCs w:val="22"/>
          <w:lang w:val="sr-Cyrl-CS"/>
        </w:rPr>
        <w:t>_______________________</w:t>
      </w:r>
    </w:p>
    <w:p w:rsidR="00052B10" w:rsidRPr="0036310B" w:rsidRDefault="00052B10">
      <w:pPr>
        <w:rPr>
          <w:sz w:val="22"/>
          <w:szCs w:val="22"/>
          <w:lang w:val="sr-Cyrl-CS"/>
        </w:rPr>
      </w:pP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t xml:space="preserve">                             (потпис одговорног лица)</w:t>
      </w:r>
    </w:p>
    <w:p w:rsidR="00052B10" w:rsidRPr="0036310B" w:rsidRDefault="00052B10">
      <w:pPr>
        <w:rPr>
          <w:lang w:val="sr-Cyrl-CS"/>
        </w:rPr>
        <w:sectPr w:rsidR="00052B10" w:rsidRPr="0036310B" w:rsidSect="003A2F19">
          <w:pgSz w:w="11906" w:h="16838"/>
          <w:pgMar w:top="1134" w:right="851" w:bottom="567" w:left="1418" w:header="720" w:footer="257" w:gutter="0"/>
          <w:cols w:space="720"/>
          <w:docGrid w:linePitch="360"/>
        </w:sectPr>
      </w:pPr>
    </w:p>
    <w:p w:rsidR="0041436D" w:rsidRDefault="00052B10" w:rsidP="00AE63E9">
      <w:pPr>
        <w:spacing w:line="480" w:lineRule="auto"/>
        <w:rPr>
          <w:b/>
          <w:color w:val="000000" w:themeColor="text1"/>
          <w:sz w:val="22"/>
          <w:szCs w:val="22"/>
          <w:lang w:val="sr-Cyrl-CS"/>
        </w:rPr>
      </w:pPr>
      <w:r w:rsidRPr="006E50D1">
        <w:rPr>
          <w:b/>
          <w:color w:val="000000" w:themeColor="text1"/>
          <w:sz w:val="22"/>
          <w:szCs w:val="22"/>
          <w:lang w:val="sr-Cyrl-CS"/>
        </w:rPr>
        <w:lastRenderedPageBreak/>
        <w:t>ТАБЕЛА</w:t>
      </w:r>
      <w:r w:rsidR="0032045A" w:rsidRPr="006E50D1">
        <w:rPr>
          <w:b/>
          <w:color w:val="000000" w:themeColor="text1"/>
          <w:sz w:val="22"/>
          <w:szCs w:val="22"/>
          <w:lang w:val="sr-Cyrl-CS"/>
        </w:rPr>
        <w:t xml:space="preserve"> 7 </w:t>
      </w:r>
      <w:r w:rsidRPr="006E50D1">
        <w:rPr>
          <w:b/>
          <w:color w:val="000000" w:themeColor="text1"/>
          <w:sz w:val="22"/>
          <w:szCs w:val="22"/>
          <w:lang w:val="sr-Cyrl-CS"/>
        </w:rPr>
        <w:t xml:space="preserve"> У ОКВИРУ ОБРАСЦА ПОНУДЕ</w:t>
      </w:r>
    </w:p>
    <w:tbl>
      <w:tblPr>
        <w:tblW w:w="15313" w:type="dxa"/>
        <w:tblInd w:w="95" w:type="dxa"/>
        <w:tblLook w:val="04A0"/>
      </w:tblPr>
      <w:tblGrid>
        <w:gridCol w:w="612"/>
        <w:gridCol w:w="652"/>
        <w:gridCol w:w="871"/>
        <w:gridCol w:w="5269"/>
        <w:gridCol w:w="1256"/>
        <w:gridCol w:w="1134"/>
        <w:gridCol w:w="974"/>
        <w:gridCol w:w="1043"/>
        <w:gridCol w:w="983"/>
        <w:gridCol w:w="865"/>
        <w:gridCol w:w="838"/>
        <w:gridCol w:w="816"/>
      </w:tblGrid>
      <w:tr w:rsidR="00C52FF3" w:rsidRPr="00C52FF3" w:rsidTr="00AA5AEB">
        <w:trPr>
          <w:trHeight w:val="1815"/>
        </w:trPr>
        <w:tc>
          <w:tcPr>
            <w:tcW w:w="612" w:type="dxa"/>
            <w:tcBorders>
              <w:top w:val="single" w:sz="8" w:space="0" w:color="auto"/>
              <w:left w:val="single" w:sz="8" w:space="0" w:color="auto"/>
              <w:bottom w:val="single" w:sz="8" w:space="0" w:color="auto"/>
              <w:right w:val="single" w:sz="4" w:space="0" w:color="7F7F7F"/>
            </w:tcBorders>
            <w:shd w:val="clear" w:color="000000" w:fill="F2F2F2"/>
            <w:vAlign w:val="center"/>
            <w:hideMark/>
          </w:tcPr>
          <w:p w:rsidR="00C52FF3" w:rsidRPr="00C52FF3" w:rsidRDefault="00C52FF3" w:rsidP="00C52FF3">
            <w:pPr>
              <w:suppressAutoHyphens w:val="0"/>
              <w:jc w:val="center"/>
              <w:rPr>
                <w:rFonts w:asciiTheme="minorHAnsi" w:hAnsiTheme="minorHAnsi" w:cstheme="minorHAnsi"/>
                <w:b/>
                <w:bCs/>
                <w:color w:val="000000"/>
                <w:sz w:val="16"/>
                <w:szCs w:val="16"/>
                <w:lang w:eastAsia="en-US"/>
              </w:rPr>
            </w:pPr>
            <w:r w:rsidRPr="00C52FF3">
              <w:rPr>
                <w:rFonts w:asciiTheme="minorHAnsi" w:hAnsiTheme="minorHAnsi" w:cstheme="minorHAnsi"/>
                <w:b/>
                <w:bCs/>
                <w:color w:val="000000"/>
                <w:sz w:val="16"/>
                <w:szCs w:val="16"/>
                <w:lang w:eastAsia="en-US"/>
              </w:rPr>
              <w:t>Red broj</w:t>
            </w:r>
          </w:p>
        </w:tc>
        <w:tc>
          <w:tcPr>
            <w:tcW w:w="652" w:type="dxa"/>
            <w:tcBorders>
              <w:top w:val="single" w:sz="8" w:space="0" w:color="auto"/>
              <w:left w:val="single" w:sz="8" w:space="0" w:color="auto"/>
              <w:bottom w:val="single" w:sz="8" w:space="0" w:color="auto"/>
              <w:right w:val="nil"/>
            </w:tcBorders>
            <w:shd w:val="clear" w:color="000000" w:fill="F2F2F2"/>
            <w:vAlign w:val="center"/>
            <w:hideMark/>
          </w:tcPr>
          <w:p w:rsidR="00C52FF3" w:rsidRPr="00C52FF3" w:rsidRDefault="00C52FF3" w:rsidP="00C52FF3">
            <w:pPr>
              <w:suppressAutoHyphens w:val="0"/>
              <w:jc w:val="center"/>
              <w:rPr>
                <w:rFonts w:asciiTheme="minorHAnsi" w:hAnsiTheme="minorHAnsi" w:cstheme="minorHAnsi"/>
                <w:b/>
                <w:bCs/>
                <w:color w:val="000000"/>
                <w:sz w:val="16"/>
                <w:szCs w:val="16"/>
                <w:lang w:eastAsia="en-US"/>
              </w:rPr>
            </w:pPr>
            <w:r w:rsidRPr="00C52FF3">
              <w:rPr>
                <w:rFonts w:asciiTheme="minorHAnsi" w:hAnsiTheme="minorHAnsi" w:cstheme="minorHAnsi"/>
                <w:b/>
                <w:bCs/>
                <w:color w:val="000000"/>
                <w:sz w:val="16"/>
                <w:szCs w:val="16"/>
                <w:lang w:eastAsia="en-US"/>
              </w:rPr>
              <w:t>Partija</w:t>
            </w:r>
          </w:p>
        </w:tc>
        <w:tc>
          <w:tcPr>
            <w:tcW w:w="871"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C52FF3" w:rsidRPr="00C52FF3" w:rsidRDefault="00C52FF3" w:rsidP="00C52FF3">
            <w:pPr>
              <w:suppressAutoHyphens w:val="0"/>
              <w:jc w:val="center"/>
              <w:rPr>
                <w:rFonts w:asciiTheme="minorHAnsi" w:hAnsiTheme="minorHAnsi" w:cstheme="minorHAnsi"/>
                <w:b/>
                <w:bCs/>
                <w:color w:val="FFFFFF"/>
                <w:sz w:val="16"/>
                <w:szCs w:val="16"/>
                <w:lang w:eastAsia="en-US"/>
              </w:rPr>
            </w:pPr>
            <w:r w:rsidRPr="00C52FF3">
              <w:rPr>
                <w:rFonts w:asciiTheme="minorHAnsi" w:hAnsiTheme="minorHAnsi" w:cstheme="minorHAnsi"/>
                <w:b/>
                <w:bCs/>
                <w:color w:val="FFFFFF"/>
                <w:sz w:val="16"/>
                <w:szCs w:val="16"/>
                <w:lang w:eastAsia="en-US"/>
              </w:rPr>
              <w:t>sifra pomagala</w:t>
            </w:r>
          </w:p>
        </w:tc>
        <w:tc>
          <w:tcPr>
            <w:tcW w:w="5269" w:type="dxa"/>
            <w:tcBorders>
              <w:top w:val="single" w:sz="4" w:space="0" w:color="auto"/>
              <w:left w:val="nil"/>
              <w:bottom w:val="single" w:sz="4" w:space="0" w:color="auto"/>
              <w:right w:val="single" w:sz="4" w:space="0" w:color="auto"/>
            </w:tcBorders>
            <w:shd w:val="clear" w:color="000000" w:fill="4F81BD"/>
            <w:vAlign w:val="center"/>
            <w:hideMark/>
          </w:tcPr>
          <w:p w:rsidR="00C52FF3" w:rsidRPr="00C52FF3" w:rsidRDefault="00C52FF3" w:rsidP="00C52FF3">
            <w:pPr>
              <w:suppressAutoHyphens w:val="0"/>
              <w:jc w:val="center"/>
              <w:rPr>
                <w:rFonts w:asciiTheme="minorHAnsi" w:hAnsiTheme="minorHAnsi" w:cstheme="minorHAnsi"/>
                <w:b/>
                <w:bCs/>
                <w:color w:val="FFFFFF"/>
                <w:sz w:val="16"/>
                <w:szCs w:val="16"/>
                <w:lang w:eastAsia="en-US"/>
              </w:rPr>
            </w:pPr>
            <w:r w:rsidRPr="00C52FF3">
              <w:rPr>
                <w:rFonts w:asciiTheme="minorHAnsi" w:hAnsiTheme="minorHAnsi" w:cstheme="minorHAnsi"/>
                <w:b/>
                <w:bCs/>
                <w:color w:val="FFFFFF"/>
                <w:sz w:val="16"/>
                <w:szCs w:val="16"/>
                <w:lang w:eastAsia="en-US"/>
              </w:rPr>
              <w:t>Naziv pomagala</w:t>
            </w:r>
          </w:p>
        </w:tc>
        <w:tc>
          <w:tcPr>
            <w:tcW w:w="1256" w:type="dxa"/>
            <w:tcBorders>
              <w:top w:val="single" w:sz="4" w:space="0" w:color="auto"/>
              <w:left w:val="nil"/>
              <w:bottom w:val="single" w:sz="4" w:space="0" w:color="auto"/>
              <w:right w:val="single" w:sz="4" w:space="0" w:color="auto"/>
            </w:tcBorders>
            <w:shd w:val="clear" w:color="000000" w:fill="4F81BD"/>
            <w:vAlign w:val="center"/>
            <w:hideMark/>
          </w:tcPr>
          <w:p w:rsidR="00C52FF3" w:rsidRPr="00C52FF3" w:rsidRDefault="00C52FF3" w:rsidP="00C52FF3">
            <w:pPr>
              <w:suppressAutoHyphens w:val="0"/>
              <w:jc w:val="center"/>
              <w:rPr>
                <w:rFonts w:asciiTheme="minorHAnsi" w:hAnsiTheme="minorHAnsi" w:cstheme="minorHAnsi"/>
                <w:b/>
                <w:bCs/>
                <w:color w:val="FFFFFF"/>
                <w:sz w:val="16"/>
                <w:szCs w:val="16"/>
                <w:lang w:eastAsia="en-US"/>
              </w:rPr>
            </w:pPr>
            <w:r w:rsidRPr="00C52FF3">
              <w:rPr>
                <w:rFonts w:asciiTheme="minorHAnsi" w:hAnsiTheme="minorHAnsi" w:cstheme="minorHAnsi"/>
                <w:b/>
                <w:bCs/>
                <w:color w:val="FFFFFF"/>
                <w:sz w:val="16"/>
                <w:szCs w:val="16"/>
                <w:lang w:eastAsia="en-US"/>
              </w:rPr>
              <w:t>Назив понуђача  (скраћено име)</w:t>
            </w:r>
          </w:p>
        </w:tc>
        <w:tc>
          <w:tcPr>
            <w:tcW w:w="1134" w:type="dxa"/>
            <w:tcBorders>
              <w:top w:val="single" w:sz="4" w:space="0" w:color="auto"/>
              <w:left w:val="nil"/>
              <w:bottom w:val="single" w:sz="4" w:space="0" w:color="auto"/>
              <w:right w:val="single" w:sz="4" w:space="0" w:color="auto"/>
            </w:tcBorders>
            <w:shd w:val="clear" w:color="000000" w:fill="4F81BD"/>
            <w:vAlign w:val="center"/>
            <w:hideMark/>
          </w:tcPr>
          <w:p w:rsidR="00C52FF3" w:rsidRPr="00C52FF3" w:rsidRDefault="00C52FF3" w:rsidP="00C52FF3">
            <w:pPr>
              <w:suppressAutoHyphens w:val="0"/>
              <w:jc w:val="center"/>
              <w:rPr>
                <w:rFonts w:asciiTheme="minorHAnsi" w:hAnsiTheme="minorHAnsi" w:cstheme="minorHAnsi"/>
                <w:b/>
                <w:bCs/>
                <w:color w:val="FFFFFF"/>
                <w:sz w:val="16"/>
                <w:szCs w:val="16"/>
                <w:lang w:eastAsia="en-US"/>
              </w:rPr>
            </w:pPr>
            <w:r w:rsidRPr="00C52FF3">
              <w:rPr>
                <w:rFonts w:asciiTheme="minorHAnsi" w:hAnsiTheme="minorHAnsi" w:cstheme="minorHAnsi"/>
                <w:b/>
                <w:bCs/>
                <w:color w:val="FFFFFF"/>
                <w:sz w:val="16"/>
                <w:szCs w:val="16"/>
                <w:lang w:eastAsia="en-US"/>
              </w:rPr>
              <w:t>Укупан износ понуде без урачунатог ПДВ-a</w:t>
            </w:r>
          </w:p>
        </w:tc>
        <w:tc>
          <w:tcPr>
            <w:tcW w:w="974" w:type="dxa"/>
            <w:tcBorders>
              <w:top w:val="single" w:sz="4" w:space="0" w:color="auto"/>
              <w:left w:val="nil"/>
              <w:bottom w:val="single" w:sz="4" w:space="0" w:color="auto"/>
              <w:right w:val="single" w:sz="4" w:space="0" w:color="auto"/>
            </w:tcBorders>
            <w:shd w:val="clear" w:color="000000" w:fill="4F81BD"/>
            <w:vAlign w:val="center"/>
            <w:hideMark/>
          </w:tcPr>
          <w:p w:rsidR="00C52FF3" w:rsidRPr="00C52FF3" w:rsidRDefault="00C52FF3" w:rsidP="00C52FF3">
            <w:pPr>
              <w:suppressAutoHyphens w:val="0"/>
              <w:jc w:val="center"/>
              <w:rPr>
                <w:rFonts w:asciiTheme="minorHAnsi" w:hAnsiTheme="minorHAnsi" w:cstheme="minorHAnsi"/>
                <w:b/>
                <w:bCs/>
                <w:color w:val="FFFFFF"/>
                <w:sz w:val="16"/>
                <w:szCs w:val="16"/>
                <w:lang w:eastAsia="en-US"/>
              </w:rPr>
            </w:pPr>
            <w:r w:rsidRPr="00C52FF3">
              <w:rPr>
                <w:rFonts w:asciiTheme="minorHAnsi" w:hAnsiTheme="minorHAnsi" w:cstheme="minorHAnsi"/>
                <w:b/>
                <w:bCs/>
                <w:color w:val="FFFFFF"/>
                <w:sz w:val="16"/>
                <w:szCs w:val="16"/>
                <w:lang w:eastAsia="en-US"/>
              </w:rPr>
              <w:t>Износ ПДВ-a</w:t>
            </w:r>
          </w:p>
        </w:tc>
        <w:tc>
          <w:tcPr>
            <w:tcW w:w="1043" w:type="dxa"/>
            <w:tcBorders>
              <w:top w:val="single" w:sz="4" w:space="0" w:color="auto"/>
              <w:left w:val="nil"/>
              <w:bottom w:val="single" w:sz="4" w:space="0" w:color="auto"/>
              <w:right w:val="single" w:sz="4" w:space="0" w:color="auto"/>
            </w:tcBorders>
            <w:shd w:val="clear" w:color="000000" w:fill="4F81BD"/>
            <w:vAlign w:val="center"/>
            <w:hideMark/>
          </w:tcPr>
          <w:p w:rsidR="00C52FF3" w:rsidRPr="00C52FF3" w:rsidRDefault="00C52FF3" w:rsidP="00C52FF3">
            <w:pPr>
              <w:suppressAutoHyphens w:val="0"/>
              <w:jc w:val="center"/>
              <w:rPr>
                <w:rFonts w:asciiTheme="minorHAnsi" w:hAnsiTheme="minorHAnsi" w:cstheme="minorHAnsi"/>
                <w:b/>
                <w:bCs/>
                <w:color w:val="FFFFFF"/>
                <w:sz w:val="16"/>
                <w:szCs w:val="16"/>
                <w:lang w:eastAsia="en-US"/>
              </w:rPr>
            </w:pPr>
            <w:r w:rsidRPr="00C52FF3">
              <w:rPr>
                <w:rFonts w:asciiTheme="minorHAnsi" w:hAnsiTheme="minorHAnsi" w:cstheme="minorHAnsi"/>
                <w:b/>
                <w:bCs/>
                <w:color w:val="FFFFFF"/>
                <w:sz w:val="16"/>
                <w:szCs w:val="16"/>
                <w:lang w:eastAsia="en-US"/>
              </w:rPr>
              <w:t>Укупан износ понуде са урачунатим     ПДВ-om</w:t>
            </w:r>
          </w:p>
        </w:tc>
        <w:tc>
          <w:tcPr>
            <w:tcW w:w="983" w:type="dxa"/>
            <w:tcBorders>
              <w:top w:val="single" w:sz="4" w:space="0" w:color="auto"/>
              <w:left w:val="nil"/>
              <w:bottom w:val="single" w:sz="4" w:space="0" w:color="auto"/>
              <w:right w:val="single" w:sz="4" w:space="0" w:color="auto"/>
            </w:tcBorders>
            <w:shd w:val="clear" w:color="000000" w:fill="4F81BD"/>
            <w:vAlign w:val="center"/>
            <w:hideMark/>
          </w:tcPr>
          <w:p w:rsidR="00C52FF3" w:rsidRPr="00C52FF3" w:rsidRDefault="00C52FF3" w:rsidP="00C52FF3">
            <w:pPr>
              <w:suppressAutoHyphens w:val="0"/>
              <w:jc w:val="center"/>
              <w:rPr>
                <w:rFonts w:asciiTheme="minorHAnsi" w:hAnsiTheme="minorHAnsi" w:cstheme="minorHAnsi"/>
                <w:b/>
                <w:bCs/>
                <w:color w:val="FFFFFF"/>
                <w:sz w:val="16"/>
                <w:szCs w:val="16"/>
                <w:lang w:eastAsia="en-US"/>
              </w:rPr>
            </w:pPr>
            <w:r w:rsidRPr="00C52FF3">
              <w:rPr>
                <w:rFonts w:asciiTheme="minorHAnsi" w:hAnsiTheme="minorHAnsi" w:cstheme="minorHAnsi"/>
                <w:b/>
                <w:bCs/>
                <w:color w:val="FFFFFF"/>
                <w:sz w:val="16"/>
                <w:szCs w:val="16"/>
                <w:lang w:eastAsia="en-US"/>
              </w:rPr>
              <w:t>Попуст на цену из ценовника наручиоца по комadu за плаћање у 60 дана                           (у динарима)</w:t>
            </w:r>
          </w:p>
        </w:tc>
        <w:tc>
          <w:tcPr>
            <w:tcW w:w="865" w:type="dxa"/>
            <w:tcBorders>
              <w:top w:val="single" w:sz="4" w:space="0" w:color="auto"/>
              <w:left w:val="nil"/>
              <w:bottom w:val="single" w:sz="4" w:space="0" w:color="auto"/>
              <w:right w:val="single" w:sz="4" w:space="0" w:color="auto"/>
            </w:tcBorders>
            <w:shd w:val="clear" w:color="000000" w:fill="4F81BD"/>
            <w:vAlign w:val="center"/>
            <w:hideMark/>
          </w:tcPr>
          <w:p w:rsidR="00C52FF3" w:rsidRPr="00C52FF3" w:rsidRDefault="00C52FF3" w:rsidP="00C52FF3">
            <w:pPr>
              <w:suppressAutoHyphens w:val="0"/>
              <w:jc w:val="center"/>
              <w:rPr>
                <w:rFonts w:asciiTheme="minorHAnsi" w:hAnsiTheme="minorHAnsi" w:cstheme="minorHAnsi"/>
                <w:b/>
                <w:bCs/>
                <w:color w:val="FFFFFF"/>
                <w:sz w:val="16"/>
                <w:szCs w:val="16"/>
                <w:lang w:eastAsia="en-US"/>
              </w:rPr>
            </w:pPr>
            <w:r w:rsidRPr="00C52FF3">
              <w:rPr>
                <w:rFonts w:asciiTheme="minorHAnsi" w:hAnsiTheme="minorHAnsi" w:cstheme="minorHAnsi"/>
                <w:b/>
                <w:bCs/>
                <w:color w:val="FFFFFF"/>
                <w:sz w:val="16"/>
                <w:szCs w:val="16"/>
                <w:lang w:eastAsia="en-US"/>
              </w:rPr>
              <w:t>Рок испоруке  1-5 дана</w:t>
            </w:r>
          </w:p>
        </w:tc>
        <w:tc>
          <w:tcPr>
            <w:tcW w:w="838" w:type="dxa"/>
            <w:tcBorders>
              <w:top w:val="single" w:sz="4" w:space="0" w:color="auto"/>
              <w:left w:val="nil"/>
              <w:bottom w:val="single" w:sz="4" w:space="0" w:color="auto"/>
              <w:right w:val="single" w:sz="4" w:space="0" w:color="auto"/>
            </w:tcBorders>
            <w:shd w:val="clear" w:color="000000" w:fill="4F81BD"/>
            <w:vAlign w:val="center"/>
            <w:hideMark/>
          </w:tcPr>
          <w:p w:rsidR="00C52FF3" w:rsidRPr="00C52FF3" w:rsidRDefault="00C52FF3" w:rsidP="00C52FF3">
            <w:pPr>
              <w:suppressAutoHyphens w:val="0"/>
              <w:jc w:val="center"/>
              <w:rPr>
                <w:rFonts w:asciiTheme="minorHAnsi" w:hAnsiTheme="minorHAnsi" w:cstheme="minorHAnsi"/>
                <w:b/>
                <w:bCs/>
                <w:color w:val="FFFFFF"/>
                <w:sz w:val="16"/>
                <w:szCs w:val="16"/>
                <w:lang w:eastAsia="en-US"/>
              </w:rPr>
            </w:pPr>
            <w:r w:rsidRPr="00C52FF3">
              <w:rPr>
                <w:rFonts w:asciiTheme="minorHAnsi" w:hAnsiTheme="minorHAnsi" w:cstheme="minorHAnsi"/>
                <w:b/>
                <w:bCs/>
                <w:color w:val="FFFFFF"/>
                <w:sz w:val="16"/>
                <w:szCs w:val="16"/>
                <w:lang w:eastAsia="en-US"/>
              </w:rPr>
              <w:t>Рок плаћања   60 дана</w:t>
            </w:r>
          </w:p>
        </w:tc>
        <w:tc>
          <w:tcPr>
            <w:tcW w:w="816" w:type="dxa"/>
            <w:tcBorders>
              <w:top w:val="single" w:sz="4" w:space="0" w:color="auto"/>
              <w:left w:val="nil"/>
              <w:bottom w:val="single" w:sz="4" w:space="0" w:color="auto"/>
              <w:right w:val="single" w:sz="4" w:space="0" w:color="auto"/>
            </w:tcBorders>
            <w:shd w:val="clear" w:color="000000" w:fill="4F81BD"/>
            <w:vAlign w:val="center"/>
            <w:hideMark/>
          </w:tcPr>
          <w:p w:rsidR="00C52FF3" w:rsidRPr="00C52FF3" w:rsidRDefault="00C52FF3" w:rsidP="00C52FF3">
            <w:pPr>
              <w:suppressAutoHyphens w:val="0"/>
              <w:jc w:val="center"/>
              <w:rPr>
                <w:rFonts w:asciiTheme="minorHAnsi" w:hAnsiTheme="minorHAnsi" w:cstheme="minorHAnsi"/>
                <w:b/>
                <w:bCs/>
                <w:color w:val="FFFFFF"/>
                <w:sz w:val="16"/>
                <w:szCs w:val="16"/>
                <w:lang w:eastAsia="en-US"/>
              </w:rPr>
            </w:pPr>
            <w:r w:rsidRPr="00C52FF3">
              <w:rPr>
                <w:rFonts w:asciiTheme="minorHAnsi" w:hAnsiTheme="minorHAnsi" w:cstheme="minorHAnsi"/>
                <w:b/>
                <w:bCs/>
                <w:color w:val="FFFFFF"/>
                <w:sz w:val="16"/>
                <w:szCs w:val="16"/>
                <w:lang w:eastAsia="en-US"/>
              </w:rPr>
              <w:t>Рок важења понуде - миним. 60 дана</w:t>
            </w:r>
          </w:p>
        </w:tc>
      </w:tr>
      <w:tr w:rsidR="00C52FF3" w:rsidRPr="00C52FF3" w:rsidTr="00AA5AEB">
        <w:trPr>
          <w:trHeight w:val="1475"/>
        </w:trPr>
        <w:tc>
          <w:tcPr>
            <w:tcW w:w="612" w:type="dxa"/>
            <w:vMerge w:val="restart"/>
            <w:tcBorders>
              <w:top w:val="nil"/>
              <w:left w:val="single" w:sz="8" w:space="0" w:color="auto"/>
              <w:bottom w:val="single" w:sz="8" w:space="0" w:color="000000"/>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w:t>
            </w:r>
          </w:p>
        </w:tc>
        <w:tc>
          <w:tcPr>
            <w:tcW w:w="652" w:type="dxa"/>
            <w:vMerge w:val="restart"/>
            <w:tcBorders>
              <w:top w:val="nil"/>
              <w:left w:val="single" w:sz="8" w:space="0" w:color="auto"/>
              <w:bottom w:val="single" w:sz="8" w:space="0" w:color="000000"/>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w:t>
            </w:r>
          </w:p>
        </w:tc>
        <w:tc>
          <w:tcPr>
            <w:tcW w:w="871" w:type="dxa"/>
            <w:tcBorders>
              <w:top w:val="single" w:sz="8" w:space="0" w:color="auto"/>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single" w:sz="8" w:space="0" w:color="auto"/>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rPr>
                <w:rFonts w:asciiTheme="minorHAnsi" w:hAnsiTheme="minorHAnsi" w:cstheme="minorHAnsi"/>
                <w:b/>
                <w:bCs/>
                <w:sz w:val="16"/>
                <w:szCs w:val="16"/>
                <w:lang w:eastAsia="en-US"/>
              </w:rPr>
            </w:pPr>
            <w:r w:rsidRPr="00C52FF3">
              <w:rPr>
                <w:rFonts w:asciiTheme="minorHAnsi" w:hAnsiTheme="minorHAnsi" w:cstheme="minorHAnsi"/>
                <w:b/>
                <w:bCs/>
                <w:sz w:val="16"/>
                <w:szCs w:val="16"/>
                <w:lang w:eastAsia="en-US"/>
              </w:rPr>
              <w:t>PELENE SENI SUPER S 1 30 KOM (30-40KG) - Moć upijanja najmanje 700g prema MDS 1/93 sertifikatu; Brzina upijanja minimalno 4 ml/s prema MDS 1/93 sertifikatu. Ispuštanje tečnosti maksimalno 2 g prema MDS 1/93 sertifikatu.  Moć upijanja prema ISO 11948-1 najmanje 1600 gr. Anatomski oblik, dva anatomski oblikovana upijajuća jezgra. Indikator vlažnosti.  Paropropusan spoljašnji sloj po čitavoj površini. - ili odgovarajuće</w:t>
            </w:r>
          </w:p>
        </w:tc>
        <w:tc>
          <w:tcPr>
            <w:tcW w:w="1256" w:type="dxa"/>
            <w:vMerge w:val="restart"/>
            <w:tcBorders>
              <w:top w:val="single" w:sz="8" w:space="0" w:color="auto"/>
              <w:left w:val="single" w:sz="4" w:space="0" w:color="auto"/>
              <w:bottom w:val="nil"/>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974" w:type="dxa"/>
            <w:vMerge w:val="restart"/>
            <w:tcBorders>
              <w:top w:val="single" w:sz="8" w:space="0" w:color="auto"/>
              <w:left w:val="single" w:sz="4" w:space="0" w:color="auto"/>
              <w:bottom w:val="single" w:sz="8" w:space="0" w:color="000000"/>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983" w:type="dxa"/>
            <w:vMerge w:val="restart"/>
            <w:tcBorders>
              <w:top w:val="single" w:sz="8" w:space="0" w:color="auto"/>
              <w:left w:val="single" w:sz="4" w:space="0" w:color="auto"/>
              <w:bottom w:val="single" w:sz="8" w:space="0" w:color="000000"/>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865" w:type="dxa"/>
            <w:vMerge w:val="restart"/>
            <w:tcBorders>
              <w:top w:val="single" w:sz="8" w:space="0" w:color="auto"/>
              <w:left w:val="single" w:sz="4" w:space="0" w:color="auto"/>
              <w:bottom w:val="single" w:sz="8" w:space="0" w:color="000000"/>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838" w:type="dxa"/>
            <w:vMerge w:val="restart"/>
            <w:tcBorders>
              <w:top w:val="single" w:sz="8" w:space="0" w:color="auto"/>
              <w:left w:val="single" w:sz="4" w:space="0" w:color="auto"/>
              <w:bottom w:val="single" w:sz="8" w:space="0" w:color="000000"/>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60</w:t>
            </w:r>
          </w:p>
        </w:tc>
        <w:tc>
          <w:tcPr>
            <w:tcW w:w="816" w:type="dxa"/>
            <w:vMerge w:val="restart"/>
            <w:tcBorders>
              <w:top w:val="single" w:sz="8" w:space="0" w:color="auto"/>
              <w:left w:val="single" w:sz="4" w:space="0" w:color="auto"/>
              <w:bottom w:val="single" w:sz="8" w:space="0" w:color="000000"/>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r>
      <w:tr w:rsidR="00AA5AEB" w:rsidRPr="00C52FF3" w:rsidTr="00AA5AEB">
        <w:trPr>
          <w:trHeight w:val="1383"/>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rPr>
                <w:rFonts w:asciiTheme="minorHAnsi" w:hAnsiTheme="minorHAnsi" w:cstheme="minorHAnsi"/>
                <w:b/>
                <w:bCs/>
                <w:sz w:val="16"/>
                <w:szCs w:val="16"/>
                <w:lang w:eastAsia="en-US"/>
              </w:rPr>
            </w:pPr>
            <w:r w:rsidRPr="00C52FF3">
              <w:rPr>
                <w:rFonts w:asciiTheme="minorHAnsi" w:hAnsiTheme="minorHAnsi" w:cstheme="minorHAnsi"/>
                <w:b/>
                <w:bCs/>
                <w:sz w:val="16"/>
                <w:szCs w:val="16"/>
                <w:lang w:eastAsia="en-US"/>
              </w:rPr>
              <w:t xml:space="preserve">PELENE SENI SUPER EXTRA S </w:t>
            </w:r>
            <w:proofErr w:type="gramStart"/>
            <w:r w:rsidRPr="00C52FF3">
              <w:rPr>
                <w:rFonts w:asciiTheme="minorHAnsi" w:hAnsiTheme="minorHAnsi" w:cstheme="minorHAnsi"/>
                <w:b/>
                <w:bCs/>
                <w:sz w:val="16"/>
                <w:szCs w:val="16"/>
                <w:lang w:eastAsia="en-US"/>
              </w:rPr>
              <w:t>0  (</w:t>
            </w:r>
            <w:proofErr w:type="gramEnd"/>
            <w:r w:rsidRPr="00C52FF3">
              <w:rPr>
                <w:rFonts w:asciiTheme="minorHAnsi" w:hAnsiTheme="minorHAnsi" w:cstheme="minorHAnsi"/>
                <w:b/>
                <w:bCs/>
                <w:sz w:val="16"/>
                <w:szCs w:val="16"/>
                <w:lang w:eastAsia="en-US"/>
              </w:rPr>
              <w:t xml:space="preserve">DO 30KG) - Moć upijanja najmanje 500g prema MDS 1/93 sertifikatu; Brzina upijanja minimalno 4 ml/s prema MDS 1/93 sertifikatu. Ispuštanje tečnosti maksimalno 2 g prema MDS 1/93 sertifikatu.  Moć upijanja prema ISO 11948-1 najmanje 1400 gr. Anatomski oblik, dva anatomski oblikovana upijajuća jezgra. Indikator vlažnosti.  Paropropusan spoljašnji sloj po čitavoj površini.  - ili odgovarajuće          </w:t>
            </w:r>
          </w:p>
        </w:tc>
        <w:tc>
          <w:tcPr>
            <w:tcW w:w="1256" w:type="dxa"/>
            <w:vMerge/>
            <w:tcBorders>
              <w:top w:val="single" w:sz="8" w:space="0" w:color="auto"/>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1402"/>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rPr>
                <w:rFonts w:asciiTheme="minorHAnsi" w:hAnsiTheme="minorHAnsi" w:cstheme="minorHAnsi"/>
                <w:b/>
                <w:bCs/>
                <w:sz w:val="16"/>
                <w:szCs w:val="16"/>
                <w:lang w:eastAsia="en-US"/>
              </w:rPr>
            </w:pPr>
            <w:r w:rsidRPr="00C52FF3">
              <w:rPr>
                <w:rFonts w:asciiTheme="minorHAnsi" w:hAnsiTheme="minorHAnsi" w:cstheme="minorHAnsi"/>
                <w:b/>
                <w:bCs/>
                <w:sz w:val="16"/>
                <w:szCs w:val="16"/>
                <w:lang w:eastAsia="en-US"/>
              </w:rPr>
              <w:t>PELENE SENI SUPER PLUS EXTRA S 0+ (do 30KG) - Moć upijanja najmanje 500g prema MDS 1/93 sertifikatu; Brzina upijanja minimalno 4 ml/s prema MDS 1/93 sertifikatu. Ispuštanje tečnosti maksimalno 2 g prema MDS 1/93 sertifikatu. Moć upijanja prema ISO 11948-1 najmanje 2000 gr. Anatomski oblik, dva anatomski oblikovano upijajuća jezgra. Indikator vlažnosti. Paropropusan spoljašnji sloj po čitavoj površini. - ili odgovarajuće</w:t>
            </w:r>
          </w:p>
        </w:tc>
        <w:tc>
          <w:tcPr>
            <w:tcW w:w="1256" w:type="dxa"/>
            <w:vMerge/>
            <w:tcBorders>
              <w:top w:val="single" w:sz="8" w:space="0" w:color="auto"/>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1267"/>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rPr>
                <w:rFonts w:asciiTheme="minorHAnsi" w:hAnsiTheme="minorHAnsi" w:cstheme="minorHAnsi"/>
                <w:b/>
                <w:bCs/>
                <w:sz w:val="16"/>
                <w:szCs w:val="16"/>
                <w:lang w:eastAsia="en-US"/>
              </w:rPr>
            </w:pPr>
            <w:r w:rsidRPr="00C52FF3">
              <w:rPr>
                <w:rFonts w:asciiTheme="minorHAnsi" w:hAnsiTheme="minorHAnsi" w:cstheme="minorHAnsi"/>
                <w:b/>
                <w:bCs/>
                <w:sz w:val="16"/>
                <w:szCs w:val="16"/>
                <w:lang w:eastAsia="en-US"/>
              </w:rPr>
              <w:t xml:space="preserve">PELENE SENI SUPER PLUS SMALL-1 (30-40KG) - Moć upijanja najmanje 700g prema MDS 1/93 sertifikatu; Brzina upijanja minimalno 4 ml/s prema MDS 1/93 sertifikatu. Ispuštanje tečnosti maksimalno 2 g prema MDS 1/93 sertifikatu. Moć upijanja prema ISO 11948-1 najmanje 2100 gr. Anatomski oblik, dva anatomski oblikovana upijajuća jezgra. Indikator vlažnosti.  Paropropusan spoljašnji sloj po čitavoj površini. - ili odgovarajuce              </w:t>
            </w:r>
          </w:p>
        </w:tc>
        <w:tc>
          <w:tcPr>
            <w:tcW w:w="1256" w:type="dxa"/>
            <w:vMerge/>
            <w:tcBorders>
              <w:top w:val="single" w:sz="8" w:space="0" w:color="auto"/>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900"/>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rPr>
                <w:rFonts w:asciiTheme="minorHAnsi" w:hAnsiTheme="minorHAnsi" w:cstheme="minorHAnsi"/>
                <w:b/>
                <w:bCs/>
                <w:sz w:val="16"/>
                <w:szCs w:val="16"/>
                <w:lang w:eastAsia="en-US"/>
              </w:rPr>
            </w:pPr>
            <w:r w:rsidRPr="00C52FF3">
              <w:rPr>
                <w:rFonts w:asciiTheme="minorHAnsi" w:hAnsiTheme="minorHAnsi" w:cstheme="minorHAnsi"/>
                <w:b/>
                <w:bCs/>
                <w:sz w:val="16"/>
                <w:szCs w:val="16"/>
                <w:lang w:eastAsia="en-US"/>
              </w:rPr>
              <w:t>PELENE SENI STANDARD S 1(30-40KG) - Moć upijanja najmanje 700g prema MDS 1/93 sertifikatu; Brzina upijanja minimalno 4 ml/s prema MDS 1/93 sertifikatu. Ispuštanje tečnosti maksimalno 2 g prema MDS 1/93 sertifikatu. Moć upijanja prema ISO 11948-1 najmanje 1650 gr. Anatomski oblik, dva anatomski oblikovana upijajuća jezgra. Indikator vlažnosti</w:t>
            </w:r>
            <w:proofErr w:type="gramStart"/>
            <w:r w:rsidRPr="00C52FF3">
              <w:rPr>
                <w:rFonts w:asciiTheme="minorHAnsi" w:hAnsiTheme="minorHAnsi" w:cstheme="minorHAnsi"/>
                <w:b/>
                <w:bCs/>
                <w:sz w:val="16"/>
                <w:szCs w:val="16"/>
                <w:lang w:eastAsia="en-US"/>
              </w:rPr>
              <w:t>..</w:t>
            </w:r>
            <w:proofErr w:type="gramEnd"/>
            <w:r w:rsidRPr="00C52FF3">
              <w:rPr>
                <w:rFonts w:asciiTheme="minorHAnsi" w:hAnsiTheme="minorHAnsi" w:cstheme="minorHAnsi"/>
                <w:b/>
                <w:bCs/>
                <w:sz w:val="16"/>
                <w:szCs w:val="16"/>
                <w:lang w:eastAsia="en-US"/>
              </w:rPr>
              <w:t xml:space="preserve"> PE film u centralnom delu, netkani, paropropusni materijal u predelu kukova.  - ili odgovarajuce                     </w:t>
            </w:r>
          </w:p>
        </w:tc>
        <w:tc>
          <w:tcPr>
            <w:tcW w:w="1256" w:type="dxa"/>
            <w:vMerge/>
            <w:tcBorders>
              <w:top w:val="single" w:sz="8" w:space="0" w:color="auto"/>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1540"/>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rPr>
                <w:rFonts w:asciiTheme="minorHAnsi" w:hAnsiTheme="minorHAnsi" w:cstheme="minorHAnsi"/>
                <w:b/>
                <w:bCs/>
                <w:sz w:val="16"/>
                <w:szCs w:val="16"/>
                <w:lang w:eastAsia="en-US"/>
              </w:rPr>
            </w:pPr>
            <w:r w:rsidRPr="00C52FF3">
              <w:rPr>
                <w:rFonts w:asciiTheme="minorHAnsi" w:hAnsiTheme="minorHAnsi" w:cstheme="minorHAnsi"/>
                <w:b/>
                <w:bCs/>
                <w:sz w:val="16"/>
                <w:szCs w:val="16"/>
                <w:lang w:eastAsia="en-US"/>
              </w:rPr>
              <w:t xml:space="preserve">PELENE SENI STANDARD M </w:t>
            </w:r>
            <w:proofErr w:type="gramStart"/>
            <w:r w:rsidRPr="00C52FF3">
              <w:rPr>
                <w:rFonts w:asciiTheme="minorHAnsi" w:hAnsiTheme="minorHAnsi" w:cstheme="minorHAnsi"/>
                <w:b/>
                <w:bCs/>
                <w:sz w:val="16"/>
                <w:szCs w:val="16"/>
                <w:lang w:eastAsia="en-US"/>
              </w:rPr>
              <w:t>2  (</w:t>
            </w:r>
            <w:proofErr w:type="gramEnd"/>
            <w:r w:rsidRPr="00C52FF3">
              <w:rPr>
                <w:rFonts w:asciiTheme="minorHAnsi" w:hAnsiTheme="minorHAnsi" w:cstheme="minorHAnsi"/>
                <w:b/>
                <w:bCs/>
                <w:sz w:val="16"/>
                <w:szCs w:val="16"/>
                <w:lang w:eastAsia="en-US"/>
              </w:rPr>
              <w:t>40-70KG) - Moć upijanja najmanje 900g prema MDS 1/93 sertifikatu; Brzina upijanja minimalno 4 ml/s prema MDS 1/93 sertifikatu. Ispuštanje tečnosti maksimalno 2 g prema MDS 1/93 sertifikatu. Moć upijanja prema ISO 11948-1 najmanje 2400 gr. Anatomski oblik, dva anatomski oblikovana upijajuća jezgra. Indikator vlažnosti. PE film u centralnom delu, netkani,paropropusni materijal u predelu kukova  - ili odgovarajuće</w:t>
            </w:r>
          </w:p>
        </w:tc>
        <w:tc>
          <w:tcPr>
            <w:tcW w:w="1256" w:type="dxa"/>
            <w:vMerge/>
            <w:tcBorders>
              <w:top w:val="single" w:sz="8" w:space="0" w:color="auto"/>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1391"/>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rPr>
                <w:rFonts w:asciiTheme="minorHAnsi" w:hAnsiTheme="minorHAnsi" w:cstheme="minorHAnsi"/>
                <w:b/>
                <w:bCs/>
                <w:sz w:val="16"/>
                <w:szCs w:val="16"/>
                <w:lang w:eastAsia="en-US"/>
              </w:rPr>
            </w:pPr>
            <w:r w:rsidRPr="00C52FF3">
              <w:rPr>
                <w:rFonts w:asciiTheme="minorHAnsi" w:hAnsiTheme="minorHAnsi" w:cstheme="minorHAnsi"/>
                <w:b/>
                <w:bCs/>
                <w:sz w:val="16"/>
                <w:szCs w:val="16"/>
                <w:lang w:eastAsia="en-US"/>
              </w:rPr>
              <w:t xml:space="preserve">PELENE SENI SUPER M 2 30 KOM (40-70KG) </w:t>
            </w:r>
            <w:proofErr w:type="gramStart"/>
            <w:r w:rsidRPr="00C52FF3">
              <w:rPr>
                <w:rFonts w:asciiTheme="minorHAnsi" w:hAnsiTheme="minorHAnsi" w:cstheme="minorHAnsi"/>
                <w:b/>
                <w:bCs/>
                <w:sz w:val="16"/>
                <w:szCs w:val="16"/>
                <w:lang w:eastAsia="en-US"/>
              </w:rPr>
              <w:t>-  Moć</w:t>
            </w:r>
            <w:proofErr w:type="gramEnd"/>
            <w:r w:rsidRPr="00C52FF3">
              <w:rPr>
                <w:rFonts w:asciiTheme="minorHAnsi" w:hAnsiTheme="minorHAnsi" w:cstheme="minorHAnsi"/>
                <w:b/>
                <w:bCs/>
                <w:sz w:val="16"/>
                <w:szCs w:val="16"/>
                <w:lang w:eastAsia="en-US"/>
              </w:rPr>
              <w:t xml:space="preserve"> upijanja najmanje 900g prema MDS 1/93 sertifikatu; Brzina upijanja minimalno 4 ml/s prema MDS 1/93 sertifikatu. Ispuštanje tečnosti maksimalno 2 g prema MDS 1/93 sertifikatu. Moć upijanja prema ISO 11948-1 najmanje 2500 gr. Anatomski oblik, dva anatomski oblikovana upijajuća jezgra. Indikator vlažnosti.  Paropropusan spoljašnji sloj po čitavoj površini</w:t>
            </w:r>
            <w:proofErr w:type="gramStart"/>
            <w:r w:rsidRPr="00C52FF3">
              <w:rPr>
                <w:rFonts w:asciiTheme="minorHAnsi" w:hAnsiTheme="minorHAnsi" w:cstheme="minorHAnsi"/>
                <w:b/>
                <w:bCs/>
                <w:sz w:val="16"/>
                <w:szCs w:val="16"/>
                <w:lang w:eastAsia="en-US"/>
              </w:rPr>
              <w:t>..</w:t>
            </w:r>
            <w:proofErr w:type="gramEnd"/>
            <w:r w:rsidRPr="00C52FF3">
              <w:rPr>
                <w:rFonts w:asciiTheme="minorHAnsi" w:hAnsiTheme="minorHAnsi" w:cstheme="minorHAnsi"/>
                <w:b/>
                <w:bCs/>
                <w:sz w:val="16"/>
                <w:szCs w:val="16"/>
                <w:lang w:eastAsia="en-US"/>
              </w:rPr>
              <w:t xml:space="preserve"> - ili odgovarajuce              </w:t>
            </w:r>
          </w:p>
        </w:tc>
        <w:tc>
          <w:tcPr>
            <w:tcW w:w="1256" w:type="dxa"/>
            <w:vMerge/>
            <w:tcBorders>
              <w:top w:val="single" w:sz="8" w:space="0" w:color="auto"/>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1397"/>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rPr>
                <w:rFonts w:asciiTheme="minorHAnsi" w:hAnsiTheme="minorHAnsi" w:cstheme="minorHAnsi"/>
                <w:b/>
                <w:bCs/>
                <w:sz w:val="16"/>
                <w:szCs w:val="16"/>
                <w:lang w:eastAsia="en-US"/>
              </w:rPr>
            </w:pPr>
            <w:r w:rsidRPr="00C52FF3">
              <w:rPr>
                <w:rFonts w:asciiTheme="minorHAnsi" w:hAnsiTheme="minorHAnsi" w:cstheme="minorHAnsi"/>
                <w:b/>
                <w:bCs/>
                <w:sz w:val="16"/>
                <w:szCs w:val="16"/>
                <w:lang w:eastAsia="en-US"/>
              </w:rPr>
              <w:t xml:space="preserve">PELENE SENI STANDARD L 3 (70-100KG) - Moć upijanja najmanje 1100g prema MDS 1/93 sertifikatu; Brzina upijanja minimalno 4 ml/s prema MDS 1/93 sertifikatu. Ispuštanje tečnosti maksimalno 2 g prema MDS 1/93 sertifikatu.  Moć upijanja prema ISO 11948-1 najmanje 2700 gr. Anatomski oblik, dva anatomski oblikovana upijajuća jezgra. Indikator vlažnosti. PE film u centralnom delu, netkani,paropropusni materijal u predelu kukova.- ili odgovarajuce              </w:t>
            </w:r>
          </w:p>
        </w:tc>
        <w:tc>
          <w:tcPr>
            <w:tcW w:w="1256" w:type="dxa"/>
            <w:vMerge/>
            <w:tcBorders>
              <w:top w:val="single" w:sz="8" w:space="0" w:color="auto"/>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1260"/>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rPr>
                <w:rFonts w:asciiTheme="minorHAnsi" w:hAnsiTheme="minorHAnsi" w:cstheme="minorHAnsi"/>
                <w:b/>
                <w:bCs/>
                <w:sz w:val="16"/>
                <w:szCs w:val="16"/>
                <w:lang w:eastAsia="en-US"/>
              </w:rPr>
            </w:pPr>
            <w:r w:rsidRPr="00C52FF3">
              <w:rPr>
                <w:rFonts w:asciiTheme="minorHAnsi" w:hAnsiTheme="minorHAnsi" w:cstheme="minorHAnsi"/>
                <w:b/>
                <w:bCs/>
                <w:sz w:val="16"/>
                <w:szCs w:val="16"/>
                <w:lang w:eastAsia="en-US"/>
              </w:rPr>
              <w:t>PELENE SENI STANDARD XL (PREKO 100KG) - Moć upijanja najmanje 1100g prema MDS 1/93 sertifikatu; Brzina upijanja minimalno 4 ml/s prema MDS 1/93 sertifikatu. Ispuštanje tečnosti maksimalno 2 g prema MDS 1/93 sertifikatu. Moć upijanja prema ISO 11948-1 najmanje 2600 gr. Anatomski oblik, dva anatomski oblikovana upijajuća jezgra. Indikator vlažnosti</w:t>
            </w:r>
            <w:proofErr w:type="gramStart"/>
            <w:r w:rsidRPr="00C52FF3">
              <w:rPr>
                <w:rFonts w:asciiTheme="minorHAnsi" w:hAnsiTheme="minorHAnsi" w:cstheme="minorHAnsi"/>
                <w:b/>
                <w:bCs/>
                <w:sz w:val="16"/>
                <w:szCs w:val="16"/>
                <w:lang w:eastAsia="en-US"/>
              </w:rPr>
              <w:t>..</w:t>
            </w:r>
            <w:proofErr w:type="gramEnd"/>
            <w:r w:rsidRPr="00C52FF3">
              <w:rPr>
                <w:rFonts w:asciiTheme="minorHAnsi" w:hAnsiTheme="minorHAnsi" w:cstheme="minorHAnsi"/>
                <w:b/>
                <w:bCs/>
                <w:sz w:val="16"/>
                <w:szCs w:val="16"/>
                <w:lang w:eastAsia="en-US"/>
              </w:rPr>
              <w:t xml:space="preserve"> PE film u centralnom delu, netkani</w:t>
            </w:r>
            <w:proofErr w:type="gramStart"/>
            <w:r w:rsidRPr="00C52FF3">
              <w:rPr>
                <w:rFonts w:asciiTheme="minorHAnsi" w:hAnsiTheme="minorHAnsi" w:cstheme="minorHAnsi"/>
                <w:b/>
                <w:bCs/>
                <w:sz w:val="16"/>
                <w:szCs w:val="16"/>
                <w:lang w:eastAsia="en-US"/>
              </w:rPr>
              <w:t>,paropropusni</w:t>
            </w:r>
            <w:proofErr w:type="gramEnd"/>
            <w:r w:rsidRPr="00C52FF3">
              <w:rPr>
                <w:rFonts w:asciiTheme="minorHAnsi" w:hAnsiTheme="minorHAnsi" w:cstheme="minorHAnsi"/>
                <w:b/>
                <w:bCs/>
                <w:sz w:val="16"/>
                <w:szCs w:val="16"/>
                <w:lang w:eastAsia="en-US"/>
              </w:rPr>
              <w:t xml:space="preserve"> materijal u predelu kukova. - ili odgovarajuce              </w:t>
            </w:r>
          </w:p>
        </w:tc>
        <w:tc>
          <w:tcPr>
            <w:tcW w:w="1256" w:type="dxa"/>
            <w:vMerge/>
            <w:tcBorders>
              <w:top w:val="single" w:sz="8" w:space="0" w:color="auto"/>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1139"/>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FFFCC"/>
            <w:vAlign w:val="center"/>
            <w:hideMark/>
          </w:tcPr>
          <w:p w:rsidR="00C52FF3" w:rsidRPr="00C52FF3" w:rsidRDefault="00C52FF3" w:rsidP="00C52FF3">
            <w:pPr>
              <w:suppressAutoHyphens w:val="0"/>
              <w:rPr>
                <w:rFonts w:asciiTheme="minorHAnsi" w:hAnsiTheme="minorHAnsi" w:cstheme="minorHAnsi"/>
                <w:b/>
                <w:bCs/>
                <w:sz w:val="16"/>
                <w:szCs w:val="16"/>
                <w:lang w:eastAsia="en-US"/>
              </w:rPr>
            </w:pPr>
            <w:r w:rsidRPr="00C52FF3">
              <w:rPr>
                <w:rFonts w:asciiTheme="minorHAnsi" w:hAnsiTheme="minorHAnsi" w:cstheme="minorHAnsi"/>
                <w:b/>
                <w:bCs/>
                <w:sz w:val="16"/>
                <w:szCs w:val="16"/>
                <w:lang w:eastAsia="en-US"/>
              </w:rPr>
              <w:t xml:space="preserve">PELENE SENI KIDS JUNIOR (11-25KG) - Moć upijanja najmanje 500g prema MDS 1/93 sertifikatu; Brzina upijanja minimalno 4 ml/s prema MDS 1/93 sertifikatu. Ispuštanje tečnosti maksimalno 2 g prema MDS 1/93 sertifikatu. Moć upijanja prema ISO 11948-1 najmanje 1000 gr. Anatomski oblik. Indikator vlažnosti. Paropropusan spoljašnji sloj u središnjem delu i </w:t>
            </w:r>
            <w:proofErr w:type="gramStart"/>
            <w:r w:rsidRPr="00C52FF3">
              <w:rPr>
                <w:rFonts w:asciiTheme="minorHAnsi" w:hAnsiTheme="minorHAnsi" w:cstheme="minorHAnsi"/>
                <w:b/>
                <w:bCs/>
                <w:sz w:val="16"/>
                <w:szCs w:val="16"/>
                <w:lang w:eastAsia="en-US"/>
              </w:rPr>
              <w:t>netkani  materijal</w:t>
            </w:r>
            <w:proofErr w:type="gramEnd"/>
            <w:r w:rsidRPr="00C52FF3">
              <w:rPr>
                <w:rFonts w:asciiTheme="minorHAnsi" w:hAnsiTheme="minorHAnsi" w:cstheme="minorHAnsi"/>
                <w:b/>
                <w:bCs/>
                <w:sz w:val="16"/>
                <w:szCs w:val="16"/>
                <w:lang w:eastAsia="en-US"/>
              </w:rPr>
              <w:t xml:space="preserve"> u delu za kukove.  - ili odgovarajuce              </w:t>
            </w:r>
          </w:p>
        </w:tc>
        <w:tc>
          <w:tcPr>
            <w:tcW w:w="1256" w:type="dxa"/>
            <w:vMerge/>
            <w:tcBorders>
              <w:top w:val="single" w:sz="8" w:space="0" w:color="auto"/>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1369"/>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8" w:space="0" w:color="auto"/>
              <w:right w:val="single" w:sz="4" w:space="0" w:color="auto"/>
            </w:tcBorders>
            <w:shd w:val="clear" w:color="000000" w:fill="FFFFC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8" w:space="0" w:color="auto"/>
              <w:right w:val="single" w:sz="4" w:space="0" w:color="auto"/>
            </w:tcBorders>
            <w:shd w:val="clear" w:color="000000" w:fill="FFFFCC"/>
            <w:vAlign w:val="center"/>
            <w:hideMark/>
          </w:tcPr>
          <w:p w:rsidR="00C52FF3" w:rsidRPr="00C52FF3" w:rsidRDefault="00C52FF3" w:rsidP="00C52FF3">
            <w:pPr>
              <w:suppressAutoHyphens w:val="0"/>
              <w:rPr>
                <w:rFonts w:asciiTheme="minorHAnsi" w:hAnsiTheme="minorHAnsi" w:cstheme="minorHAnsi"/>
                <w:b/>
                <w:bCs/>
                <w:sz w:val="16"/>
                <w:szCs w:val="16"/>
                <w:lang w:eastAsia="en-US"/>
              </w:rPr>
            </w:pPr>
            <w:r w:rsidRPr="00C52FF3">
              <w:rPr>
                <w:rFonts w:asciiTheme="minorHAnsi" w:hAnsiTheme="minorHAnsi" w:cstheme="minorHAnsi"/>
                <w:b/>
                <w:bCs/>
                <w:sz w:val="16"/>
                <w:szCs w:val="16"/>
                <w:lang w:eastAsia="en-US"/>
              </w:rPr>
              <w:t xml:space="preserve">PELENE SENI KIDS JUNIOR EXTRA (15-30KG) - Moć upijanja najmanje 500g prema MDS 1/93 sertifikatu; Brzina upijanja minimalno 4 ml/s prema MDS 1/93 sertifikatu. Ispuštanje tečnosti maksimalno 2 g prema MDS 1/93 sertifikatu. Moć upijanja prema ISO 11948-1 najmanje 1100 gr. Anatomski oblik. Indikator vlažnosti.Paropropusan spoljašnji sloj u središnjem delu i </w:t>
            </w:r>
            <w:proofErr w:type="gramStart"/>
            <w:r w:rsidRPr="00C52FF3">
              <w:rPr>
                <w:rFonts w:asciiTheme="minorHAnsi" w:hAnsiTheme="minorHAnsi" w:cstheme="minorHAnsi"/>
                <w:b/>
                <w:bCs/>
                <w:sz w:val="16"/>
                <w:szCs w:val="16"/>
                <w:lang w:eastAsia="en-US"/>
              </w:rPr>
              <w:t>netkani  materijal</w:t>
            </w:r>
            <w:proofErr w:type="gramEnd"/>
            <w:r w:rsidRPr="00C52FF3">
              <w:rPr>
                <w:rFonts w:asciiTheme="minorHAnsi" w:hAnsiTheme="minorHAnsi" w:cstheme="minorHAnsi"/>
                <w:b/>
                <w:bCs/>
                <w:sz w:val="16"/>
                <w:szCs w:val="16"/>
                <w:lang w:eastAsia="en-US"/>
              </w:rPr>
              <w:t xml:space="preserve"> u delu za kukove. - ili odgovarajuce              </w:t>
            </w:r>
          </w:p>
        </w:tc>
        <w:tc>
          <w:tcPr>
            <w:tcW w:w="1256" w:type="dxa"/>
            <w:vMerge/>
            <w:tcBorders>
              <w:top w:val="single" w:sz="8" w:space="0" w:color="auto"/>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C52FF3" w:rsidRPr="00C52FF3" w:rsidTr="00AA5AEB">
        <w:trPr>
          <w:trHeight w:val="1965"/>
        </w:trPr>
        <w:tc>
          <w:tcPr>
            <w:tcW w:w="612" w:type="dxa"/>
            <w:vMerge w:val="restart"/>
            <w:tcBorders>
              <w:top w:val="nil"/>
              <w:left w:val="single" w:sz="8" w:space="0" w:color="auto"/>
              <w:bottom w:val="single" w:sz="8" w:space="0" w:color="000000"/>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lastRenderedPageBreak/>
              <w:t>2</w:t>
            </w:r>
          </w:p>
        </w:tc>
        <w:tc>
          <w:tcPr>
            <w:tcW w:w="652" w:type="dxa"/>
            <w:vMerge w:val="restart"/>
            <w:tcBorders>
              <w:top w:val="nil"/>
              <w:left w:val="single" w:sz="8" w:space="0" w:color="auto"/>
              <w:bottom w:val="single" w:sz="8" w:space="0" w:color="000000"/>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2</w:t>
            </w:r>
          </w:p>
        </w:tc>
        <w:tc>
          <w:tcPr>
            <w:tcW w:w="871" w:type="dxa"/>
            <w:tcBorders>
              <w:top w:val="nil"/>
              <w:left w:val="nil"/>
              <w:bottom w:val="single" w:sz="4" w:space="0" w:color="auto"/>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single" w:sz="4" w:space="0" w:color="auto"/>
              <w:left w:val="nil"/>
              <w:bottom w:val="single" w:sz="4" w:space="0" w:color="auto"/>
              <w:right w:val="single" w:sz="4" w:space="0" w:color="auto"/>
            </w:tcBorders>
            <w:shd w:val="clear" w:color="000000" w:fill="F2DDDC"/>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PELENE BAMBO NATURE JUNIOR OD 12 DO 22 KG, ILI ODGOVARAJUĆE;Moć upijanja najmanje 500g prema MSD 1/93 sertifikatu;brzina upijanja minimalno 4 ml/s prema MDS 1/93 sertifikatu; ispuštanje tečnosti maksimalno 2g prema MDS 1/93 sertifikatu.Anatomski oblik.Indikator vlažnosti, posedovanje TBS (tekstilnog spoljašnjeg sloja) celom dužinom pelene ili odgovarajućeg "non -vowen" mekog površinskog sloja poput pamuka ili celuloze koji pruža veći komfor,dvostruki sloj prozračnih bočnih krilaca,zaštitne barijere za sprečavanje isticanja sadržaja, čičak trake za višestruko učvršćivanje(hook&amp;loop,velcro sitem),  bez PVC-a, lateksa “Latex Free”,parfema, losiona i ekstrakata- ili odgovarajuće</w:t>
            </w:r>
          </w:p>
        </w:tc>
        <w:tc>
          <w:tcPr>
            <w:tcW w:w="1256" w:type="dxa"/>
            <w:tcBorders>
              <w:top w:val="single" w:sz="4" w:space="0" w:color="auto"/>
              <w:left w:val="nil"/>
              <w:bottom w:val="nil"/>
              <w:right w:val="single" w:sz="4" w:space="0" w:color="auto"/>
            </w:tcBorders>
            <w:shd w:val="clear" w:color="000000" w:fill="F2DDDC"/>
            <w:vAlign w:val="bottom"/>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1134" w:type="dxa"/>
            <w:vMerge w:val="restart"/>
            <w:tcBorders>
              <w:top w:val="nil"/>
              <w:left w:val="nil"/>
              <w:bottom w:val="nil"/>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974" w:type="dxa"/>
            <w:vMerge w:val="restart"/>
            <w:tcBorders>
              <w:top w:val="nil"/>
              <w:left w:val="single" w:sz="4" w:space="0" w:color="auto"/>
              <w:bottom w:val="nil"/>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1043" w:type="dxa"/>
            <w:vMerge w:val="restart"/>
            <w:tcBorders>
              <w:top w:val="nil"/>
              <w:left w:val="single" w:sz="4" w:space="0" w:color="auto"/>
              <w:bottom w:val="nil"/>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983" w:type="dxa"/>
            <w:vMerge w:val="restart"/>
            <w:tcBorders>
              <w:top w:val="nil"/>
              <w:left w:val="single" w:sz="4" w:space="0" w:color="auto"/>
              <w:bottom w:val="single" w:sz="8" w:space="0" w:color="000000"/>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865" w:type="dxa"/>
            <w:vMerge w:val="restart"/>
            <w:tcBorders>
              <w:top w:val="nil"/>
              <w:left w:val="single" w:sz="4" w:space="0" w:color="auto"/>
              <w:bottom w:val="single" w:sz="8" w:space="0" w:color="000000"/>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838" w:type="dxa"/>
            <w:vMerge w:val="restart"/>
            <w:tcBorders>
              <w:top w:val="nil"/>
              <w:left w:val="single" w:sz="4" w:space="0" w:color="auto"/>
              <w:bottom w:val="single" w:sz="8" w:space="0" w:color="000000"/>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60</w:t>
            </w:r>
          </w:p>
        </w:tc>
        <w:tc>
          <w:tcPr>
            <w:tcW w:w="816" w:type="dxa"/>
            <w:vMerge w:val="restart"/>
            <w:tcBorders>
              <w:top w:val="nil"/>
              <w:left w:val="single" w:sz="4" w:space="0" w:color="auto"/>
              <w:bottom w:val="single" w:sz="8" w:space="0" w:color="000000"/>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r>
      <w:tr w:rsidR="00AA5AEB" w:rsidRPr="00C52FF3" w:rsidTr="00AA5AEB">
        <w:trPr>
          <w:trHeight w:val="2119"/>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2DDDC"/>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PELENE BAMBO NATURE XL OD 16 DO 30 KG, ILI ODGOVARAJUĆE; Moć upijanja najmanje 500g prema MSD 1/93 sertifikatu;Brzina upijanja minimalno 4 ml/s prema MDS 1/93 sertifikatu; Ispuštanje tečnosti maksimalno 2g prema MDS 1/93 sertifikatu.Anatomski oblik.Indikator vlažnosti.,posedovanje TBS (tekstilnog spoljašnjeg sloja) celom dužinom pelene ili odgovarajućeg "non -vowen" mekog površinskog sloja poput pamuka ili celuloze koji pruža veći komfor, dvostruki sloj prozračnih bočnih krilaca ,zaštitne barijere za sprečavanje isticanja sadržaja, čičak trake za višestruko učvršćivanje(hook&amp;loop,velcro sitem),  bez PVC-a, lateksa “Latex Free”,parfema, losiona i ekstrakata- ili odgovarajuće</w:t>
            </w:r>
          </w:p>
        </w:tc>
        <w:tc>
          <w:tcPr>
            <w:tcW w:w="1256" w:type="dxa"/>
            <w:tcBorders>
              <w:top w:val="nil"/>
              <w:left w:val="nil"/>
              <w:bottom w:val="nil"/>
              <w:right w:val="single" w:sz="4" w:space="0" w:color="auto"/>
            </w:tcBorders>
            <w:shd w:val="clear" w:color="000000" w:fill="F2DDDC"/>
            <w:vAlign w:val="bottom"/>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1134" w:type="dxa"/>
            <w:vMerge/>
            <w:tcBorders>
              <w:top w:val="nil"/>
              <w:left w:val="nil"/>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nil"/>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nil"/>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2108"/>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2DDDC"/>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PELENE ABRI FORM XS2,OD 15 DO 30 KG, ILI ODGOVARAJUĆE; Moć upijanja najmanje 500g prema MSD 1/93 sertifikatu;Brzina upijanja minimalno 4 ml/s prema MDS 1/93 sertifikatu; Ispuštanje tečnosti maksimalno 2g prema MDS 1/93 sertifikatu.Anatomski oblik.Indikator vlažnosti, posedovanje TBS (tekstilnog spoljašnjeg sloja) celom dužinom pelene ili odgovarajućeg "non -vowen" mekog površinskog sloja poput pamuka ili celuloze koji pruža veći komfor, dvostruki sloj prozračnih bočnih krilaca, zaštitne barijere za sprečavanje isticanja sadržaja ,čičak trake za višestruko učvršćivanje(hook&amp;loop,velcro sitem),  bez PVC-a, lateksa “Latex Free”,parfema, losiona i ekstrakata- ili odgovarajuće</w:t>
            </w:r>
          </w:p>
        </w:tc>
        <w:tc>
          <w:tcPr>
            <w:tcW w:w="1256" w:type="dxa"/>
            <w:tcBorders>
              <w:top w:val="nil"/>
              <w:left w:val="nil"/>
              <w:bottom w:val="nil"/>
              <w:right w:val="single" w:sz="4" w:space="0" w:color="auto"/>
            </w:tcBorders>
            <w:shd w:val="clear" w:color="000000" w:fill="F2DDDC"/>
            <w:vAlign w:val="bottom"/>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1134" w:type="dxa"/>
            <w:vMerge/>
            <w:tcBorders>
              <w:top w:val="nil"/>
              <w:left w:val="nil"/>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nil"/>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nil"/>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2107"/>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2DDDC"/>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PELENE ABRI FORM S, OD 30 DO 40 KG, ILI ODGOVARAJUĆE; Moć upijanja najmanje 700g prema MSD 1/93 sertifikatu;Brzina upijanja minimalno 4 ml/s prema MDS 1/93 sertifikatu; Ispuštanje tečnosti maksimalno 2g prema MDS 1/93 sertifikatu.Anatomski oblik.Indikator vlažnosti, posedovanje TBS (tekstilnog spoljašnjeg sloja) celom dužinom pelene ili odgovarajućeg "non -vowen" mekog površinskog sloja poput pamuka ili celuloze koji pruža veći komfor, dvostruki sloj”prozračnih bočnih krilaca zaštitne barijere za sprečavanje isticanja sadržaja, čičak trake za višestruko učvršćivanje(hook&amp;loop,velcro sitem),  bez PVC-a, lateksa “Latex Free”,parfema, losiona i ekstrakata.- ili odgovarajuće</w:t>
            </w:r>
          </w:p>
        </w:tc>
        <w:tc>
          <w:tcPr>
            <w:tcW w:w="1256" w:type="dxa"/>
            <w:tcBorders>
              <w:top w:val="nil"/>
              <w:left w:val="nil"/>
              <w:bottom w:val="nil"/>
              <w:right w:val="single" w:sz="4" w:space="0" w:color="auto"/>
            </w:tcBorders>
            <w:shd w:val="clear" w:color="000000" w:fill="F2DDDC"/>
            <w:vAlign w:val="bottom"/>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1134" w:type="dxa"/>
            <w:vMerge/>
            <w:tcBorders>
              <w:top w:val="nil"/>
              <w:left w:val="nil"/>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nil"/>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nil"/>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1965"/>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tcBorders>
              <w:top w:val="nil"/>
              <w:left w:val="nil"/>
              <w:bottom w:val="single" w:sz="4" w:space="0" w:color="auto"/>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tcBorders>
              <w:top w:val="nil"/>
              <w:left w:val="nil"/>
              <w:bottom w:val="single" w:sz="4" w:space="0" w:color="auto"/>
              <w:right w:val="single" w:sz="4" w:space="0" w:color="auto"/>
            </w:tcBorders>
            <w:shd w:val="clear" w:color="000000" w:fill="F2DDDC"/>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PELENE ABRI FORM S, OD 30 DO 40 KG, ILI ODGOVARAJUĆE; Moć upijanja najmanje 700g prema MSD 1/93 sertifikatu;Brzina upijanja minimalno 4 ml/s prema MDS 1/93 sertifikatu; Ispuštanje tečnosti maksimalno 2g prema MDS 1/93 sertifikatu.Anatomski oblik.Indikator vlažnosti, posedovanje TBS (tekstilnog spoljašnjeg sloja) celom dužinom pelene ili odgovarajućeg "non -vowen" mekog površinskog sloja poput pamuka ili celuloze koji pruža veći komfor, dvostruki sloj”prozračnih bočnih krilaca zaštitne barijere za sprečavanje isticanja sadržaja, čičak trake za višestruko učvršćivanje(hook&amp;loop,velcro sitem),  bez PVC-a, lateksa “Latex Free”,parfema, losiona i ekstrakata.- ili odgovarajuće</w:t>
            </w:r>
          </w:p>
        </w:tc>
        <w:tc>
          <w:tcPr>
            <w:tcW w:w="1256" w:type="dxa"/>
            <w:tcBorders>
              <w:top w:val="nil"/>
              <w:left w:val="nil"/>
              <w:bottom w:val="nil"/>
              <w:right w:val="single" w:sz="4" w:space="0" w:color="auto"/>
            </w:tcBorders>
            <w:shd w:val="clear" w:color="000000" w:fill="F2DDDC"/>
            <w:vAlign w:val="bottom"/>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1134" w:type="dxa"/>
            <w:vMerge/>
            <w:tcBorders>
              <w:top w:val="nil"/>
              <w:left w:val="nil"/>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nil"/>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nil"/>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975"/>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vMerge w:val="restart"/>
            <w:tcBorders>
              <w:top w:val="nil"/>
              <w:left w:val="single" w:sz="4" w:space="0" w:color="auto"/>
              <w:bottom w:val="single" w:sz="8" w:space="0" w:color="000000"/>
              <w:right w:val="single" w:sz="4" w:space="0" w:color="auto"/>
            </w:tcBorders>
            <w:shd w:val="clear" w:color="000000" w:fill="F2DDDC"/>
            <w:vAlign w:val="center"/>
            <w:hideMark/>
          </w:tcPr>
          <w:p w:rsidR="00C52FF3" w:rsidRPr="00C52FF3" w:rsidRDefault="00C52FF3" w:rsidP="00C52FF3">
            <w:pPr>
              <w:suppressAutoHyphens w:val="0"/>
              <w:jc w:val="center"/>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102</w:t>
            </w:r>
          </w:p>
        </w:tc>
        <w:tc>
          <w:tcPr>
            <w:tcW w:w="5269" w:type="dxa"/>
            <w:vMerge w:val="restart"/>
            <w:tcBorders>
              <w:top w:val="single" w:sz="8" w:space="0" w:color="auto"/>
              <w:left w:val="single" w:sz="4" w:space="0" w:color="auto"/>
              <w:bottom w:val="single" w:sz="8" w:space="0" w:color="000000"/>
              <w:right w:val="nil"/>
            </w:tcBorders>
            <w:shd w:val="clear" w:color="000000" w:fill="F2DDDC"/>
            <w:vAlign w:val="bottom"/>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PELENE DELTA FORM L2;PREKO 70 KG, ILI ODGOVARAJUĆE, Moć upijanja najmanje 1100g prema MSD 1/93 sertifikatu;Brzina upijanja minimalno 4 ml/s prema MDS 1/93 sertifikatu; Ispuštanje tečnosti maksimalno 2g prema MDS 1/93 sertifikatu.Anatomski oblik.Indikator vlažnosti, posedovanje TBS (tekstilnog spoljašnjeg sloja) celom dužinom pelene ili odgovarajućeg "non -vowen" mekog površinskog sloja poput pamuka ili celuloze koji pruža veći komfor, dvostruki sloj prozračnih bočnih krilaca ,zaštitne barijere za sprečavanje isticanja sadržaja ,čičak trake za višestruko učvršćivanje(hook&amp;loop,velcro sitem), bez PVC-a, lateksa “Latex Free”,parfema, losiona i ekstrakata- ili odgovarajuće</w:t>
            </w:r>
          </w:p>
        </w:tc>
        <w:tc>
          <w:tcPr>
            <w:tcW w:w="1256" w:type="dxa"/>
            <w:tcBorders>
              <w:top w:val="nil"/>
              <w:left w:val="single" w:sz="4" w:space="0" w:color="auto"/>
              <w:bottom w:val="nil"/>
              <w:right w:val="single" w:sz="4" w:space="0" w:color="auto"/>
            </w:tcBorders>
            <w:shd w:val="clear" w:color="000000" w:fill="F2DDDC"/>
            <w:vAlign w:val="bottom"/>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1134" w:type="dxa"/>
            <w:vMerge/>
            <w:tcBorders>
              <w:top w:val="nil"/>
              <w:left w:val="nil"/>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nil"/>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nil"/>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r w:rsidR="00AA5AEB" w:rsidRPr="00C52FF3" w:rsidTr="00AA5AEB">
        <w:trPr>
          <w:trHeight w:val="419"/>
        </w:trPr>
        <w:tc>
          <w:tcPr>
            <w:tcW w:w="61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652" w:type="dxa"/>
            <w:vMerge/>
            <w:tcBorders>
              <w:top w:val="nil"/>
              <w:left w:val="single" w:sz="8"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71"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5269" w:type="dxa"/>
            <w:vMerge/>
            <w:tcBorders>
              <w:top w:val="single" w:sz="8" w:space="0" w:color="auto"/>
              <w:left w:val="single" w:sz="4" w:space="0" w:color="auto"/>
              <w:bottom w:val="single" w:sz="8" w:space="0" w:color="000000"/>
              <w:right w:val="nil"/>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256" w:type="dxa"/>
            <w:tcBorders>
              <w:top w:val="nil"/>
              <w:left w:val="single" w:sz="4" w:space="0" w:color="auto"/>
              <w:bottom w:val="single" w:sz="4" w:space="0" w:color="auto"/>
              <w:right w:val="single" w:sz="4" w:space="0" w:color="auto"/>
            </w:tcBorders>
            <w:shd w:val="clear" w:color="000000" w:fill="F2DDDC"/>
            <w:vAlign w:val="bottom"/>
            <w:hideMark/>
          </w:tcPr>
          <w:p w:rsidR="00C52FF3" w:rsidRPr="00C52FF3" w:rsidRDefault="00C52FF3" w:rsidP="00C52FF3">
            <w:pPr>
              <w:suppressAutoHyphens w:val="0"/>
              <w:rPr>
                <w:rFonts w:asciiTheme="minorHAnsi" w:hAnsiTheme="minorHAnsi" w:cstheme="minorHAnsi"/>
                <w:color w:val="000000"/>
                <w:sz w:val="16"/>
                <w:szCs w:val="16"/>
                <w:lang w:eastAsia="en-US"/>
              </w:rPr>
            </w:pPr>
            <w:r w:rsidRPr="00C52FF3">
              <w:rPr>
                <w:rFonts w:asciiTheme="minorHAnsi" w:hAnsiTheme="minorHAnsi" w:cstheme="minorHAnsi"/>
                <w:color w:val="000000"/>
                <w:sz w:val="16"/>
                <w:szCs w:val="16"/>
                <w:lang w:eastAsia="en-US"/>
              </w:rPr>
              <w:t> </w:t>
            </w:r>
          </w:p>
        </w:tc>
        <w:tc>
          <w:tcPr>
            <w:tcW w:w="1134" w:type="dxa"/>
            <w:vMerge/>
            <w:tcBorders>
              <w:top w:val="nil"/>
              <w:left w:val="nil"/>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74" w:type="dxa"/>
            <w:vMerge/>
            <w:tcBorders>
              <w:top w:val="nil"/>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1043" w:type="dxa"/>
            <w:vMerge/>
            <w:tcBorders>
              <w:top w:val="nil"/>
              <w:left w:val="single" w:sz="4" w:space="0" w:color="auto"/>
              <w:bottom w:val="nil"/>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983"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65"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38"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c>
          <w:tcPr>
            <w:tcW w:w="816" w:type="dxa"/>
            <w:vMerge/>
            <w:tcBorders>
              <w:top w:val="nil"/>
              <w:left w:val="single" w:sz="4" w:space="0" w:color="auto"/>
              <w:bottom w:val="single" w:sz="8" w:space="0" w:color="000000"/>
              <w:right w:val="single" w:sz="4" w:space="0" w:color="auto"/>
            </w:tcBorders>
            <w:vAlign w:val="center"/>
            <w:hideMark/>
          </w:tcPr>
          <w:p w:rsidR="00C52FF3" w:rsidRPr="00C52FF3" w:rsidRDefault="00C52FF3" w:rsidP="00C52FF3">
            <w:pPr>
              <w:suppressAutoHyphens w:val="0"/>
              <w:rPr>
                <w:rFonts w:asciiTheme="minorHAnsi" w:hAnsiTheme="minorHAnsi" w:cstheme="minorHAnsi"/>
                <w:color w:val="000000"/>
                <w:sz w:val="16"/>
                <w:szCs w:val="16"/>
                <w:lang w:eastAsia="en-US"/>
              </w:rPr>
            </w:pPr>
          </w:p>
        </w:tc>
      </w:tr>
    </w:tbl>
    <w:p w:rsidR="00C52FF3" w:rsidRDefault="00C52FF3" w:rsidP="00AE63E9">
      <w:pPr>
        <w:spacing w:line="480" w:lineRule="auto"/>
        <w:rPr>
          <w:b/>
          <w:color w:val="000000" w:themeColor="text1"/>
          <w:sz w:val="22"/>
          <w:szCs w:val="22"/>
          <w:lang w:val="sr-Cyrl-CS"/>
        </w:rPr>
      </w:pPr>
    </w:p>
    <w:p w:rsidR="00C52FF3" w:rsidRPr="00AA5AEB" w:rsidRDefault="00C52FF3" w:rsidP="00AE63E9">
      <w:pPr>
        <w:spacing w:line="480" w:lineRule="auto"/>
        <w:rPr>
          <w:b/>
          <w:sz w:val="22"/>
          <w:szCs w:val="22"/>
          <w:lang w:val="sr-Cyrl-CS"/>
        </w:rPr>
      </w:pPr>
    </w:p>
    <w:p w:rsidR="003703D8" w:rsidRPr="00AA5AEB" w:rsidRDefault="003703D8" w:rsidP="003703D8">
      <w:pPr>
        <w:jc w:val="center"/>
        <w:rPr>
          <w:sz w:val="22"/>
          <w:szCs w:val="22"/>
        </w:rPr>
      </w:pPr>
      <w:r w:rsidRPr="00AA5AEB">
        <w:rPr>
          <w:sz w:val="22"/>
          <w:szCs w:val="22"/>
          <w:lang w:val="sr-Cyrl-CS"/>
        </w:rPr>
        <w:t>Датум                                                         М.П.                                                           Понуђач</w:t>
      </w:r>
    </w:p>
    <w:p w:rsidR="00AD646C" w:rsidRPr="00AA5AEB" w:rsidRDefault="00AD646C" w:rsidP="003703D8">
      <w:pPr>
        <w:jc w:val="center"/>
        <w:rPr>
          <w:sz w:val="22"/>
          <w:szCs w:val="22"/>
        </w:rPr>
      </w:pPr>
    </w:p>
    <w:p w:rsidR="003703D8" w:rsidRPr="00AA5AEB" w:rsidRDefault="005C5A14" w:rsidP="003703D8">
      <w:pPr>
        <w:ind w:right="-1047"/>
        <w:jc w:val="center"/>
        <w:rPr>
          <w:sz w:val="22"/>
          <w:szCs w:val="22"/>
        </w:rPr>
      </w:pPr>
      <w:r w:rsidRPr="00AA5AEB">
        <w:rPr>
          <w:sz w:val="22"/>
          <w:szCs w:val="22"/>
          <w:lang w:val="sr-Cyrl-CS"/>
        </w:rPr>
        <w:t xml:space="preserve">                                                                                                                   </w:t>
      </w:r>
      <w:r w:rsidR="003703D8" w:rsidRPr="00AA5AEB">
        <w:rPr>
          <w:sz w:val="22"/>
          <w:szCs w:val="22"/>
          <w:lang w:val="sr-Cyrl-CS"/>
        </w:rPr>
        <w:t>_______________</w:t>
      </w:r>
    </w:p>
    <w:p w:rsidR="00EB3D72" w:rsidRPr="007E091B" w:rsidRDefault="00EB3D72" w:rsidP="007E091B">
      <w:pPr>
        <w:ind w:right="-1047"/>
        <w:rPr>
          <w:sz w:val="22"/>
          <w:szCs w:val="22"/>
        </w:rPr>
      </w:pPr>
    </w:p>
    <w:p w:rsidR="00C4246F" w:rsidRDefault="00C4246F" w:rsidP="00C4246F">
      <w:pPr>
        <w:jc w:val="both"/>
        <w:rPr>
          <w:b/>
          <w:lang w:val="sr-Cyrl-CS"/>
        </w:rPr>
      </w:pPr>
      <w:r>
        <w:rPr>
          <w:b/>
          <w:lang w:val="sr-Cyrl-CS"/>
        </w:rPr>
        <w:t>Напомена:</w:t>
      </w:r>
    </w:p>
    <w:p w:rsidR="00C4246F" w:rsidRPr="007F4FF2" w:rsidRDefault="00C4246F" w:rsidP="007F4FF2">
      <w:pPr>
        <w:jc w:val="both"/>
        <w:rPr>
          <w:sz w:val="22"/>
          <w:szCs w:val="22"/>
          <w:lang w:val="sr-Cyrl-CS"/>
        </w:rPr>
      </w:pPr>
      <w:r w:rsidRPr="007F4FF2">
        <w:rPr>
          <w:sz w:val="22"/>
          <w:szCs w:val="22"/>
          <w:lang w:val="sr-Cyrl-CS"/>
        </w:rPr>
        <w:t xml:space="preserve">Ова табела се не попуњава у оквиру конкурсне документације, већ као посебан прилог израђен у </w:t>
      </w:r>
      <w:r w:rsidRPr="007F4FF2">
        <w:rPr>
          <w:sz w:val="22"/>
          <w:szCs w:val="22"/>
          <w:lang w:val="sr-Latn-CS"/>
        </w:rPr>
        <w:t>EXCEL-u.</w:t>
      </w:r>
      <w:r w:rsidRPr="007F4FF2">
        <w:rPr>
          <w:sz w:val="22"/>
          <w:szCs w:val="22"/>
          <w:lang w:val="sr-Cyrl-CS"/>
        </w:rPr>
        <w:t xml:space="preserve">Табела се може преузети са сајта </w:t>
      </w:r>
      <w:r w:rsidRPr="0036310B">
        <w:rPr>
          <w:sz w:val="22"/>
          <w:szCs w:val="22"/>
          <w:lang w:val="sr-Cyrl-CS"/>
        </w:rPr>
        <w:t xml:space="preserve">ЗУ </w:t>
      </w:r>
      <w:r w:rsidRPr="007F4FF2">
        <w:rPr>
          <w:sz w:val="22"/>
          <w:szCs w:val="22"/>
          <w:lang w:val="sr-Cyrl-CS"/>
        </w:rPr>
        <w:t>Апотек</w:t>
      </w:r>
      <w:r w:rsidRPr="0036310B">
        <w:rPr>
          <w:sz w:val="22"/>
          <w:szCs w:val="22"/>
          <w:lang w:val="sr-Cyrl-CS"/>
        </w:rPr>
        <w:t>а</w:t>
      </w:r>
      <w:r w:rsidRPr="007F4FF2">
        <w:rPr>
          <w:sz w:val="22"/>
          <w:szCs w:val="22"/>
          <w:lang w:val="sr-Cyrl-CS"/>
        </w:rPr>
        <w:t xml:space="preserve"> Пожаревац или са Портала јавних набавки.</w:t>
      </w:r>
    </w:p>
    <w:p w:rsidR="00C4246F" w:rsidRPr="007F4FF2" w:rsidRDefault="00C4246F" w:rsidP="007F4FF2">
      <w:pPr>
        <w:jc w:val="both"/>
        <w:rPr>
          <w:sz w:val="22"/>
          <w:szCs w:val="22"/>
          <w:lang w:val="sr-Cyrl-CS"/>
        </w:rPr>
      </w:pPr>
      <w:r w:rsidRPr="007F4FF2">
        <w:rPr>
          <w:sz w:val="22"/>
          <w:szCs w:val="22"/>
          <w:lang w:val="sr-Cyrl-CS"/>
        </w:rPr>
        <w:t>Такође, понуђач је дужан да табелу, попуњену за партије за које  конкурише, достави као саставни део своје понуде у штампаном облику, папирној форми. Наведену табелу понуђач је дужан да потпише и овери (све стране).</w:t>
      </w:r>
    </w:p>
    <w:p w:rsidR="00002039" w:rsidRDefault="00C4246F" w:rsidP="007F4FF2">
      <w:pPr>
        <w:rPr>
          <w:sz w:val="22"/>
          <w:szCs w:val="22"/>
          <w:lang w:val="sr-Cyrl-CS"/>
        </w:rPr>
        <w:sectPr w:rsidR="00002039" w:rsidSect="009B6DD5">
          <w:footerReference w:type="default" r:id="rId12"/>
          <w:pgSz w:w="16838" w:h="11906" w:orient="landscape"/>
          <w:pgMar w:top="993" w:right="1134" w:bottom="568" w:left="1134" w:header="720" w:footer="404" w:gutter="0"/>
          <w:cols w:space="720"/>
          <w:docGrid w:linePitch="360"/>
        </w:sectPr>
      </w:pPr>
      <w:r w:rsidRPr="007F4FF2">
        <w:rPr>
          <w:b/>
          <w:sz w:val="22"/>
          <w:szCs w:val="22"/>
          <w:lang w:val="sr-Cyrl-CS"/>
        </w:rPr>
        <w:t xml:space="preserve">Понуђачи су дужни да попуњену табелу доставе на </w:t>
      </w:r>
      <w:r w:rsidRPr="0036310B">
        <w:rPr>
          <w:b/>
          <w:sz w:val="22"/>
          <w:szCs w:val="22"/>
          <w:lang w:val="sr-Cyrl-CS"/>
        </w:rPr>
        <w:t xml:space="preserve">УСБ кључу </w:t>
      </w:r>
      <w:r w:rsidRPr="007F4FF2">
        <w:rPr>
          <w:b/>
          <w:sz w:val="22"/>
          <w:szCs w:val="22"/>
          <w:lang w:val="sr-Cyrl-CS"/>
        </w:rPr>
        <w:t xml:space="preserve">(у </w:t>
      </w:r>
      <w:r w:rsidRPr="007F4FF2">
        <w:rPr>
          <w:b/>
          <w:sz w:val="22"/>
          <w:szCs w:val="22"/>
          <w:lang w:val="sr-Latn-CS"/>
        </w:rPr>
        <w:t>EXCELU)</w:t>
      </w:r>
      <w:r w:rsidRPr="007F4FF2">
        <w:rPr>
          <w:b/>
          <w:sz w:val="22"/>
          <w:szCs w:val="22"/>
          <w:lang w:val="sr-Cyrl-CS"/>
        </w:rPr>
        <w:t xml:space="preserve"> као саставни део понуде</w:t>
      </w:r>
    </w:p>
    <w:p w:rsidR="00B301A8" w:rsidRPr="0036310B" w:rsidRDefault="00B301A8">
      <w:pPr>
        <w:jc w:val="both"/>
        <w:rPr>
          <w:b/>
          <w:sz w:val="22"/>
          <w:szCs w:val="22"/>
          <w:lang w:val="sr-Cyrl-CS"/>
        </w:rPr>
      </w:pPr>
    </w:p>
    <w:p w:rsidR="00B301A8" w:rsidRPr="0036310B" w:rsidRDefault="00B301A8">
      <w:pPr>
        <w:jc w:val="both"/>
        <w:rPr>
          <w:b/>
          <w:sz w:val="22"/>
          <w:szCs w:val="22"/>
          <w:lang w:val="sr-Cyrl-CS"/>
        </w:rPr>
      </w:pPr>
    </w:p>
    <w:p w:rsidR="00052B10" w:rsidRPr="0036310B" w:rsidRDefault="00052B10">
      <w:pPr>
        <w:jc w:val="both"/>
        <w:rPr>
          <w:b/>
          <w:sz w:val="22"/>
          <w:szCs w:val="22"/>
          <w:lang w:val="sr-Cyrl-CS"/>
        </w:rPr>
      </w:pPr>
      <w:r>
        <w:rPr>
          <w:b/>
          <w:sz w:val="22"/>
          <w:szCs w:val="22"/>
          <w:lang w:val="sr-Cyrl-CS"/>
        </w:rPr>
        <w:t>7</w:t>
      </w:r>
      <w:r w:rsidRPr="0036310B">
        <w:rPr>
          <w:b/>
          <w:sz w:val="22"/>
          <w:szCs w:val="22"/>
          <w:lang w:val="sr-Cyrl-CS"/>
        </w:rPr>
        <w:t>.1</w:t>
      </w:r>
      <w:r>
        <w:rPr>
          <w:b/>
          <w:sz w:val="22"/>
          <w:szCs w:val="22"/>
          <w:lang w:val="sr-Cyrl-CS"/>
        </w:rPr>
        <w:t xml:space="preserve">. </w:t>
      </w:r>
      <w:r w:rsidRPr="0036310B">
        <w:rPr>
          <w:b/>
          <w:sz w:val="22"/>
          <w:szCs w:val="22"/>
          <w:lang w:val="sr-Cyrl-CS"/>
        </w:rPr>
        <w:t>ОБРАЗАЦ - ПОДАЦИ О ПОНУЂАЧУ</w:t>
      </w: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center"/>
        <w:rPr>
          <w:b/>
          <w:sz w:val="22"/>
          <w:szCs w:val="22"/>
          <w:lang w:val="sr-Cyrl-CS"/>
        </w:rPr>
      </w:pPr>
      <w:r w:rsidRPr="0036310B">
        <w:rPr>
          <w:b/>
          <w:sz w:val="22"/>
          <w:szCs w:val="22"/>
          <w:lang w:val="sr-Cyrl-CS"/>
        </w:rPr>
        <w:t>ПОДАЦИ О ПОНУЂАЧУ</w:t>
      </w: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rPr>
          <w:sz w:val="22"/>
          <w:szCs w:val="22"/>
          <w:lang w:val="sr-Cyrl-CS"/>
        </w:rPr>
      </w:pPr>
      <w:r w:rsidRPr="0036310B">
        <w:rPr>
          <w:sz w:val="22"/>
          <w:szCs w:val="22"/>
          <w:lang w:val="sr-Cyrl-CS"/>
        </w:rPr>
        <w:t xml:space="preserve">Назив понуђача:                           </w:t>
      </w:r>
      <w:r w:rsidRPr="0036310B">
        <w:rPr>
          <w:sz w:val="22"/>
          <w:szCs w:val="22"/>
          <w:lang w:val="sr-Cyrl-CS"/>
        </w:rPr>
        <w:tab/>
      </w:r>
      <w:r w:rsidRPr="0036310B">
        <w:rPr>
          <w:sz w:val="22"/>
          <w:szCs w:val="22"/>
          <w:lang w:val="sr-Cyrl-CS"/>
        </w:rPr>
        <w:tab/>
        <w:t>_______________________________________</w:t>
      </w:r>
    </w:p>
    <w:p w:rsidR="00052B10" w:rsidRPr="0036310B" w:rsidRDefault="00052B10">
      <w:pPr>
        <w:rPr>
          <w:sz w:val="22"/>
          <w:szCs w:val="22"/>
          <w:lang w:val="sr-Cyrl-CS"/>
        </w:rPr>
      </w:pPr>
    </w:p>
    <w:p w:rsidR="00052B10" w:rsidRPr="0036310B" w:rsidRDefault="00052B10">
      <w:pPr>
        <w:rPr>
          <w:sz w:val="22"/>
          <w:szCs w:val="22"/>
          <w:lang w:val="sr-Cyrl-CS"/>
        </w:rPr>
      </w:pPr>
      <w:r w:rsidRPr="0036310B">
        <w:rPr>
          <w:sz w:val="22"/>
          <w:szCs w:val="22"/>
          <w:lang w:val="sr-Cyrl-CS"/>
        </w:rPr>
        <w:t xml:space="preserve">Адреса понуђача:                        </w:t>
      </w:r>
      <w:r w:rsidRPr="0036310B">
        <w:rPr>
          <w:sz w:val="22"/>
          <w:szCs w:val="22"/>
          <w:lang w:val="sr-Cyrl-CS"/>
        </w:rPr>
        <w:tab/>
      </w:r>
      <w:r w:rsidRPr="0036310B">
        <w:rPr>
          <w:sz w:val="22"/>
          <w:szCs w:val="22"/>
          <w:lang w:val="sr-Cyrl-CS"/>
        </w:rPr>
        <w:tab/>
        <w:t>_______________________________________</w:t>
      </w:r>
    </w:p>
    <w:p w:rsidR="00052B10" w:rsidRPr="0036310B" w:rsidRDefault="00052B10">
      <w:pPr>
        <w:rPr>
          <w:sz w:val="22"/>
          <w:szCs w:val="22"/>
          <w:lang w:val="sr-Cyrl-CS"/>
        </w:rPr>
      </w:pPr>
    </w:p>
    <w:p w:rsidR="00052B10" w:rsidRPr="0036310B" w:rsidRDefault="00052B10">
      <w:pPr>
        <w:rPr>
          <w:sz w:val="22"/>
          <w:szCs w:val="22"/>
          <w:lang w:val="sr-Cyrl-CS"/>
        </w:rPr>
      </w:pPr>
      <w:r w:rsidRPr="0036310B">
        <w:rPr>
          <w:sz w:val="22"/>
          <w:szCs w:val="22"/>
          <w:lang w:val="sr-Cyrl-CS"/>
        </w:rPr>
        <w:t xml:space="preserve">Лице за контакт:                            </w:t>
      </w:r>
      <w:r w:rsidRPr="0036310B">
        <w:rPr>
          <w:sz w:val="22"/>
          <w:szCs w:val="22"/>
          <w:lang w:val="sr-Cyrl-CS"/>
        </w:rPr>
        <w:tab/>
      </w:r>
      <w:r w:rsidRPr="0036310B">
        <w:rPr>
          <w:sz w:val="22"/>
          <w:szCs w:val="22"/>
          <w:lang w:val="sr-Cyrl-CS"/>
        </w:rPr>
        <w:tab/>
        <w:t>_______________________________________</w:t>
      </w:r>
    </w:p>
    <w:p w:rsidR="00052B10" w:rsidRPr="0036310B" w:rsidRDefault="00052B10">
      <w:pPr>
        <w:rPr>
          <w:sz w:val="22"/>
          <w:szCs w:val="22"/>
          <w:lang w:val="sr-Cyrl-CS"/>
        </w:rPr>
      </w:pPr>
    </w:p>
    <w:p w:rsidR="00052B10" w:rsidRPr="0036310B" w:rsidRDefault="00052B10">
      <w:pPr>
        <w:rPr>
          <w:sz w:val="22"/>
          <w:szCs w:val="22"/>
          <w:lang w:val="sr-Cyrl-CS"/>
        </w:rPr>
      </w:pPr>
      <w:r w:rsidRPr="0036310B">
        <w:rPr>
          <w:sz w:val="22"/>
          <w:szCs w:val="22"/>
          <w:lang w:val="sr-Cyrl-CS"/>
        </w:rPr>
        <w:t xml:space="preserve">е-маил:                                           </w:t>
      </w:r>
      <w:r w:rsidRPr="0036310B">
        <w:rPr>
          <w:sz w:val="22"/>
          <w:szCs w:val="22"/>
          <w:lang w:val="sr-Cyrl-CS"/>
        </w:rPr>
        <w:tab/>
      </w:r>
      <w:r w:rsidRPr="0036310B">
        <w:rPr>
          <w:sz w:val="22"/>
          <w:szCs w:val="22"/>
          <w:lang w:val="sr-Cyrl-CS"/>
        </w:rPr>
        <w:tab/>
        <w:t>_______________________________________</w:t>
      </w:r>
    </w:p>
    <w:p w:rsidR="00052B10" w:rsidRPr="0036310B" w:rsidRDefault="00052B10">
      <w:pPr>
        <w:rPr>
          <w:sz w:val="22"/>
          <w:szCs w:val="22"/>
          <w:lang w:val="sr-Cyrl-CS"/>
        </w:rPr>
      </w:pPr>
    </w:p>
    <w:p w:rsidR="00052B10" w:rsidRPr="0036310B" w:rsidRDefault="00052B10">
      <w:pPr>
        <w:rPr>
          <w:sz w:val="22"/>
          <w:szCs w:val="22"/>
          <w:lang w:val="sr-Cyrl-CS"/>
        </w:rPr>
      </w:pPr>
      <w:r w:rsidRPr="0036310B">
        <w:rPr>
          <w:sz w:val="22"/>
          <w:szCs w:val="22"/>
          <w:lang w:val="sr-Cyrl-CS"/>
        </w:rPr>
        <w:t xml:space="preserve">Телефон:                                        </w:t>
      </w:r>
      <w:r w:rsidRPr="0036310B">
        <w:rPr>
          <w:sz w:val="22"/>
          <w:szCs w:val="22"/>
          <w:lang w:val="sr-Cyrl-CS"/>
        </w:rPr>
        <w:tab/>
      </w:r>
      <w:r w:rsidRPr="0036310B">
        <w:rPr>
          <w:sz w:val="22"/>
          <w:szCs w:val="22"/>
          <w:lang w:val="sr-Cyrl-CS"/>
        </w:rPr>
        <w:tab/>
        <w:t>_______________________________________</w:t>
      </w:r>
    </w:p>
    <w:p w:rsidR="00052B10" w:rsidRPr="0036310B" w:rsidRDefault="00052B10">
      <w:pPr>
        <w:rPr>
          <w:sz w:val="22"/>
          <w:szCs w:val="22"/>
          <w:lang w:val="sr-Cyrl-CS"/>
        </w:rPr>
      </w:pPr>
    </w:p>
    <w:p w:rsidR="00052B10" w:rsidRPr="0036310B" w:rsidRDefault="00052B10">
      <w:pPr>
        <w:rPr>
          <w:sz w:val="22"/>
          <w:szCs w:val="22"/>
          <w:lang w:val="sr-Cyrl-CS"/>
        </w:rPr>
      </w:pPr>
      <w:r w:rsidRPr="0036310B">
        <w:rPr>
          <w:sz w:val="22"/>
          <w:szCs w:val="22"/>
          <w:lang w:val="sr-Cyrl-CS"/>
        </w:rPr>
        <w:t xml:space="preserve">Порески број понуђача (ПИБ):       </w:t>
      </w:r>
      <w:r w:rsidRPr="0036310B">
        <w:rPr>
          <w:sz w:val="22"/>
          <w:szCs w:val="22"/>
          <w:lang w:val="sr-Cyrl-CS"/>
        </w:rPr>
        <w:tab/>
      </w:r>
      <w:r w:rsidRPr="0036310B">
        <w:rPr>
          <w:sz w:val="22"/>
          <w:szCs w:val="22"/>
          <w:lang w:val="sr-Cyrl-CS"/>
        </w:rPr>
        <w:tab/>
        <w:t>_______________________________________</w:t>
      </w:r>
    </w:p>
    <w:p w:rsidR="00052B10" w:rsidRPr="0036310B" w:rsidRDefault="00052B10">
      <w:pPr>
        <w:rPr>
          <w:sz w:val="22"/>
          <w:szCs w:val="22"/>
          <w:lang w:val="sr-Cyrl-CS"/>
        </w:rPr>
      </w:pPr>
    </w:p>
    <w:p w:rsidR="00052B10" w:rsidRPr="0036310B" w:rsidRDefault="00052B10">
      <w:pPr>
        <w:rPr>
          <w:sz w:val="22"/>
          <w:szCs w:val="22"/>
          <w:lang w:val="sr-Cyrl-CS"/>
        </w:rPr>
      </w:pPr>
      <w:r w:rsidRPr="0036310B">
        <w:rPr>
          <w:sz w:val="22"/>
          <w:szCs w:val="22"/>
          <w:lang w:val="sr-Cyrl-CS"/>
        </w:rPr>
        <w:t xml:space="preserve">Матични број понуђача:                 </w:t>
      </w:r>
      <w:r w:rsidRPr="0036310B">
        <w:rPr>
          <w:sz w:val="22"/>
          <w:szCs w:val="22"/>
          <w:lang w:val="sr-Cyrl-CS"/>
        </w:rPr>
        <w:tab/>
      </w:r>
      <w:r w:rsidRPr="0036310B">
        <w:rPr>
          <w:sz w:val="22"/>
          <w:szCs w:val="22"/>
          <w:lang w:val="sr-Cyrl-CS"/>
        </w:rPr>
        <w:tab/>
        <w:t>_______________________________________</w:t>
      </w:r>
    </w:p>
    <w:p w:rsidR="00052B10" w:rsidRPr="0036310B" w:rsidRDefault="00052B10">
      <w:pPr>
        <w:rPr>
          <w:sz w:val="22"/>
          <w:szCs w:val="22"/>
          <w:lang w:val="sr-Cyrl-CS"/>
        </w:rPr>
      </w:pPr>
    </w:p>
    <w:p w:rsidR="00052B10" w:rsidRPr="0036310B" w:rsidRDefault="00052B10">
      <w:pPr>
        <w:rPr>
          <w:sz w:val="22"/>
          <w:szCs w:val="22"/>
          <w:lang w:val="sr-Cyrl-CS"/>
        </w:rPr>
      </w:pPr>
      <w:r w:rsidRPr="0036310B">
        <w:rPr>
          <w:sz w:val="22"/>
          <w:szCs w:val="22"/>
          <w:lang w:val="sr-Cyrl-CS"/>
        </w:rPr>
        <w:t xml:space="preserve">Шифра делатности:                             </w:t>
      </w:r>
      <w:r w:rsidRPr="0036310B">
        <w:rPr>
          <w:sz w:val="22"/>
          <w:szCs w:val="22"/>
          <w:lang w:val="sr-Cyrl-CS"/>
        </w:rPr>
        <w:tab/>
      </w:r>
      <w:r w:rsidRPr="0036310B">
        <w:rPr>
          <w:sz w:val="22"/>
          <w:szCs w:val="22"/>
          <w:lang w:val="sr-Cyrl-CS"/>
        </w:rPr>
        <w:tab/>
        <w:t>_______________________________________</w:t>
      </w:r>
    </w:p>
    <w:p w:rsidR="00052B10" w:rsidRPr="0036310B" w:rsidRDefault="00052B10">
      <w:pPr>
        <w:rPr>
          <w:sz w:val="22"/>
          <w:szCs w:val="22"/>
          <w:lang w:val="sr-Cyrl-CS"/>
        </w:rPr>
      </w:pPr>
    </w:p>
    <w:p w:rsidR="00052B10" w:rsidRPr="0036310B" w:rsidRDefault="00052B10">
      <w:pPr>
        <w:rPr>
          <w:sz w:val="22"/>
          <w:szCs w:val="22"/>
          <w:lang w:val="sr-Cyrl-CS"/>
        </w:rPr>
      </w:pPr>
      <w:r w:rsidRPr="0036310B">
        <w:rPr>
          <w:sz w:val="22"/>
          <w:szCs w:val="22"/>
          <w:lang w:val="sr-Cyrl-CS"/>
        </w:rPr>
        <w:t>Број рачуна</w:t>
      </w:r>
      <w:r w:rsidR="00840273" w:rsidRPr="0036310B">
        <w:rPr>
          <w:sz w:val="22"/>
          <w:szCs w:val="22"/>
          <w:lang w:val="sr-Cyrl-CS"/>
        </w:rPr>
        <w:t xml:space="preserve">понуђача и назив банке:                </w:t>
      </w:r>
      <w:r w:rsidRPr="0036310B">
        <w:rPr>
          <w:sz w:val="22"/>
          <w:szCs w:val="22"/>
          <w:lang w:val="sr-Cyrl-CS"/>
        </w:rPr>
        <w:t>_______________________________________</w:t>
      </w:r>
    </w:p>
    <w:p w:rsidR="00052B10" w:rsidRPr="0036310B" w:rsidRDefault="00052B10">
      <w:pPr>
        <w:rPr>
          <w:sz w:val="22"/>
          <w:szCs w:val="22"/>
          <w:lang w:val="sr-Cyrl-CS"/>
        </w:rPr>
      </w:pPr>
    </w:p>
    <w:p w:rsidR="00052B10" w:rsidRPr="0036310B" w:rsidRDefault="00052B10">
      <w:pPr>
        <w:rPr>
          <w:sz w:val="22"/>
          <w:szCs w:val="22"/>
          <w:lang w:val="sr-Cyrl-CS"/>
        </w:rPr>
      </w:pPr>
      <w:r w:rsidRPr="0036310B">
        <w:rPr>
          <w:sz w:val="22"/>
          <w:szCs w:val="22"/>
          <w:lang w:val="sr-Cyrl-CS"/>
        </w:rPr>
        <w:t>Лице одговорно за потписивање уговора:</w:t>
      </w:r>
      <w:r w:rsidRPr="0036310B">
        <w:rPr>
          <w:sz w:val="22"/>
          <w:szCs w:val="22"/>
          <w:lang w:val="sr-Cyrl-CS"/>
        </w:rPr>
        <w:tab/>
        <w:t>_______________________________________</w:t>
      </w:r>
    </w:p>
    <w:p w:rsidR="00052B10" w:rsidRPr="0036310B" w:rsidRDefault="00052B10">
      <w:pPr>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Датум                                                  М.П.                                              Понуђач</w:t>
      </w:r>
    </w:p>
    <w:p w:rsidR="00052B10" w:rsidRPr="0036310B" w:rsidRDefault="00052B10">
      <w:pPr>
        <w:jc w:val="both"/>
        <w:rPr>
          <w:sz w:val="22"/>
          <w:szCs w:val="22"/>
          <w:lang w:val="sr-Cyrl-CS"/>
        </w:rPr>
      </w:pPr>
    </w:p>
    <w:p w:rsidR="00052B10" w:rsidRPr="0036310B" w:rsidRDefault="00052B10" w:rsidP="0032045A">
      <w:pPr>
        <w:ind w:left="5760"/>
        <w:jc w:val="both"/>
        <w:rPr>
          <w:sz w:val="22"/>
          <w:szCs w:val="22"/>
          <w:lang w:val="sr-Cyrl-CS"/>
        </w:rPr>
      </w:pPr>
      <w:r w:rsidRPr="0036310B">
        <w:rPr>
          <w:sz w:val="22"/>
          <w:szCs w:val="22"/>
          <w:lang w:val="sr-Cyrl-CS"/>
        </w:rPr>
        <w:t>_______________________</w:t>
      </w:r>
    </w:p>
    <w:p w:rsidR="00052B10" w:rsidRPr="0036310B" w:rsidRDefault="00052B10">
      <w:pPr>
        <w:rPr>
          <w:sz w:val="22"/>
          <w:szCs w:val="22"/>
          <w:lang w:val="sr-Cyrl-CS"/>
        </w:rPr>
      </w:pP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t xml:space="preserve">                             (потпис одговорног лица)</w:t>
      </w: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pageBreakBefore/>
        <w:jc w:val="both"/>
        <w:rPr>
          <w:b/>
          <w:sz w:val="22"/>
          <w:szCs w:val="22"/>
          <w:lang w:val="sr-Cyrl-CS"/>
        </w:rPr>
      </w:pPr>
      <w:r>
        <w:rPr>
          <w:b/>
          <w:sz w:val="22"/>
          <w:szCs w:val="22"/>
          <w:lang w:val="sr-Cyrl-CS"/>
        </w:rPr>
        <w:lastRenderedPageBreak/>
        <w:t>7</w:t>
      </w:r>
      <w:r w:rsidRPr="0036310B">
        <w:rPr>
          <w:b/>
          <w:sz w:val="22"/>
          <w:szCs w:val="22"/>
          <w:lang w:val="sr-Cyrl-CS"/>
        </w:rPr>
        <w:t>.2</w:t>
      </w:r>
      <w:r>
        <w:rPr>
          <w:b/>
          <w:sz w:val="22"/>
          <w:szCs w:val="22"/>
          <w:lang w:val="sr-Cyrl-CS"/>
        </w:rPr>
        <w:t xml:space="preserve">. </w:t>
      </w:r>
      <w:r w:rsidRPr="0036310B">
        <w:rPr>
          <w:b/>
          <w:sz w:val="22"/>
          <w:szCs w:val="22"/>
          <w:lang w:val="sr-Cyrl-CS"/>
        </w:rPr>
        <w:t>ОБРАЗАЦ - ПОДАЦИ О ПОДИЗВОЂАЧУ</w:t>
      </w: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center"/>
        <w:rPr>
          <w:b/>
          <w:sz w:val="22"/>
          <w:szCs w:val="22"/>
          <w:lang w:val="sr-Cyrl-CS"/>
        </w:rPr>
      </w:pPr>
      <w:r w:rsidRPr="0036310B">
        <w:rPr>
          <w:b/>
          <w:sz w:val="22"/>
          <w:szCs w:val="22"/>
          <w:lang w:val="sr-Cyrl-CS"/>
        </w:rPr>
        <w:t>ПОДАЦИ О ПОДИЗВОЂАЧУ</w:t>
      </w: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Назив подизвођача: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Адреса подизвођача: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Лице за контакт: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е-маил: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Телефон: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Порески број подизвођача (ПИБ):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Матични број подизвођача: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Шифра делатности: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Број рачуна:                                              </w:t>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Лице одговорно за потписивање уговора: </w:t>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Датум                                                  М.П.                                             Понуђач</w:t>
      </w:r>
    </w:p>
    <w:p w:rsidR="00052B10" w:rsidRPr="0036310B" w:rsidRDefault="00052B10">
      <w:pPr>
        <w:jc w:val="both"/>
        <w:rPr>
          <w:sz w:val="22"/>
          <w:szCs w:val="22"/>
          <w:lang w:val="sr-Cyrl-CS"/>
        </w:rPr>
      </w:pP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p>
    <w:p w:rsidR="00052B10" w:rsidRPr="0036310B" w:rsidRDefault="00052B10">
      <w:pPr>
        <w:rPr>
          <w:sz w:val="22"/>
          <w:szCs w:val="22"/>
          <w:lang w:val="sr-Cyrl-CS"/>
        </w:rPr>
      </w:pPr>
      <w:r w:rsidRPr="0036310B">
        <w:rPr>
          <w:sz w:val="22"/>
          <w:szCs w:val="22"/>
          <w:lang w:val="sr-Cyrl-CS"/>
        </w:rPr>
        <w:t xml:space="preserve">                                                                                                          ________________________</w:t>
      </w:r>
    </w:p>
    <w:p w:rsidR="00052B10" w:rsidRPr="0036310B" w:rsidRDefault="00052B10">
      <w:pPr>
        <w:jc w:val="both"/>
        <w:rPr>
          <w:sz w:val="22"/>
          <w:szCs w:val="22"/>
          <w:lang w:val="sr-Cyrl-CS"/>
        </w:rPr>
      </w:pP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006262A3" w:rsidRPr="0036310B">
        <w:rPr>
          <w:sz w:val="22"/>
          <w:szCs w:val="22"/>
          <w:lang w:val="sr-Cyrl-CS"/>
        </w:rPr>
        <w:tab/>
      </w:r>
      <w:r w:rsidRPr="0036310B">
        <w:rPr>
          <w:sz w:val="22"/>
          <w:szCs w:val="22"/>
          <w:lang w:val="sr-Cyrl-CS"/>
        </w:rPr>
        <w:t xml:space="preserve"> (потпис одговорног лица)</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ab/>
        <w:t xml:space="preserve">                                                М.П.                                           Подизвођач</w:t>
      </w:r>
    </w:p>
    <w:p w:rsidR="00052B10" w:rsidRPr="0036310B" w:rsidRDefault="00052B10">
      <w:pPr>
        <w:ind w:left="5812"/>
        <w:rPr>
          <w:sz w:val="22"/>
          <w:szCs w:val="22"/>
          <w:lang w:val="sr-Cyrl-CS"/>
        </w:rPr>
      </w:pPr>
      <w:r w:rsidRPr="0036310B">
        <w:rPr>
          <w:sz w:val="22"/>
          <w:szCs w:val="22"/>
          <w:lang w:val="sr-Cyrl-CS"/>
        </w:rPr>
        <w:t>_______________________</w:t>
      </w:r>
    </w:p>
    <w:p w:rsidR="00052B10" w:rsidRPr="0036310B" w:rsidRDefault="00052B10" w:rsidP="006262A3">
      <w:pPr>
        <w:ind w:left="5040" w:firstLine="720"/>
        <w:jc w:val="both"/>
        <w:rPr>
          <w:sz w:val="22"/>
          <w:szCs w:val="22"/>
          <w:lang w:val="sr-Cyrl-CS"/>
        </w:rPr>
      </w:pPr>
      <w:r w:rsidRPr="0036310B">
        <w:rPr>
          <w:sz w:val="22"/>
          <w:szCs w:val="22"/>
          <w:lang w:val="sr-Cyrl-CS"/>
        </w:rPr>
        <w:t>( потпис одговорног лица)</w:t>
      </w: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i/>
          <w:sz w:val="22"/>
          <w:szCs w:val="22"/>
          <w:lang w:val="sr-Cyrl-CS"/>
        </w:rPr>
      </w:pPr>
      <w:r w:rsidRPr="0036310B">
        <w:rPr>
          <w:sz w:val="22"/>
          <w:szCs w:val="22"/>
          <w:lang w:val="sr-Cyrl-CS"/>
        </w:rPr>
        <w:t xml:space="preserve">Напомена:Образац </w:t>
      </w:r>
      <w:r w:rsidRPr="0036310B">
        <w:rPr>
          <w:i/>
          <w:sz w:val="22"/>
          <w:szCs w:val="22"/>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rsidP="00900CCC">
      <w:pPr>
        <w:pageBreakBefore/>
        <w:jc w:val="both"/>
        <w:rPr>
          <w:b/>
          <w:sz w:val="22"/>
          <w:szCs w:val="22"/>
          <w:lang w:val="sr-Cyrl-CS"/>
        </w:rPr>
      </w:pPr>
      <w:r>
        <w:rPr>
          <w:b/>
          <w:sz w:val="22"/>
          <w:szCs w:val="22"/>
          <w:lang w:val="sr-Cyrl-CS"/>
        </w:rPr>
        <w:lastRenderedPageBreak/>
        <w:t>7</w:t>
      </w:r>
      <w:r w:rsidRPr="0036310B">
        <w:rPr>
          <w:b/>
          <w:sz w:val="22"/>
          <w:szCs w:val="22"/>
          <w:lang w:val="sr-Cyrl-CS"/>
        </w:rPr>
        <w:t>.3</w:t>
      </w:r>
      <w:r>
        <w:rPr>
          <w:b/>
          <w:sz w:val="22"/>
          <w:szCs w:val="22"/>
          <w:lang w:val="sr-Cyrl-CS"/>
        </w:rPr>
        <w:t xml:space="preserve">. </w:t>
      </w:r>
      <w:r w:rsidRPr="0036310B">
        <w:rPr>
          <w:b/>
          <w:sz w:val="22"/>
          <w:szCs w:val="22"/>
          <w:lang w:val="sr-Cyrl-CS"/>
        </w:rPr>
        <w:t xml:space="preserve">ОБРАЗАЦ -  ПОДАЦИ О ПОНУЂАЧУ КОЈИ ЈЕ УЧЕСНИК У ЗАЈЕДНИЧКОЈ ПОНУДИ </w:t>
      </w:r>
    </w:p>
    <w:p w:rsidR="00052B10" w:rsidRPr="0036310B" w:rsidRDefault="00052B10">
      <w:pPr>
        <w:jc w:val="both"/>
        <w:rPr>
          <w:b/>
          <w:sz w:val="22"/>
          <w:szCs w:val="22"/>
          <w:lang w:val="sr-Cyrl-CS"/>
        </w:rPr>
      </w:pPr>
    </w:p>
    <w:p w:rsidR="00052B10" w:rsidRPr="0036310B" w:rsidRDefault="00052B10">
      <w:pPr>
        <w:jc w:val="both"/>
        <w:rPr>
          <w:b/>
          <w:sz w:val="22"/>
          <w:szCs w:val="22"/>
          <w:lang w:val="sr-Cyrl-CS"/>
        </w:rPr>
      </w:pPr>
    </w:p>
    <w:p w:rsidR="00052B10" w:rsidRPr="0036310B" w:rsidRDefault="00052B10">
      <w:pPr>
        <w:jc w:val="both"/>
        <w:rPr>
          <w:b/>
          <w:sz w:val="22"/>
          <w:szCs w:val="22"/>
          <w:lang w:val="sr-Cyrl-CS"/>
        </w:rPr>
      </w:pPr>
    </w:p>
    <w:p w:rsidR="00052B10" w:rsidRPr="0036310B" w:rsidRDefault="00052B10">
      <w:pPr>
        <w:jc w:val="both"/>
        <w:rPr>
          <w:b/>
          <w:sz w:val="22"/>
          <w:szCs w:val="22"/>
          <w:lang w:val="sr-Cyrl-CS"/>
        </w:rPr>
      </w:pPr>
    </w:p>
    <w:p w:rsidR="00052B10" w:rsidRPr="0036310B" w:rsidRDefault="00052B10">
      <w:pPr>
        <w:jc w:val="both"/>
        <w:rPr>
          <w:b/>
          <w:sz w:val="22"/>
          <w:szCs w:val="22"/>
          <w:lang w:val="sr-Cyrl-CS"/>
        </w:rPr>
      </w:pPr>
    </w:p>
    <w:p w:rsidR="00052B10" w:rsidRPr="0036310B" w:rsidRDefault="00052B10">
      <w:pPr>
        <w:jc w:val="center"/>
        <w:rPr>
          <w:b/>
          <w:sz w:val="22"/>
          <w:szCs w:val="22"/>
          <w:lang w:val="sr-Cyrl-CS"/>
        </w:rPr>
      </w:pPr>
      <w:r w:rsidRPr="0036310B">
        <w:rPr>
          <w:b/>
          <w:sz w:val="22"/>
          <w:szCs w:val="22"/>
          <w:lang w:val="sr-Cyrl-CS"/>
        </w:rPr>
        <w:t>ПОДАЦИ О ПОНУЂАЧУ  КОЈИ ЈЕ УЧЕСНИК У ЗАЈЕДНИЧКОЈ ПОНУДИ</w:t>
      </w: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Назив понуђача: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r w:rsidRPr="0036310B">
        <w:rPr>
          <w:sz w:val="22"/>
          <w:szCs w:val="22"/>
          <w:lang w:val="sr-Cyrl-CS"/>
        </w:rPr>
        <w:tab/>
      </w:r>
    </w:p>
    <w:p w:rsidR="00052B10" w:rsidRPr="0036310B" w:rsidRDefault="00052B10">
      <w:pPr>
        <w:jc w:val="both"/>
        <w:rPr>
          <w:sz w:val="22"/>
          <w:szCs w:val="22"/>
          <w:lang w:val="sr-Cyrl-CS"/>
        </w:rPr>
      </w:pPr>
      <w:r w:rsidRPr="0036310B">
        <w:rPr>
          <w:sz w:val="22"/>
          <w:szCs w:val="22"/>
          <w:lang w:val="sr-Cyrl-CS"/>
        </w:rPr>
        <w:t xml:space="preserve">Адреса понуђача: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Лице за контакт: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е-маил: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Телефон: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Порески број понуђача (ПИБ):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Матични број понуђача: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Шифра делатности:                             </w:t>
      </w:r>
      <w:r w:rsidRPr="0036310B">
        <w:rPr>
          <w:sz w:val="22"/>
          <w:szCs w:val="22"/>
          <w:lang w:val="sr-Cyrl-CS"/>
        </w:rPr>
        <w:tab/>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Број рачуна:                                              </w:t>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 xml:space="preserve">Лице одговорно за потписивање уговора: </w:t>
      </w:r>
      <w:r w:rsidRPr="0036310B">
        <w:rPr>
          <w:sz w:val="22"/>
          <w:szCs w:val="22"/>
          <w:lang w:val="sr-Cyrl-CS"/>
        </w:rPr>
        <w:tab/>
        <w:t>_______________________________________</w:t>
      </w: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r w:rsidRPr="0036310B">
        <w:rPr>
          <w:sz w:val="22"/>
          <w:szCs w:val="22"/>
          <w:lang w:val="sr-Cyrl-CS"/>
        </w:rPr>
        <w:t>Датум                                                  М.П.                                                 Понуђач</w:t>
      </w:r>
    </w:p>
    <w:p w:rsidR="00052B10" w:rsidRPr="0036310B" w:rsidRDefault="00052B10">
      <w:pPr>
        <w:jc w:val="both"/>
        <w:rPr>
          <w:sz w:val="22"/>
          <w:szCs w:val="22"/>
          <w:lang w:val="sr-Cyrl-CS"/>
        </w:rPr>
      </w:pPr>
    </w:p>
    <w:p w:rsidR="00052B10" w:rsidRPr="0036310B" w:rsidRDefault="00052B10">
      <w:pPr>
        <w:rPr>
          <w:sz w:val="22"/>
          <w:szCs w:val="22"/>
          <w:lang w:val="sr-Cyrl-CS"/>
        </w:rPr>
      </w:pPr>
      <w:r w:rsidRPr="0036310B">
        <w:rPr>
          <w:sz w:val="22"/>
          <w:szCs w:val="22"/>
          <w:lang w:val="sr-Cyrl-CS"/>
        </w:rPr>
        <w:t xml:space="preserve">                                                                                                                 ________________________</w:t>
      </w:r>
    </w:p>
    <w:p w:rsidR="00052B10" w:rsidRPr="0036310B" w:rsidRDefault="00052B10">
      <w:pPr>
        <w:rPr>
          <w:sz w:val="22"/>
          <w:szCs w:val="22"/>
          <w:lang w:val="sr-Cyrl-CS"/>
        </w:rPr>
      </w:pP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r>
      <w:r w:rsidRPr="0036310B">
        <w:rPr>
          <w:sz w:val="22"/>
          <w:szCs w:val="22"/>
          <w:lang w:val="sr-Cyrl-CS"/>
        </w:rPr>
        <w:tab/>
        <w:t xml:space="preserve">          (потписодговорног лица)</w:t>
      </w: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i/>
          <w:sz w:val="22"/>
          <w:szCs w:val="22"/>
          <w:lang w:val="sr-Cyrl-CS"/>
        </w:rPr>
      </w:pPr>
      <w:r w:rsidRPr="0036310B">
        <w:rPr>
          <w:sz w:val="22"/>
          <w:szCs w:val="22"/>
          <w:lang w:val="sr-Cyrl-CS"/>
        </w:rPr>
        <w:t>Напомена:</w:t>
      </w:r>
      <w:r w:rsidRPr="0036310B">
        <w:rPr>
          <w:i/>
          <w:sz w:val="22"/>
          <w:szCs w:val="22"/>
          <w:lang w:val="sr-Cyrl-CS"/>
        </w:rPr>
        <w:t>Образац  „Подаци о понуђачу који је учеснику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Pr="0036310B" w:rsidRDefault="00052B10">
      <w:pPr>
        <w:jc w:val="both"/>
        <w:rPr>
          <w:sz w:val="22"/>
          <w:szCs w:val="22"/>
          <w:lang w:val="sr-Cyrl-CS"/>
        </w:rPr>
      </w:pPr>
    </w:p>
    <w:p w:rsidR="00052B10" w:rsidRDefault="00052B10">
      <w:pPr>
        <w:rPr>
          <w:b/>
          <w:sz w:val="28"/>
          <w:szCs w:val="28"/>
          <w:lang w:val="sr-Latn-CS"/>
        </w:rPr>
      </w:pPr>
    </w:p>
    <w:p w:rsidR="00052B10" w:rsidRDefault="00052B10">
      <w:pPr>
        <w:rPr>
          <w:b/>
          <w:sz w:val="28"/>
          <w:szCs w:val="28"/>
          <w:lang w:val="sr-Latn-CS"/>
        </w:rPr>
      </w:pPr>
    </w:p>
    <w:p w:rsidR="00052B10" w:rsidRDefault="00052B10">
      <w:pPr>
        <w:rPr>
          <w:b/>
          <w:sz w:val="28"/>
          <w:szCs w:val="28"/>
          <w:lang w:val="sr-Latn-CS"/>
        </w:rPr>
      </w:pPr>
    </w:p>
    <w:p w:rsidR="00900CCC" w:rsidRPr="0036310B" w:rsidRDefault="00900CCC" w:rsidP="00900CCC">
      <w:pPr>
        <w:suppressAutoHyphens w:val="0"/>
        <w:rPr>
          <w:rFonts w:ascii="Book Antiqua" w:hAnsi="Book Antiqua"/>
          <w:b/>
          <w:bCs/>
          <w:sz w:val="28"/>
          <w:lang w:val="sr-Cyrl-CS"/>
        </w:rPr>
      </w:pPr>
      <w:bookmarkStart w:id="10" w:name="_8.__МОДЕЛ"/>
      <w:bookmarkEnd w:id="10"/>
    </w:p>
    <w:p w:rsidR="00900CCC" w:rsidRDefault="00900CCC" w:rsidP="00900CCC">
      <w:pPr>
        <w:pStyle w:val="Heading2"/>
        <w:ind w:left="0" w:firstLine="0"/>
        <w:jc w:val="left"/>
      </w:pPr>
    </w:p>
    <w:p w:rsidR="00900CCC" w:rsidRDefault="00900CCC" w:rsidP="00900CCC">
      <w:pPr>
        <w:pStyle w:val="Heading2"/>
        <w:ind w:left="0" w:firstLine="0"/>
        <w:jc w:val="left"/>
      </w:pPr>
    </w:p>
    <w:p w:rsidR="00701DA3" w:rsidRPr="0036310B" w:rsidRDefault="00701DA3" w:rsidP="00701DA3">
      <w:pPr>
        <w:rPr>
          <w:lang w:val="sr-Cyrl-CS"/>
        </w:rPr>
      </w:pPr>
    </w:p>
    <w:p w:rsidR="00900CCC" w:rsidRDefault="00900CCC" w:rsidP="00900CCC">
      <w:pPr>
        <w:pStyle w:val="Heading2"/>
        <w:ind w:left="0" w:firstLine="0"/>
        <w:jc w:val="left"/>
      </w:pPr>
      <w:r>
        <w:lastRenderedPageBreak/>
        <w:t>8.  МОДЕЛ ОКВИРНОГ СПОРАЗУМА за све партије</w:t>
      </w:r>
    </w:p>
    <w:p w:rsidR="00900CCC" w:rsidRPr="0036310B" w:rsidRDefault="00900CCC" w:rsidP="00900CCC">
      <w:pPr>
        <w:rPr>
          <w:lang w:val="sr-Cyrl-CS"/>
        </w:rPr>
      </w:pPr>
    </w:p>
    <w:p w:rsidR="00900CCC" w:rsidRDefault="00900CCC" w:rsidP="00900CCC">
      <w:pPr>
        <w:jc w:val="both"/>
        <w:rPr>
          <w:sz w:val="22"/>
          <w:szCs w:val="22"/>
          <w:lang w:val="sr-Cyrl-CS"/>
        </w:rPr>
      </w:pPr>
      <w:r>
        <w:rPr>
          <w:sz w:val="22"/>
          <w:szCs w:val="22"/>
          <w:lang w:val="sr-Cyrl-CS"/>
        </w:rPr>
        <w:t>Модел оквирног споразума понуђач мора да попуни у свим ставкама, овери печатом и потпише, чиме потврђује да је сагласан са садржином модела споразума.</w:t>
      </w:r>
    </w:p>
    <w:p w:rsidR="00900CCC" w:rsidRDefault="00900CCC" w:rsidP="00900CCC">
      <w:pPr>
        <w:jc w:val="both"/>
        <w:rPr>
          <w:sz w:val="22"/>
          <w:szCs w:val="22"/>
          <w:lang w:val="sr-Cyrl-CS"/>
        </w:rPr>
      </w:pPr>
      <w:r>
        <w:rPr>
          <w:sz w:val="22"/>
          <w:szCs w:val="22"/>
          <w:lang w:val="sr-Cyrl-CS"/>
        </w:rPr>
        <w:t>Уколико понуђач наступа са групом понуђача модел споразума попуњава, потписује и оверава печатом овлашћени представник групе понуђача.</w:t>
      </w:r>
    </w:p>
    <w:p w:rsidR="00900CCC" w:rsidRPr="00900CCC" w:rsidRDefault="00900CCC" w:rsidP="00900CCC">
      <w:pPr>
        <w:jc w:val="both"/>
        <w:rPr>
          <w:sz w:val="22"/>
          <w:szCs w:val="22"/>
          <w:lang w:val="sr-Cyrl-CS"/>
        </w:rPr>
      </w:pPr>
      <w:r>
        <w:rPr>
          <w:sz w:val="22"/>
          <w:szCs w:val="22"/>
          <w:lang w:val="sr-Cyrl-CS"/>
        </w:rPr>
        <w:t xml:space="preserve">У случају подношења заједничке понуде, односно понуде са учешћем подизвођача, у моделу споразума морају бити наведени сви </w:t>
      </w:r>
      <w:r w:rsidRPr="00900CCC">
        <w:rPr>
          <w:sz w:val="22"/>
          <w:szCs w:val="22"/>
          <w:lang w:val="sr-Cyrl-CS"/>
        </w:rPr>
        <w:t>понуђачи из групе понуђача, односно сви подизвођачи.</w:t>
      </w:r>
    </w:p>
    <w:p w:rsidR="00900CCC" w:rsidRPr="0036310B" w:rsidRDefault="00900CCC" w:rsidP="00900CCC">
      <w:pPr>
        <w:pStyle w:val="Default"/>
        <w:rPr>
          <w:rFonts w:ascii="Times New Roman" w:hAnsi="Times New Roman" w:cs="Times New Roman"/>
          <w:b/>
          <w:bCs/>
          <w:sz w:val="23"/>
          <w:szCs w:val="23"/>
          <w:lang w:val="sr-Cyrl-CS"/>
        </w:rPr>
      </w:pPr>
    </w:p>
    <w:p w:rsidR="00701DA3" w:rsidRPr="0036310B" w:rsidRDefault="00701DA3" w:rsidP="00701DA3">
      <w:pPr>
        <w:pStyle w:val="Default"/>
        <w:ind w:right="-138"/>
        <w:jc w:val="center"/>
        <w:rPr>
          <w:rFonts w:ascii="Times New Roman" w:hAnsi="Times New Roman" w:cs="Times New Roman"/>
          <w:b/>
          <w:bCs/>
          <w:sz w:val="23"/>
          <w:szCs w:val="23"/>
          <w:lang w:val="sr-Cyrl-CS"/>
        </w:rPr>
      </w:pPr>
    </w:p>
    <w:p w:rsidR="00900CCC" w:rsidRPr="0036310B" w:rsidRDefault="00900CCC" w:rsidP="00701DA3">
      <w:pPr>
        <w:pStyle w:val="Default"/>
        <w:ind w:right="-138"/>
        <w:jc w:val="center"/>
        <w:rPr>
          <w:rFonts w:ascii="Times New Roman" w:hAnsi="Times New Roman" w:cs="Times New Roman"/>
          <w:b/>
          <w:bCs/>
          <w:sz w:val="23"/>
          <w:szCs w:val="23"/>
          <w:lang w:val="sr-Cyrl-CS"/>
        </w:rPr>
      </w:pPr>
      <w:r w:rsidRPr="0036310B">
        <w:rPr>
          <w:rFonts w:ascii="Times New Roman" w:hAnsi="Times New Roman" w:cs="Times New Roman"/>
          <w:b/>
          <w:bCs/>
          <w:sz w:val="23"/>
          <w:szCs w:val="23"/>
          <w:lang w:val="sr-Cyrl-CS"/>
        </w:rPr>
        <w:t>ОКВИРНИ СПОРАЗУМ</w:t>
      </w:r>
      <w:r w:rsidR="005C5A14" w:rsidRPr="0036310B">
        <w:rPr>
          <w:rFonts w:ascii="Times New Roman" w:hAnsi="Times New Roman" w:cs="Times New Roman"/>
          <w:b/>
          <w:bCs/>
          <w:sz w:val="23"/>
          <w:szCs w:val="23"/>
          <w:lang w:val="sr-Cyrl-CS"/>
        </w:rPr>
        <w:t xml:space="preserve"> </w:t>
      </w:r>
      <w:r w:rsidR="006B1EE3" w:rsidRPr="0036310B">
        <w:rPr>
          <w:rFonts w:ascii="Times New Roman" w:hAnsi="Times New Roman" w:cs="Times New Roman"/>
          <w:b/>
          <w:bCs/>
          <w:sz w:val="23"/>
          <w:szCs w:val="23"/>
          <w:lang w:val="sr-Cyrl-CS"/>
        </w:rPr>
        <w:t>БР.</w:t>
      </w:r>
      <w:r w:rsidR="006B1EE3" w:rsidRPr="0036310B">
        <w:rPr>
          <w:rFonts w:ascii="Times New Roman" w:hAnsi="Times New Roman" w:cs="Times New Roman"/>
          <w:sz w:val="22"/>
          <w:szCs w:val="22"/>
          <w:lang w:val="sr-Cyrl-CS"/>
        </w:rPr>
        <w:t>//////////</w:t>
      </w:r>
    </w:p>
    <w:p w:rsidR="00900CCC" w:rsidRPr="0036310B" w:rsidRDefault="00900CCC" w:rsidP="00701DA3">
      <w:pPr>
        <w:pStyle w:val="Default"/>
        <w:ind w:right="-138"/>
        <w:jc w:val="center"/>
        <w:rPr>
          <w:rFonts w:ascii="Times New Roman" w:hAnsi="Times New Roman" w:cs="Times New Roman"/>
          <w:sz w:val="23"/>
          <w:szCs w:val="23"/>
          <w:lang w:val="sr-Cyrl-CS"/>
        </w:rPr>
      </w:pPr>
    </w:p>
    <w:p w:rsidR="00900CCC" w:rsidRPr="00AA5AEB" w:rsidRDefault="00900CCC" w:rsidP="00701DA3">
      <w:pPr>
        <w:pStyle w:val="Default"/>
        <w:ind w:right="-48"/>
        <w:rPr>
          <w:rFonts w:ascii="Times New Roman" w:hAnsi="Times New Roman" w:cs="Times New Roman"/>
          <w:color w:val="auto"/>
          <w:sz w:val="23"/>
          <w:szCs w:val="23"/>
          <w:lang w:val="sr-Cyrl-CS"/>
        </w:rPr>
      </w:pPr>
      <w:r w:rsidRPr="00AA5AEB">
        <w:rPr>
          <w:rFonts w:ascii="Times New Roman" w:hAnsi="Times New Roman" w:cs="Times New Roman"/>
          <w:color w:val="auto"/>
          <w:sz w:val="23"/>
          <w:szCs w:val="23"/>
          <w:lang w:val="sr-Cyrl-CS"/>
        </w:rPr>
        <w:t>Закључе</w:t>
      </w:r>
      <w:r w:rsidR="00AA5AEB" w:rsidRPr="00AA5AEB">
        <w:rPr>
          <w:rFonts w:ascii="Times New Roman" w:hAnsi="Times New Roman" w:cs="Times New Roman"/>
          <w:color w:val="auto"/>
          <w:sz w:val="23"/>
          <w:szCs w:val="23"/>
          <w:lang w:val="sr-Cyrl-CS"/>
        </w:rPr>
        <w:t>н у Пожаревцу, дана ___.___.2020</w:t>
      </w:r>
      <w:r w:rsidRPr="00AA5AEB">
        <w:rPr>
          <w:rFonts w:ascii="Times New Roman" w:hAnsi="Times New Roman" w:cs="Times New Roman"/>
          <w:color w:val="auto"/>
          <w:sz w:val="23"/>
          <w:szCs w:val="23"/>
          <w:lang w:val="sr-Cyrl-CS"/>
        </w:rPr>
        <w:t xml:space="preserve">. године између: </w:t>
      </w:r>
    </w:p>
    <w:p w:rsidR="00900CCC" w:rsidRPr="0036310B" w:rsidRDefault="00900CCC" w:rsidP="00701DA3">
      <w:pPr>
        <w:pStyle w:val="Default"/>
        <w:ind w:right="-138"/>
        <w:rPr>
          <w:rFonts w:ascii="Times New Roman" w:hAnsi="Times New Roman" w:cs="Times New Roman"/>
          <w:sz w:val="23"/>
          <w:szCs w:val="23"/>
          <w:lang w:val="sr-Cyrl-CS"/>
        </w:rPr>
      </w:pPr>
    </w:p>
    <w:p w:rsidR="00900CCC" w:rsidRPr="0036310B" w:rsidRDefault="00900CCC" w:rsidP="00701DA3">
      <w:pPr>
        <w:pStyle w:val="Default"/>
        <w:contextualSpacing/>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1</w:t>
      </w:r>
      <w:r w:rsidRPr="0036310B">
        <w:rPr>
          <w:rFonts w:ascii="Times New Roman" w:hAnsi="Times New Roman" w:cs="Times New Roman"/>
          <w:sz w:val="22"/>
          <w:szCs w:val="22"/>
          <w:lang w:val="sr-Cyrl-CS"/>
        </w:rPr>
        <w:t xml:space="preserve">._________________________________________________ из _______________, </w:t>
      </w:r>
    </w:p>
    <w:p w:rsidR="00900CCC" w:rsidRPr="0036310B" w:rsidRDefault="00900CCC" w:rsidP="00701DA3">
      <w:pPr>
        <w:pStyle w:val="Default"/>
        <w:contextualSpacing/>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ул.________________________________________________________________ </w:t>
      </w:r>
    </w:p>
    <w:p w:rsidR="00900CCC" w:rsidRPr="0036310B" w:rsidRDefault="00900CCC" w:rsidP="00701DA3">
      <w:pPr>
        <w:pStyle w:val="Default"/>
        <w:contextualSpacing/>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кога заступа директор ____________________________ - (у даљем тексту: </w:t>
      </w:r>
      <w:r w:rsidRPr="0036310B">
        <w:rPr>
          <w:rFonts w:ascii="Times New Roman" w:hAnsi="Times New Roman" w:cs="Times New Roman"/>
          <w:b/>
          <w:bCs/>
          <w:sz w:val="22"/>
          <w:szCs w:val="22"/>
          <w:lang w:val="sr-Cyrl-CS"/>
        </w:rPr>
        <w:t>Продавац</w:t>
      </w:r>
      <w:r w:rsidRPr="0036310B">
        <w:rPr>
          <w:rFonts w:ascii="Times New Roman" w:hAnsi="Times New Roman" w:cs="Times New Roman"/>
          <w:sz w:val="22"/>
          <w:szCs w:val="22"/>
          <w:lang w:val="sr-Cyrl-CS"/>
        </w:rPr>
        <w:t xml:space="preserve">) </w:t>
      </w:r>
    </w:p>
    <w:p w:rsidR="00900CCC" w:rsidRPr="0036310B" w:rsidRDefault="00900CCC" w:rsidP="00701DA3">
      <w:pPr>
        <w:pStyle w:val="Default"/>
        <w:contextualSpacing/>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Текући рачун број: ______________________ </w:t>
      </w:r>
      <w:r w:rsidRPr="00900CCC">
        <w:rPr>
          <w:rFonts w:ascii="Times New Roman" w:hAnsi="Times New Roman" w:cs="Times New Roman"/>
          <w:sz w:val="22"/>
          <w:szCs w:val="22"/>
          <w:lang w:val="sr-Cyrl-CS"/>
        </w:rPr>
        <w:t>банка:_____________________________</w:t>
      </w:r>
    </w:p>
    <w:p w:rsidR="00900CCC" w:rsidRPr="0036310B" w:rsidRDefault="00900CCC" w:rsidP="00701DA3">
      <w:pPr>
        <w:pStyle w:val="Default"/>
        <w:contextualSpacing/>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ПИБ: _____________________ </w:t>
      </w:r>
    </w:p>
    <w:p w:rsidR="00900CCC" w:rsidRPr="0036310B" w:rsidRDefault="00900CCC" w:rsidP="00701DA3">
      <w:pPr>
        <w:pStyle w:val="Default"/>
        <w:contextualSpacing/>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Матични број: _____________________ </w:t>
      </w:r>
    </w:p>
    <w:p w:rsidR="00900CCC" w:rsidRPr="0036310B" w:rsidRDefault="00900CCC" w:rsidP="00701DA3">
      <w:pPr>
        <w:pStyle w:val="Default"/>
        <w:contextualSpacing/>
        <w:rPr>
          <w:rFonts w:ascii="Times New Roman" w:hAnsi="Times New Roman" w:cs="Times New Roman"/>
          <w:color w:val="auto"/>
          <w:lang w:val="sr-Cyrl-CS"/>
        </w:rPr>
      </w:pPr>
    </w:p>
    <w:p w:rsidR="00552693" w:rsidRPr="0036310B" w:rsidRDefault="00552693" w:rsidP="00701DA3">
      <w:pPr>
        <w:pStyle w:val="Default"/>
        <w:contextualSpacing/>
        <w:rPr>
          <w:rFonts w:ascii="Times New Roman" w:hAnsi="Times New Roman" w:cs="Times New Roman"/>
          <w:color w:val="auto"/>
          <w:lang w:val="sr-Cyrl-CS"/>
        </w:rPr>
      </w:pPr>
    </w:p>
    <w:p w:rsidR="00900CCC" w:rsidRPr="0036310B" w:rsidRDefault="00900CCC" w:rsidP="00701DA3">
      <w:pPr>
        <w:pStyle w:val="Default"/>
        <w:contextualSpacing/>
        <w:rPr>
          <w:rFonts w:ascii="Times New Roman" w:hAnsi="Times New Roman" w:cs="Times New Roman"/>
          <w:color w:val="auto"/>
          <w:sz w:val="22"/>
          <w:szCs w:val="22"/>
          <w:lang w:val="sr-Cyrl-CS"/>
        </w:rPr>
      </w:pPr>
      <w:r w:rsidRPr="0036310B">
        <w:rPr>
          <w:rFonts w:ascii="Times New Roman" w:hAnsi="Times New Roman" w:cs="Times New Roman"/>
          <w:color w:val="auto"/>
          <w:sz w:val="22"/>
          <w:szCs w:val="22"/>
          <w:lang w:val="sr-Cyrl-CS"/>
        </w:rPr>
        <w:t xml:space="preserve">1.1._______________________________________________________________ </w:t>
      </w:r>
    </w:p>
    <w:p w:rsidR="00900CCC" w:rsidRPr="0036310B" w:rsidRDefault="00900CCC" w:rsidP="00701DA3">
      <w:pPr>
        <w:pStyle w:val="Default"/>
        <w:tabs>
          <w:tab w:val="left" w:pos="8222"/>
        </w:tabs>
        <w:contextualSpacing/>
        <w:rPr>
          <w:rFonts w:ascii="Times New Roman" w:hAnsi="Times New Roman" w:cs="Times New Roman"/>
          <w:color w:val="auto"/>
          <w:sz w:val="22"/>
          <w:szCs w:val="22"/>
          <w:lang w:val="sr-Cyrl-CS"/>
        </w:rPr>
      </w:pPr>
      <w:r w:rsidRPr="0036310B">
        <w:rPr>
          <w:rFonts w:ascii="Times New Roman" w:hAnsi="Times New Roman" w:cs="Times New Roman"/>
          <w:color w:val="auto"/>
          <w:sz w:val="22"/>
          <w:szCs w:val="22"/>
          <w:lang w:val="sr-Cyrl-CS"/>
        </w:rPr>
        <w:t>(Остали понуђачи из групе понуђача)</w:t>
      </w:r>
    </w:p>
    <w:p w:rsidR="00900CCC" w:rsidRPr="0036310B" w:rsidRDefault="00900CCC" w:rsidP="00701DA3">
      <w:pPr>
        <w:pStyle w:val="Default"/>
        <w:contextualSpacing/>
        <w:rPr>
          <w:rFonts w:ascii="Times New Roman" w:hAnsi="Times New Roman" w:cs="Times New Roman"/>
          <w:color w:val="auto"/>
          <w:sz w:val="22"/>
          <w:szCs w:val="22"/>
          <w:lang w:val="sr-Cyrl-CS"/>
        </w:rPr>
      </w:pPr>
      <w:r w:rsidRPr="0036310B">
        <w:rPr>
          <w:rFonts w:ascii="Times New Roman" w:hAnsi="Times New Roman" w:cs="Times New Roman"/>
          <w:color w:val="auto"/>
          <w:sz w:val="22"/>
          <w:szCs w:val="22"/>
          <w:lang w:val="sr-Cyrl-CS"/>
        </w:rPr>
        <w:t xml:space="preserve">1.2._______________________________________________________________ </w:t>
      </w:r>
    </w:p>
    <w:p w:rsidR="00900CCC" w:rsidRPr="0036310B" w:rsidRDefault="00900CCC" w:rsidP="00701DA3">
      <w:pPr>
        <w:pStyle w:val="Default"/>
        <w:contextualSpacing/>
        <w:rPr>
          <w:rFonts w:ascii="Times New Roman" w:hAnsi="Times New Roman" w:cs="Times New Roman"/>
          <w:color w:val="auto"/>
          <w:sz w:val="22"/>
          <w:szCs w:val="22"/>
          <w:lang w:val="sr-Cyrl-CS"/>
        </w:rPr>
      </w:pPr>
      <w:r w:rsidRPr="0036310B">
        <w:rPr>
          <w:rFonts w:ascii="Times New Roman" w:hAnsi="Times New Roman" w:cs="Times New Roman"/>
          <w:color w:val="auto"/>
          <w:sz w:val="22"/>
          <w:szCs w:val="22"/>
          <w:lang w:val="sr-Cyrl-CS"/>
        </w:rPr>
        <w:t>(Остали понуђачи из групе понуђача)</w:t>
      </w:r>
    </w:p>
    <w:p w:rsidR="00900CCC" w:rsidRPr="0036310B" w:rsidRDefault="00900CCC" w:rsidP="00701DA3">
      <w:pPr>
        <w:pStyle w:val="Default"/>
        <w:contextualSpacing/>
        <w:rPr>
          <w:color w:val="auto"/>
          <w:sz w:val="22"/>
          <w:szCs w:val="22"/>
          <w:lang w:val="sr-Cyrl-CS"/>
        </w:rPr>
      </w:pPr>
    </w:p>
    <w:p w:rsidR="00900CCC" w:rsidRPr="0036310B" w:rsidRDefault="00900CCC" w:rsidP="00701DA3">
      <w:pPr>
        <w:pStyle w:val="Default"/>
        <w:contextualSpacing/>
        <w:rPr>
          <w:color w:val="auto"/>
          <w:sz w:val="22"/>
          <w:szCs w:val="22"/>
          <w:lang w:val="sr-Cyrl-CS"/>
        </w:rPr>
      </w:pPr>
      <w:r w:rsidRPr="0036310B">
        <w:rPr>
          <w:color w:val="auto"/>
          <w:sz w:val="22"/>
          <w:szCs w:val="22"/>
          <w:lang w:val="sr-Cyrl-CS"/>
        </w:rPr>
        <w:t>и</w:t>
      </w:r>
    </w:p>
    <w:p w:rsidR="00701DA3" w:rsidRPr="0036310B" w:rsidRDefault="00701DA3" w:rsidP="00701DA3">
      <w:pPr>
        <w:pStyle w:val="Default"/>
        <w:contextualSpacing/>
        <w:rPr>
          <w:color w:val="auto"/>
          <w:sz w:val="22"/>
          <w:szCs w:val="22"/>
          <w:lang w:val="sr-Cyrl-CS"/>
        </w:rPr>
      </w:pPr>
    </w:p>
    <w:p w:rsidR="00900CCC" w:rsidRDefault="00900CCC" w:rsidP="00701DA3">
      <w:pPr>
        <w:contextualSpacing/>
        <w:rPr>
          <w:sz w:val="22"/>
          <w:szCs w:val="22"/>
          <w:lang w:val="sr-Cyrl-CS"/>
        </w:rPr>
      </w:pPr>
      <w:r w:rsidRPr="00900CCC">
        <w:rPr>
          <w:b/>
          <w:sz w:val="22"/>
          <w:szCs w:val="22"/>
          <w:lang w:val="sr-Cyrl-CS"/>
        </w:rPr>
        <w:t>2</w:t>
      </w:r>
      <w:r>
        <w:rPr>
          <w:sz w:val="22"/>
          <w:szCs w:val="22"/>
          <w:lang w:val="sr-Cyrl-CS"/>
        </w:rPr>
        <w:t xml:space="preserve">. </w:t>
      </w:r>
      <w:r w:rsidRPr="0036310B">
        <w:rPr>
          <w:b/>
          <w:bCs/>
          <w:sz w:val="22"/>
          <w:szCs w:val="22"/>
          <w:lang w:val="sr-Cyrl-CS"/>
        </w:rPr>
        <w:t>ЗУ</w:t>
      </w:r>
      <w:r>
        <w:rPr>
          <w:b/>
          <w:sz w:val="22"/>
          <w:szCs w:val="22"/>
          <w:lang w:val="sr-Cyrl-CS"/>
        </w:rPr>
        <w:t>АПОТЕКА Пожаревац из Пожаревца</w:t>
      </w:r>
      <w:r>
        <w:rPr>
          <w:sz w:val="22"/>
          <w:szCs w:val="22"/>
          <w:lang w:val="sr-Cyrl-CS"/>
        </w:rPr>
        <w:t>, ул.Моше Пијаде 4</w:t>
      </w:r>
    </w:p>
    <w:p w:rsidR="00900CCC" w:rsidRDefault="00900CCC" w:rsidP="00701DA3">
      <w:pPr>
        <w:contextualSpacing/>
        <w:rPr>
          <w:sz w:val="22"/>
          <w:szCs w:val="22"/>
          <w:lang w:val="sr-Cyrl-CS"/>
        </w:rPr>
      </w:pPr>
      <w:r>
        <w:rPr>
          <w:sz w:val="22"/>
          <w:szCs w:val="22"/>
          <w:lang w:val="sr-Cyrl-CS"/>
        </w:rPr>
        <w:t xml:space="preserve">коју заступа директор </w:t>
      </w:r>
      <w:r w:rsidRPr="0036310B">
        <w:rPr>
          <w:sz w:val="22"/>
          <w:szCs w:val="22"/>
          <w:lang w:val="sr-Cyrl-CS"/>
        </w:rPr>
        <w:t>Дипл</w:t>
      </w:r>
      <w:r>
        <w:rPr>
          <w:sz w:val="22"/>
          <w:szCs w:val="22"/>
          <w:lang w:val="sr-Cyrl-CS"/>
        </w:rPr>
        <w:t>.</w:t>
      </w:r>
      <w:r w:rsidRPr="0036310B">
        <w:rPr>
          <w:sz w:val="22"/>
          <w:szCs w:val="22"/>
          <w:lang w:val="sr-Cyrl-CS"/>
        </w:rPr>
        <w:t>фарм.спец Небојша Јорговановић</w:t>
      </w:r>
      <w:r>
        <w:rPr>
          <w:sz w:val="22"/>
          <w:szCs w:val="22"/>
          <w:lang w:val="sr-Cyrl-CS"/>
        </w:rPr>
        <w:t>- (у даљем тексту: Купац)</w:t>
      </w:r>
    </w:p>
    <w:p w:rsidR="00900CCC" w:rsidRDefault="00900CCC" w:rsidP="00701DA3">
      <w:pPr>
        <w:contextualSpacing/>
        <w:rPr>
          <w:sz w:val="22"/>
          <w:szCs w:val="22"/>
          <w:lang w:val="sr-Cyrl-CS"/>
        </w:rPr>
      </w:pPr>
    </w:p>
    <w:p w:rsidR="00900CCC" w:rsidRPr="0036310B" w:rsidRDefault="00900CCC" w:rsidP="00701DA3">
      <w:pPr>
        <w:contextualSpacing/>
        <w:rPr>
          <w:sz w:val="22"/>
          <w:szCs w:val="22"/>
          <w:lang w:val="sr-Cyrl-CS"/>
        </w:rPr>
      </w:pPr>
      <w:r>
        <w:rPr>
          <w:sz w:val="22"/>
          <w:szCs w:val="22"/>
          <w:lang w:val="sr-Cyrl-CS"/>
        </w:rPr>
        <w:t>Текући рачун за промет буџетских средстава број: 840-</w:t>
      </w:r>
      <w:r w:rsidRPr="0036310B">
        <w:rPr>
          <w:sz w:val="22"/>
          <w:szCs w:val="22"/>
          <w:lang w:val="sr-Cyrl-CS"/>
        </w:rPr>
        <w:t>450661-34</w:t>
      </w:r>
    </w:p>
    <w:p w:rsidR="00900CCC" w:rsidRDefault="00900CCC" w:rsidP="00701DA3">
      <w:pPr>
        <w:contextualSpacing/>
        <w:rPr>
          <w:sz w:val="22"/>
          <w:szCs w:val="22"/>
          <w:lang w:val="sr-Cyrl-CS"/>
        </w:rPr>
      </w:pPr>
      <w:r>
        <w:rPr>
          <w:sz w:val="22"/>
          <w:szCs w:val="22"/>
          <w:lang w:val="sr-Cyrl-CS"/>
        </w:rPr>
        <w:t>Управа за трезор – филијала у Пожаревцу</w:t>
      </w:r>
    </w:p>
    <w:p w:rsidR="00900CCC" w:rsidRDefault="00900CCC" w:rsidP="00701DA3">
      <w:pPr>
        <w:contextualSpacing/>
        <w:rPr>
          <w:sz w:val="22"/>
          <w:szCs w:val="22"/>
          <w:lang w:val="sr-Cyrl-CS"/>
        </w:rPr>
      </w:pPr>
    </w:p>
    <w:p w:rsidR="00900CCC" w:rsidRPr="0036310B" w:rsidRDefault="00900CCC" w:rsidP="00701DA3">
      <w:pPr>
        <w:contextualSpacing/>
        <w:rPr>
          <w:sz w:val="22"/>
          <w:szCs w:val="22"/>
          <w:lang w:val="sr-Cyrl-CS"/>
        </w:rPr>
      </w:pPr>
      <w:r>
        <w:rPr>
          <w:sz w:val="22"/>
          <w:szCs w:val="22"/>
          <w:lang w:val="sr-Cyrl-CS"/>
        </w:rPr>
        <w:t>Текући рачун за промет сопствених средстава број: 840-</w:t>
      </w:r>
      <w:r w:rsidRPr="0036310B">
        <w:rPr>
          <w:sz w:val="22"/>
          <w:szCs w:val="22"/>
          <w:lang w:val="sr-Cyrl-CS"/>
        </w:rPr>
        <w:t>450667-16</w:t>
      </w:r>
    </w:p>
    <w:p w:rsidR="00900CCC" w:rsidRDefault="00900CCC" w:rsidP="00701DA3">
      <w:pPr>
        <w:contextualSpacing/>
        <w:rPr>
          <w:sz w:val="22"/>
          <w:szCs w:val="22"/>
          <w:lang w:val="sr-Cyrl-CS"/>
        </w:rPr>
      </w:pPr>
      <w:r>
        <w:rPr>
          <w:sz w:val="22"/>
          <w:szCs w:val="22"/>
          <w:lang w:val="sr-Cyrl-CS"/>
        </w:rPr>
        <w:t>Управа за трезор – филијала у Пожаревцу</w:t>
      </w:r>
    </w:p>
    <w:p w:rsidR="00900CCC" w:rsidRDefault="00900CCC" w:rsidP="00701DA3">
      <w:pPr>
        <w:contextualSpacing/>
        <w:rPr>
          <w:sz w:val="22"/>
          <w:szCs w:val="22"/>
          <w:lang w:val="sr-Cyrl-CS"/>
        </w:rPr>
      </w:pPr>
    </w:p>
    <w:p w:rsidR="00900CCC" w:rsidRPr="0036310B" w:rsidRDefault="00900CCC" w:rsidP="00701DA3">
      <w:pPr>
        <w:contextualSpacing/>
        <w:rPr>
          <w:sz w:val="22"/>
          <w:szCs w:val="22"/>
          <w:lang w:val="sr-Cyrl-CS"/>
        </w:rPr>
      </w:pPr>
      <w:r>
        <w:rPr>
          <w:sz w:val="22"/>
          <w:szCs w:val="22"/>
          <w:lang w:val="sr-Cyrl-CS"/>
        </w:rPr>
        <w:t>ПИБ: 10</w:t>
      </w:r>
      <w:r w:rsidRPr="0036310B">
        <w:rPr>
          <w:sz w:val="22"/>
          <w:szCs w:val="22"/>
          <w:lang w:val="sr-Cyrl-CS"/>
        </w:rPr>
        <w:t>0437081</w:t>
      </w:r>
    </w:p>
    <w:p w:rsidR="00900CCC" w:rsidRPr="0036310B" w:rsidRDefault="00900CCC" w:rsidP="00701DA3">
      <w:pPr>
        <w:contextualSpacing/>
        <w:rPr>
          <w:sz w:val="22"/>
          <w:szCs w:val="22"/>
          <w:lang w:val="sr-Cyrl-CS"/>
        </w:rPr>
      </w:pPr>
      <w:r>
        <w:rPr>
          <w:sz w:val="22"/>
          <w:szCs w:val="22"/>
          <w:lang w:val="sr-Cyrl-CS"/>
        </w:rPr>
        <w:t xml:space="preserve">Матични број: </w:t>
      </w:r>
      <w:r w:rsidRPr="0036310B">
        <w:rPr>
          <w:sz w:val="22"/>
          <w:szCs w:val="22"/>
          <w:lang w:val="sr-Cyrl-CS"/>
        </w:rPr>
        <w:t>17029720</w:t>
      </w:r>
    </w:p>
    <w:p w:rsidR="00552693" w:rsidRPr="0036310B" w:rsidRDefault="00552693" w:rsidP="00701DA3">
      <w:pPr>
        <w:pStyle w:val="Default"/>
        <w:jc w:val="both"/>
        <w:rPr>
          <w:rFonts w:ascii="Times New Roman" w:hAnsi="Times New Roman" w:cs="Times New Roman"/>
          <w:b/>
          <w:bCs/>
          <w:sz w:val="22"/>
          <w:szCs w:val="22"/>
          <w:lang w:val="sr-Cyrl-CS"/>
        </w:rPr>
      </w:pPr>
    </w:p>
    <w:p w:rsidR="00552693" w:rsidRPr="0036310B" w:rsidRDefault="00552693" w:rsidP="00701DA3">
      <w:pPr>
        <w:pStyle w:val="Default"/>
        <w:jc w:val="both"/>
        <w:rPr>
          <w:rFonts w:ascii="Times New Roman" w:hAnsi="Times New Roman" w:cs="Times New Roman"/>
          <w:b/>
          <w:bCs/>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 xml:space="preserve">УВОДНЕ НАПОМЕНЕ И КОНСТАТАЦИЈЕ </w:t>
      </w:r>
    </w:p>
    <w:p w:rsidR="00701DA3" w:rsidRPr="0036310B" w:rsidRDefault="00701DA3" w:rsidP="00701DA3">
      <w:pPr>
        <w:pStyle w:val="Default"/>
        <w:jc w:val="both"/>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ЧЛАН 1.</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Уговорне стране сагласно констатују: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1.1.</w:t>
      </w:r>
      <w:r w:rsidRPr="0036310B">
        <w:rPr>
          <w:rFonts w:ascii="Times New Roman" w:hAnsi="Times New Roman" w:cs="Times New Roman"/>
          <w:sz w:val="22"/>
          <w:szCs w:val="22"/>
          <w:lang w:val="sr-Cyrl-CS"/>
        </w:rPr>
        <w:t xml:space="preserve">Да је Купац према члану 32. и члану 40. Закона о јавним набавкама („Сл.гласник РС“ бр.124/2012, 14/2015 и 68/2015, у даљем тексту ЗЈН), а на основу позива за подношење понуда ради учествовања у поступку јавне набавке добра - </w:t>
      </w:r>
      <w:r w:rsidRPr="0036310B">
        <w:rPr>
          <w:rFonts w:ascii="Times New Roman" w:hAnsi="Times New Roman" w:cs="Times New Roman"/>
          <w:b/>
          <w:sz w:val="22"/>
          <w:szCs w:val="22"/>
          <w:lang w:val="sr-Cyrl-CS"/>
        </w:rPr>
        <w:t xml:space="preserve">Медицинских помагала/РФЗО, по партијама, ЈН </w:t>
      </w:r>
      <w:r w:rsidR="008D17C0">
        <w:rPr>
          <w:rFonts w:ascii="Times New Roman" w:hAnsi="Times New Roman" w:cs="Times New Roman"/>
          <w:b/>
          <w:sz w:val="22"/>
          <w:szCs w:val="22"/>
          <w:lang w:val="sr-Cyrl-CS"/>
        </w:rPr>
        <w:t>4/2020</w:t>
      </w:r>
      <w:r w:rsidRPr="0036310B">
        <w:rPr>
          <w:rFonts w:ascii="Times New Roman" w:hAnsi="Times New Roman" w:cs="Times New Roman"/>
          <w:sz w:val="22"/>
          <w:szCs w:val="22"/>
          <w:lang w:val="sr-Cyrl-CS"/>
        </w:rPr>
        <w:t xml:space="preserve">, објављеног на Порталу јавних набавки од ////////// године </w:t>
      </w:r>
      <w:r w:rsidRPr="0036310B">
        <w:rPr>
          <w:rFonts w:ascii="Times New Roman" w:hAnsi="Times New Roman" w:cs="Times New Roman"/>
          <w:i/>
          <w:iCs/>
          <w:sz w:val="22"/>
          <w:szCs w:val="22"/>
          <w:lang w:val="sr-Cyrl-CS"/>
        </w:rPr>
        <w:t>(попуњава наручилац)</w:t>
      </w:r>
      <w:r w:rsidRPr="0036310B">
        <w:rPr>
          <w:rFonts w:ascii="Times New Roman" w:hAnsi="Times New Roman" w:cs="Times New Roman"/>
          <w:sz w:val="22"/>
          <w:szCs w:val="22"/>
          <w:lang w:val="sr-Cyrl-CS"/>
        </w:rPr>
        <w:t xml:space="preserve">, спровео отворени поступак јавне набавке (ЈН </w:t>
      </w:r>
      <w:r w:rsidR="008D17C0">
        <w:rPr>
          <w:rFonts w:ascii="Times New Roman" w:hAnsi="Times New Roman" w:cs="Times New Roman"/>
          <w:sz w:val="22"/>
          <w:szCs w:val="22"/>
          <w:lang w:val="sr-Cyrl-CS"/>
        </w:rPr>
        <w:t>4/2020</w:t>
      </w:r>
      <w:r w:rsidRPr="0036310B">
        <w:rPr>
          <w:rFonts w:ascii="Times New Roman" w:hAnsi="Times New Roman" w:cs="Times New Roman"/>
          <w:sz w:val="22"/>
          <w:szCs w:val="22"/>
          <w:lang w:val="sr-Cyrl-CS"/>
        </w:rPr>
        <w:t xml:space="preserve">).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1.2.</w:t>
      </w:r>
      <w:r w:rsidRPr="0036310B">
        <w:rPr>
          <w:rFonts w:ascii="Times New Roman" w:hAnsi="Times New Roman" w:cs="Times New Roman"/>
          <w:sz w:val="22"/>
          <w:szCs w:val="22"/>
          <w:lang w:val="sr-Cyrl-CS"/>
        </w:rPr>
        <w:t xml:space="preserve">Да на основу овог спроведеног отвореног поступка јавне набавке број </w:t>
      </w:r>
      <w:r w:rsidR="008D17C0">
        <w:rPr>
          <w:rFonts w:ascii="Times New Roman" w:hAnsi="Times New Roman" w:cs="Times New Roman"/>
          <w:sz w:val="22"/>
          <w:szCs w:val="22"/>
          <w:lang w:val="sr-Cyrl-CS"/>
        </w:rPr>
        <w:t>4/2020</w:t>
      </w:r>
      <w:r w:rsidRPr="0036310B">
        <w:rPr>
          <w:rFonts w:ascii="Times New Roman" w:hAnsi="Times New Roman" w:cs="Times New Roman"/>
          <w:sz w:val="22"/>
          <w:szCs w:val="22"/>
          <w:lang w:val="sr-Cyrl-CS"/>
        </w:rPr>
        <w:t xml:space="preserve">, закључује оквирни споразум са једним добављачем, у складу са условима и критеријумима дефинисаним у конкурсној документацији за јавну набавку бр. </w:t>
      </w:r>
      <w:r w:rsidR="008D17C0">
        <w:rPr>
          <w:rFonts w:ascii="Times New Roman" w:hAnsi="Times New Roman" w:cs="Times New Roman"/>
          <w:sz w:val="22"/>
          <w:szCs w:val="22"/>
          <w:lang w:val="sr-Cyrl-CS"/>
        </w:rPr>
        <w:t>4/2020</w:t>
      </w:r>
      <w:r w:rsidRPr="0036310B">
        <w:rPr>
          <w:rFonts w:ascii="Times New Roman" w:hAnsi="Times New Roman" w:cs="Times New Roman"/>
          <w:sz w:val="22"/>
          <w:szCs w:val="22"/>
          <w:lang w:val="sr-Cyrl-CS"/>
        </w:rPr>
        <w:t xml:space="preserve">. </w:t>
      </w:r>
    </w:p>
    <w:p w:rsidR="00701DA3" w:rsidRPr="0036310B" w:rsidRDefault="00701DA3" w:rsidP="00701DA3">
      <w:pPr>
        <w:jc w:val="both"/>
        <w:rPr>
          <w:b/>
          <w:i/>
          <w:iCs/>
          <w:sz w:val="22"/>
          <w:szCs w:val="22"/>
          <w:lang w:val="sr-Cyrl-CS"/>
        </w:rPr>
      </w:pPr>
      <w:r w:rsidRPr="0036310B">
        <w:rPr>
          <w:b/>
          <w:bCs/>
          <w:sz w:val="22"/>
          <w:szCs w:val="22"/>
          <w:lang w:val="sr-Cyrl-CS"/>
        </w:rPr>
        <w:t>1.3.</w:t>
      </w:r>
      <w:r w:rsidRPr="0036310B">
        <w:rPr>
          <w:sz w:val="22"/>
          <w:szCs w:val="22"/>
          <w:lang w:val="sr-Cyrl-CS"/>
        </w:rPr>
        <w:t>Да је Купац, на основу Одлуке број ________________ од ____________, изабрао По</w:t>
      </w:r>
      <w:r w:rsidR="00AA5AEB">
        <w:rPr>
          <w:sz w:val="22"/>
          <w:szCs w:val="22"/>
          <w:lang w:val="sr-Cyrl-CS"/>
        </w:rPr>
        <w:t>нуду бр. _______ од _______ 20_</w:t>
      </w:r>
      <w:r w:rsidR="007F4FF2" w:rsidRPr="0036310B">
        <w:rPr>
          <w:sz w:val="22"/>
          <w:szCs w:val="22"/>
          <w:lang w:val="sr-Cyrl-CS"/>
        </w:rPr>
        <w:t>_</w:t>
      </w:r>
      <w:r w:rsidRPr="0036310B">
        <w:rPr>
          <w:sz w:val="22"/>
          <w:szCs w:val="22"/>
          <w:lang w:val="sr-Cyrl-CS"/>
        </w:rPr>
        <w:t>.г. П</w:t>
      </w:r>
      <w:r w:rsidR="00964168">
        <w:rPr>
          <w:sz w:val="22"/>
          <w:szCs w:val="22"/>
          <w:lang w:val="sr-Cyrl-CS"/>
        </w:rPr>
        <w:t>родавца</w:t>
      </w:r>
      <w:r w:rsidRPr="0036310B">
        <w:rPr>
          <w:sz w:val="22"/>
          <w:szCs w:val="22"/>
          <w:lang w:val="sr-Cyrl-CS"/>
        </w:rPr>
        <w:t xml:space="preserve">, која у потпуности одговара траженим захтевима Купца. </w:t>
      </w:r>
      <w:r w:rsidRPr="0036310B">
        <w:rPr>
          <w:b/>
          <w:i/>
          <w:iCs/>
          <w:sz w:val="22"/>
          <w:szCs w:val="22"/>
          <w:lang w:val="sr-Cyrl-CS"/>
        </w:rPr>
        <w:t>(попуњава наручилац)</w:t>
      </w:r>
    </w:p>
    <w:p w:rsidR="00701DA3" w:rsidRPr="0036310B" w:rsidRDefault="00701DA3" w:rsidP="00701DA3">
      <w:pPr>
        <w:jc w:val="both"/>
        <w:rPr>
          <w:i/>
          <w:iCs/>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1.4.</w:t>
      </w:r>
      <w:r w:rsidRPr="0036310B">
        <w:rPr>
          <w:rFonts w:ascii="Times New Roman" w:hAnsi="Times New Roman" w:cs="Times New Roman"/>
          <w:sz w:val="22"/>
          <w:szCs w:val="22"/>
          <w:lang w:val="sr-Cyrl-CS"/>
        </w:rPr>
        <w:t xml:space="preserve">Прилог 1 овог Споразума чини образац понуде (образац 7) и образац техничке спецификације (образац 3) на коме су уписане партије, уговорене цене добара, оквирне количине, рок испоруке, </w:t>
      </w:r>
      <w:r w:rsidRPr="0036310B">
        <w:rPr>
          <w:rFonts w:ascii="Times New Roman" w:hAnsi="Times New Roman" w:cs="Times New Roman"/>
          <w:color w:val="auto"/>
          <w:sz w:val="22"/>
          <w:szCs w:val="22"/>
          <w:lang w:val="sr-Cyrl-CS"/>
        </w:rPr>
        <w:t>попуст на цену из ценовника наручиоца</w:t>
      </w:r>
      <w:r w:rsidRPr="0036310B">
        <w:rPr>
          <w:rFonts w:ascii="Times New Roman" w:hAnsi="Times New Roman" w:cs="Times New Roman"/>
          <w:sz w:val="22"/>
          <w:szCs w:val="22"/>
          <w:lang w:val="sr-Cyrl-CS"/>
        </w:rPr>
        <w:t xml:space="preserve">, као и укупна вредност понуде. </w:t>
      </w:r>
    </w:p>
    <w:p w:rsidR="00701DA3" w:rsidRPr="0036310B" w:rsidRDefault="00701DA3" w:rsidP="00701DA3">
      <w:pPr>
        <w:jc w:val="both"/>
        <w:rPr>
          <w:sz w:val="22"/>
          <w:szCs w:val="22"/>
          <w:lang w:val="sr-Cyrl-CS"/>
        </w:rPr>
      </w:pPr>
      <w:r w:rsidRPr="0036310B">
        <w:rPr>
          <w:sz w:val="22"/>
          <w:szCs w:val="22"/>
          <w:lang w:val="sr-Cyrl-CS"/>
        </w:rPr>
        <w:t>(Продавац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w:t>
      </w:r>
    </w:p>
    <w:p w:rsidR="00701DA3" w:rsidRPr="0036310B" w:rsidRDefault="00701DA3" w:rsidP="00701DA3">
      <w:pPr>
        <w:jc w:val="both"/>
        <w:rPr>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 xml:space="preserve">ПРЕДМЕТ СПОРАЗУМА </w:t>
      </w:r>
    </w:p>
    <w:p w:rsidR="00701DA3" w:rsidRPr="0036310B" w:rsidRDefault="00701DA3" w:rsidP="00701DA3">
      <w:pPr>
        <w:pStyle w:val="Default"/>
        <w:jc w:val="both"/>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 xml:space="preserve">ЧЛАН 2.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2.1.</w:t>
      </w:r>
      <w:r w:rsidRPr="0036310B">
        <w:rPr>
          <w:rFonts w:ascii="Times New Roman" w:hAnsi="Times New Roman" w:cs="Times New Roman"/>
          <w:sz w:val="22"/>
          <w:szCs w:val="22"/>
          <w:lang w:val="sr-Cyrl-CS"/>
        </w:rPr>
        <w:t xml:space="preserve">Предмет овог споразума је утврђивање услова под којима ће се закључивати појединачни уговори и/или наруџбенице о јавној набавци помагала који су предмет јавне набавке број </w:t>
      </w:r>
      <w:r w:rsidR="008D17C0">
        <w:rPr>
          <w:rFonts w:ascii="Times New Roman" w:hAnsi="Times New Roman" w:cs="Times New Roman"/>
          <w:sz w:val="22"/>
          <w:szCs w:val="22"/>
          <w:lang w:val="sr-Cyrl-CS"/>
        </w:rPr>
        <w:t>4/2020</w:t>
      </w:r>
      <w:r w:rsidRPr="0036310B">
        <w:rPr>
          <w:rFonts w:ascii="Times New Roman" w:hAnsi="Times New Roman" w:cs="Times New Roman"/>
          <w:sz w:val="22"/>
          <w:szCs w:val="22"/>
          <w:lang w:val="sr-Cyrl-CS"/>
        </w:rPr>
        <w:t xml:space="preserve">, између Продавца и Купца (у складу са одредбама Члана 40. ЗЈН-а).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2.2.</w:t>
      </w:r>
      <w:r w:rsidRPr="0036310B">
        <w:rPr>
          <w:rFonts w:ascii="Times New Roman" w:hAnsi="Times New Roman" w:cs="Times New Roman"/>
          <w:sz w:val="22"/>
          <w:szCs w:val="22"/>
          <w:lang w:val="sr-Cyrl-CS"/>
        </w:rPr>
        <w:t xml:space="preserve">Продавац се обавезује да ће за потребе Купца извршити испоруку добара из тачке 1.3 овог Споразума, према захтевима из обрасца Прилога бр.1 где су прецизирани предмет и врста добра и према прихваћеној понуди Продавца, а Купац се обавезује да ће извршити плаћање по условима предвиђеним овим Споразумом.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2.3.</w:t>
      </w:r>
      <w:r w:rsidRPr="0036310B">
        <w:rPr>
          <w:rFonts w:ascii="Times New Roman" w:hAnsi="Times New Roman" w:cs="Times New Roman"/>
          <w:sz w:val="22"/>
          <w:szCs w:val="22"/>
          <w:lang w:val="sr-Cyrl-CS"/>
        </w:rPr>
        <w:t xml:space="preserve">Обим набавки, односно количине предвиђене споразумом су оквирне и могу се разликовати од количина које ће Купац уговорити током реализације овог споразума, а све у зависности од потреба Купца као и расположивих финансијских средстава. Количине добара из овог оквирног споразума су одређене на основу приближних и реалних потреба Купца. </w:t>
      </w:r>
    </w:p>
    <w:p w:rsidR="00701DA3" w:rsidRPr="0036310B" w:rsidRDefault="00701DA3" w:rsidP="00701DA3">
      <w:pPr>
        <w:jc w:val="both"/>
        <w:rPr>
          <w:sz w:val="22"/>
          <w:szCs w:val="22"/>
          <w:lang w:val="sr-Cyrl-CS"/>
        </w:rPr>
      </w:pPr>
      <w:r w:rsidRPr="0036310B">
        <w:rPr>
          <w:b/>
          <w:bCs/>
          <w:sz w:val="22"/>
          <w:szCs w:val="22"/>
          <w:lang w:val="sr-Cyrl-CS"/>
        </w:rPr>
        <w:t>2.4.</w:t>
      </w:r>
      <w:r w:rsidRPr="0036310B">
        <w:rPr>
          <w:sz w:val="22"/>
          <w:szCs w:val="22"/>
          <w:lang w:val="sr-Cyrl-CS"/>
        </w:rPr>
        <w:t>Купац није у обавези да уговори целокупну количину добара одређену овим оквирним споразумом, обзиром да се лекови и помагала издају на рецепт или налог, које прописују лекари, а на терет осигурања РФЗО-а, а начин прописивања истих не зависи од воље Купца, већ од тренутне терапије пацијената о којој одлучују лекари.</w:t>
      </w:r>
    </w:p>
    <w:p w:rsidR="00701DA3" w:rsidRPr="0036310B" w:rsidRDefault="00701DA3" w:rsidP="00701DA3">
      <w:pPr>
        <w:jc w:val="both"/>
        <w:rPr>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 xml:space="preserve">ЦЕНА И НАЧИН ПЛАЋАЊА </w:t>
      </w:r>
    </w:p>
    <w:p w:rsidR="00701DA3" w:rsidRPr="0036310B" w:rsidRDefault="00701DA3" w:rsidP="00701DA3">
      <w:pPr>
        <w:pStyle w:val="Default"/>
        <w:jc w:val="both"/>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 xml:space="preserve">ЧЛАН 3.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3.1.</w:t>
      </w:r>
      <w:r w:rsidRPr="0036310B">
        <w:rPr>
          <w:rFonts w:ascii="Times New Roman" w:hAnsi="Times New Roman" w:cs="Times New Roman"/>
          <w:sz w:val="22"/>
          <w:szCs w:val="22"/>
          <w:lang w:val="sr-Cyrl-CS"/>
        </w:rPr>
        <w:t>Продавац се обавезује да ће добра из Члана 1. овог Споразума испоручити по појединачним ценама из понуде у Прилогу број 1 уговора. Цена подразумева паритет ФЦО апотеке купца на територији браничевског управног округа.</w:t>
      </w:r>
    </w:p>
    <w:p w:rsidR="00701DA3" w:rsidRPr="00AB24FE"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3.2.</w:t>
      </w:r>
      <w:r w:rsidRPr="0036310B">
        <w:rPr>
          <w:rFonts w:ascii="Times New Roman" w:hAnsi="Times New Roman" w:cs="Times New Roman"/>
          <w:sz w:val="22"/>
          <w:szCs w:val="22"/>
          <w:lang w:val="sr-Cyrl-CS"/>
        </w:rPr>
        <w:t>Цена добара по партијама за које се закључује Споразум утврђена је у Прилогу бр. 1. овог Споразума. Укупна вредност споразума износи _______________ динара без ПДВ-а, а укупна вредност са урачунатим ПДВ – ом износи _________________ динара.</w:t>
      </w:r>
      <w:r w:rsidR="00AB24FE">
        <w:rPr>
          <w:rFonts w:ascii="Times New Roman" w:hAnsi="Times New Roman" w:cs="Times New Roman"/>
          <w:sz w:val="22"/>
          <w:szCs w:val="22"/>
        </w:rPr>
        <w:t xml:space="preserve"> </w:t>
      </w:r>
      <w:r w:rsidR="00AB24FE" w:rsidRPr="00AB24FE">
        <w:rPr>
          <w:rFonts w:ascii="Times New Roman" w:hAnsi="Times New Roman" w:cs="Times New Roman"/>
          <w:b/>
          <w:i/>
          <w:sz w:val="22"/>
          <w:szCs w:val="22"/>
        </w:rPr>
        <w:t>(</w:t>
      </w:r>
      <w:proofErr w:type="gramStart"/>
      <w:r w:rsidR="00AB24FE" w:rsidRPr="00AB24FE">
        <w:rPr>
          <w:rFonts w:ascii="Times New Roman" w:hAnsi="Times New Roman" w:cs="Times New Roman"/>
          <w:b/>
          <w:i/>
          <w:sz w:val="22"/>
          <w:szCs w:val="22"/>
          <w:lang w:val="sr-Cyrl-CS"/>
        </w:rPr>
        <w:t>уписати</w:t>
      </w:r>
      <w:proofErr w:type="gramEnd"/>
      <w:r w:rsidR="00AB24FE" w:rsidRPr="00AB24FE">
        <w:rPr>
          <w:rFonts w:ascii="Times New Roman" w:hAnsi="Times New Roman" w:cs="Times New Roman"/>
          <w:b/>
          <w:i/>
          <w:sz w:val="22"/>
          <w:szCs w:val="22"/>
          <w:lang w:val="sr-Cyrl-CS"/>
        </w:rPr>
        <w:t xml:space="preserve"> вредност споразума)</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3.3</w:t>
      </w:r>
      <w:r w:rsidRPr="0036310B">
        <w:rPr>
          <w:rFonts w:ascii="Times New Roman" w:hAnsi="Times New Roman" w:cs="Times New Roman"/>
          <w:sz w:val="22"/>
          <w:szCs w:val="22"/>
          <w:lang w:val="sr-Cyrl-CS"/>
        </w:rPr>
        <w:t xml:space="preserve">.Уговорне цене су фиксне и не могу се мењати за време важења Споразума.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3.4.</w:t>
      </w:r>
      <w:r w:rsidRPr="0036310B">
        <w:rPr>
          <w:rFonts w:ascii="Times New Roman" w:hAnsi="Times New Roman" w:cs="Times New Roman"/>
          <w:sz w:val="22"/>
          <w:szCs w:val="22"/>
          <w:lang w:val="sr-Cyrl-CS"/>
        </w:rPr>
        <w:t>Уговорне стране су сагласне да се цена из Прилога 1. овог Споразума и прихваћене понуде може променити у случају промене цена помагала на основу измене Правилника о Листи лекова који се прописују и издају на терет средстава обавезног здравственог осигурања</w:t>
      </w:r>
      <w:r w:rsidRPr="0036310B">
        <w:rPr>
          <w:rFonts w:ascii="Times New Roman" w:hAnsi="Times New Roman" w:cs="Times New Roman"/>
          <w:color w:val="FF0000"/>
          <w:sz w:val="22"/>
          <w:szCs w:val="22"/>
          <w:lang w:val="sr-Cyrl-CS"/>
        </w:rPr>
        <w:t>.</w:t>
      </w:r>
      <w:r w:rsidRPr="0036310B">
        <w:rPr>
          <w:rFonts w:ascii="Times New Roman" w:hAnsi="Times New Roman" w:cs="Times New Roman"/>
          <w:sz w:val="22"/>
          <w:szCs w:val="22"/>
          <w:lang w:val="sr-Cyrl-CS"/>
        </w:rPr>
        <w:t xml:space="preserve">Уговорне стране су сагласне да се, у том случају, уговорена цена изједначи са ценом из Правилника.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 xml:space="preserve">3.5. </w:t>
      </w:r>
      <w:r w:rsidRPr="0036310B">
        <w:rPr>
          <w:rFonts w:ascii="Times New Roman" w:hAnsi="Times New Roman" w:cs="Times New Roman"/>
          <w:color w:val="auto"/>
          <w:sz w:val="22"/>
          <w:szCs w:val="22"/>
          <w:lang w:val="sr-Cyrl-CS"/>
        </w:rPr>
        <w:t xml:space="preserve">Купац ће извршити плаћање вирманом у року од </w:t>
      </w:r>
      <w:r w:rsidR="009C1F57" w:rsidRPr="0036310B">
        <w:rPr>
          <w:rFonts w:ascii="Times New Roman" w:hAnsi="Times New Roman" w:cs="Times New Roman"/>
          <w:color w:val="auto"/>
          <w:sz w:val="22"/>
          <w:szCs w:val="22"/>
          <w:lang w:val="sr-Cyrl-CS"/>
        </w:rPr>
        <w:t>6</w:t>
      </w:r>
      <w:r w:rsidRPr="0036310B">
        <w:rPr>
          <w:rFonts w:ascii="Times New Roman" w:hAnsi="Times New Roman" w:cs="Times New Roman"/>
          <w:color w:val="auto"/>
          <w:sz w:val="22"/>
          <w:szCs w:val="22"/>
          <w:lang w:val="sr-Cyrl-CS"/>
        </w:rPr>
        <w:t>0 дана, р</w:t>
      </w:r>
      <w:r w:rsidRPr="0036310B">
        <w:rPr>
          <w:rFonts w:ascii="Times New Roman" w:hAnsi="Times New Roman" w:cs="Times New Roman"/>
          <w:sz w:val="22"/>
          <w:szCs w:val="22"/>
          <w:lang w:val="sr-Cyrl-CS"/>
        </w:rPr>
        <w:t xml:space="preserve">ачунато од првог наредног дана од дана достављања фактуре.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3.6</w:t>
      </w:r>
      <w:r w:rsidRPr="0036310B">
        <w:rPr>
          <w:rFonts w:ascii="Times New Roman" w:hAnsi="Times New Roman" w:cs="Times New Roman"/>
          <w:sz w:val="22"/>
          <w:szCs w:val="22"/>
          <w:lang w:val="sr-Cyrl-CS"/>
        </w:rPr>
        <w:t xml:space="preserve">.Рок плаћања из тачке 3.5. овог члана је утврђен у складу са Законом о роковима измирења новчаних обавеза у комерцијалним трансакцијама („Службени гласник РС“ број 119/12) и мењаће се у складу са истим, без закључивања посебног анекса. </w:t>
      </w:r>
    </w:p>
    <w:p w:rsidR="00701DA3" w:rsidRPr="0036310B" w:rsidRDefault="00701DA3" w:rsidP="00903C2D">
      <w:pPr>
        <w:pStyle w:val="Default"/>
        <w:jc w:val="both"/>
        <w:rPr>
          <w:rFonts w:ascii="Times New Roman" w:hAnsi="Times New Roman" w:cs="Times New Roman"/>
          <w:color w:val="FF0000"/>
          <w:lang w:val="sr-Cyrl-CS"/>
        </w:rPr>
      </w:pPr>
      <w:r w:rsidRPr="0036310B">
        <w:rPr>
          <w:rFonts w:ascii="Times New Roman" w:hAnsi="Times New Roman" w:cs="Times New Roman"/>
          <w:b/>
          <w:bCs/>
          <w:color w:val="auto"/>
          <w:sz w:val="22"/>
          <w:szCs w:val="22"/>
          <w:lang w:val="sr-Cyrl-CS"/>
        </w:rPr>
        <w:t>3.7.</w:t>
      </w:r>
      <w:r w:rsidR="00903C2D" w:rsidRPr="0036310B">
        <w:rPr>
          <w:rFonts w:ascii="Times New Roman" w:hAnsi="Times New Roman" w:cs="Times New Roman"/>
          <w:sz w:val="22"/>
          <w:szCs w:val="22"/>
          <w:lang w:val="sr-Cyrl-CS"/>
        </w:rPr>
        <w:t>Плаћање се врши на основу фактура које ће се Купцу достављати приликом сваке испоруке добра у папирној и електронској форми</w:t>
      </w:r>
      <w:r w:rsidR="00903C2D" w:rsidRPr="00903C2D">
        <w:rPr>
          <w:rFonts w:ascii="Times New Roman" w:hAnsi="Times New Roman" w:cs="Times New Roman"/>
          <w:sz w:val="22"/>
          <w:szCs w:val="22"/>
          <w:lang w:val="sr-Cyrl-CS"/>
        </w:rPr>
        <w:t xml:space="preserve"> Услови, цене и рокови плаћања утврђени су у Прилогу бр.</w:t>
      </w:r>
      <w:r w:rsidR="00903C2D">
        <w:rPr>
          <w:rFonts w:ascii="Times New Roman" w:hAnsi="Times New Roman" w:cs="Times New Roman"/>
          <w:sz w:val="22"/>
          <w:szCs w:val="22"/>
          <w:lang w:val="sr-Cyrl-CS"/>
        </w:rPr>
        <w:t xml:space="preserve"> 1. који је саставни део Споразума</w:t>
      </w:r>
      <w:r w:rsidR="00903C2D" w:rsidRPr="00903C2D">
        <w:rPr>
          <w:rFonts w:ascii="Times New Roman" w:hAnsi="Times New Roman" w:cs="Times New Roman"/>
          <w:sz w:val="22"/>
          <w:szCs w:val="22"/>
          <w:lang w:val="sr-Cyrl-CS"/>
        </w:rPr>
        <w:t>.</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3.8.</w:t>
      </w:r>
      <w:r w:rsidRPr="0036310B">
        <w:rPr>
          <w:rFonts w:ascii="Times New Roman" w:hAnsi="Times New Roman" w:cs="Times New Roman"/>
          <w:sz w:val="22"/>
          <w:szCs w:val="22"/>
          <w:lang w:val="sr-Cyrl-CS"/>
        </w:rPr>
        <w:t xml:space="preserve">Плаћање се врши на текући рачун Продавца број _______________________ код ________________________ банке </w:t>
      </w:r>
      <w:r w:rsidRPr="0036310B">
        <w:rPr>
          <w:rFonts w:ascii="Times New Roman" w:hAnsi="Times New Roman" w:cs="Times New Roman"/>
          <w:b/>
          <w:i/>
          <w:iCs/>
          <w:sz w:val="22"/>
          <w:szCs w:val="22"/>
          <w:lang w:val="sr-Cyrl-CS"/>
        </w:rPr>
        <w:t>(уписати број рачуна и назив пословне банке)</w:t>
      </w:r>
      <w:r w:rsidRPr="0036310B">
        <w:rPr>
          <w:rFonts w:ascii="Times New Roman" w:hAnsi="Times New Roman" w:cs="Times New Roman"/>
          <w:b/>
          <w:sz w:val="22"/>
          <w:szCs w:val="22"/>
          <w:lang w:val="sr-Cyrl-CS"/>
        </w:rPr>
        <w:t>.</w:t>
      </w:r>
    </w:p>
    <w:p w:rsidR="00701DA3" w:rsidRPr="0036310B" w:rsidRDefault="00701DA3" w:rsidP="00701DA3">
      <w:pPr>
        <w:jc w:val="both"/>
        <w:rPr>
          <w:color w:val="4F81BD" w:themeColor="accent1"/>
          <w:lang w:val="sr-Cyrl-CS"/>
        </w:rPr>
      </w:pPr>
      <w:r w:rsidRPr="0036310B">
        <w:rPr>
          <w:b/>
          <w:bCs/>
          <w:sz w:val="22"/>
          <w:szCs w:val="22"/>
          <w:lang w:val="sr-Cyrl-CS"/>
        </w:rPr>
        <w:t>3.9.</w:t>
      </w:r>
      <w:r w:rsidR="00903C2D" w:rsidRPr="0036310B">
        <w:rPr>
          <w:bCs/>
          <w:sz w:val="22"/>
          <w:szCs w:val="22"/>
          <w:lang w:val="sr-Cyrl-CS"/>
        </w:rPr>
        <w:t>Попуст</w:t>
      </w:r>
      <w:r w:rsidR="00903C2D" w:rsidRPr="0036310B">
        <w:rPr>
          <w:sz w:val="22"/>
          <w:szCs w:val="22"/>
          <w:lang w:val="sr-Cyrl-CS"/>
        </w:rPr>
        <w:t>на цену из ценовника Купца, Продавац ће уплаћивати на одговарајући текући рачун Купца, према ознаци на фактури и то РФ на</w:t>
      </w:r>
      <w:r w:rsidR="00903C2D" w:rsidRPr="00A5412C">
        <w:rPr>
          <w:sz w:val="22"/>
          <w:szCs w:val="22"/>
          <w:lang w:val="sr-Cyrl-CS"/>
        </w:rPr>
        <w:t xml:space="preserve"> рачун за промет буџетских средстава</w:t>
      </w:r>
      <w:r w:rsidR="00903C2D" w:rsidRPr="0036310B">
        <w:rPr>
          <w:sz w:val="22"/>
          <w:szCs w:val="22"/>
          <w:lang w:val="sr-Cyrl-CS"/>
        </w:rPr>
        <w:t xml:space="preserve"> Купца а  КП и К на</w:t>
      </w:r>
      <w:r w:rsidR="00903C2D" w:rsidRPr="00A5412C">
        <w:rPr>
          <w:sz w:val="22"/>
          <w:szCs w:val="22"/>
          <w:lang w:val="sr-Cyrl-CS"/>
        </w:rPr>
        <w:t xml:space="preserve"> рачун за промет сопствених средстава</w:t>
      </w:r>
      <w:r w:rsidR="00903C2D" w:rsidRPr="0036310B">
        <w:rPr>
          <w:sz w:val="22"/>
          <w:szCs w:val="22"/>
          <w:lang w:val="sr-Cyrl-CS"/>
        </w:rPr>
        <w:t xml:space="preserve"> Купца,  до 10-ог у месецу за све редовне уплате из претходног месеца.</w:t>
      </w:r>
    </w:p>
    <w:p w:rsidR="00701DA3" w:rsidRPr="0036310B" w:rsidRDefault="00701DA3" w:rsidP="00701DA3">
      <w:pPr>
        <w:pStyle w:val="Default"/>
        <w:jc w:val="both"/>
        <w:rPr>
          <w:rFonts w:ascii="Times New Roman" w:hAnsi="Times New Roman" w:cs="Times New Roman"/>
          <w:b/>
          <w:bCs/>
          <w:sz w:val="22"/>
          <w:szCs w:val="22"/>
          <w:lang w:val="sr-Cyrl-CS"/>
        </w:rPr>
      </w:pPr>
    </w:p>
    <w:p w:rsidR="00B37C0E" w:rsidRPr="0036310B" w:rsidRDefault="00B37C0E" w:rsidP="00701DA3">
      <w:pPr>
        <w:pStyle w:val="Default"/>
        <w:jc w:val="both"/>
        <w:rPr>
          <w:rFonts w:ascii="Times New Roman" w:hAnsi="Times New Roman" w:cs="Times New Roman"/>
          <w:b/>
          <w:bCs/>
          <w:sz w:val="22"/>
          <w:szCs w:val="22"/>
          <w:lang w:val="sr-Cyrl-CS"/>
        </w:rPr>
      </w:pPr>
    </w:p>
    <w:p w:rsidR="00B146C7" w:rsidRPr="0036310B" w:rsidRDefault="00B146C7" w:rsidP="00701DA3">
      <w:pPr>
        <w:pStyle w:val="Default"/>
        <w:jc w:val="both"/>
        <w:rPr>
          <w:rFonts w:ascii="Times New Roman" w:hAnsi="Times New Roman" w:cs="Times New Roman"/>
          <w:b/>
          <w:bCs/>
          <w:sz w:val="22"/>
          <w:szCs w:val="22"/>
          <w:lang w:val="sr-Cyrl-CS"/>
        </w:rPr>
      </w:pPr>
    </w:p>
    <w:p w:rsidR="00B146C7" w:rsidRPr="0036310B" w:rsidRDefault="00B146C7" w:rsidP="00701DA3">
      <w:pPr>
        <w:pStyle w:val="Default"/>
        <w:jc w:val="both"/>
        <w:rPr>
          <w:rFonts w:ascii="Times New Roman" w:hAnsi="Times New Roman" w:cs="Times New Roman"/>
          <w:b/>
          <w:bCs/>
          <w:sz w:val="22"/>
          <w:szCs w:val="22"/>
          <w:lang w:val="sr-Cyrl-CS"/>
        </w:rPr>
      </w:pPr>
    </w:p>
    <w:p w:rsidR="00B37C0E"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 xml:space="preserve">ОБАВЕЗЕ ПРОДАВЦА </w:t>
      </w:r>
    </w:p>
    <w:p w:rsidR="00701DA3" w:rsidRPr="0036310B" w:rsidRDefault="00701DA3" w:rsidP="00701DA3">
      <w:pPr>
        <w:pStyle w:val="Default"/>
        <w:jc w:val="both"/>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 xml:space="preserve">ЧЛАН 4.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4.1.</w:t>
      </w:r>
      <w:r w:rsidRPr="0036310B">
        <w:rPr>
          <w:rFonts w:ascii="Times New Roman" w:hAnsi="Times New Roman" w:cs="Times New Roman"/>
          <w:sz w:val="22"/>
          <w:szCs w:val="22"/>
          <w:lang w:val="sr-Cyrl-CS"/>
        </w:rPr>
        <w:t xml:space="preserve">Обавеза Продавца је да обезбеди испоруку добара која су предмет овог споразума у оквирним количинама одређеним овим споразумом и датом понудом за све време важења оквирног споразума.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4.2.</w:t>
      </w:r>
      <w:r w:rsidRPr="0036310B">
        <w:rPr>
          <w:rFonts w:ascii="Times New Roman" w:hAnsi="Times New Roman" w:cs="Times New Roman"/>
          <w:sz w:val="22"/>
          <w:szCs w:val="22"/>
          <w:lang w:val="sr-Cyrl-CS"/>
        </w:rPr>
        <w:t xml:space="preserve">Продавац се обавезује да Купцу обезбеди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 </w:t>
      </w:r>
    </w:p>
    <w:p w:rsidR="00701DA3" w:rsidRPr="0036310B" w:rsidRDefault="00453D9C" w:rsidP="00701DA3">
      <w:pPr>
        <w:jc w:val="both"/>
        <w:rPr>
          <w:sz w:val="22"/>
          <w:szCs w:val="22"/>
          <w:lang w:val="sr-Cyrl-CS"/>
        </w:rPr>
      </w:pPr>
      <w:r w:rsidRPr="0036310B">
        <w:rPr>
          <w:b/>
          <w:sz w:val="22"/>
          <w:szCs w:val="22"/>
          <w:lang w:val="sr-Cyrl-CS"/>
        </w:rPr>
        <w:t>4.3.</w:t>
      </w:r>
      <w:r w:rsidR="00701DA3" w:rsidRPr="0036310B">
        <w:rPr>
          <w:sz w:val="22"/>
          <w:szCs w:val="22"/>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701DA3" w:rsidRPr="0036310B" w:rsidRDefault="00701DA3" w:rsidP="00701DA3">
      <w:pPr>
        <w:jc w:val="both"/>
        <w:rPr>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 xml:space="preserve">КВАЛИТАТИВНИ И КВАНТАТИВНИ ПРИЈЕМ </w:t>
      </w:r>
    </w:p>
    <w:p w:rsidR="00701DA3" w:rsidRPr="0036310B" w:rsidRDefault="00701DA3" w:rsidP="00701DA3">
      <w:pPr>
        <w:pStyle w:val="Default"/>
        <w:jc w:val="both"/>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 xml:space="preserve">ЧЛАН 5.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5.1.</w:t>
      </w:r>
      <w:r w:rsidRPr="0036310B">
        <w:rPr>
          <w:rFonts w:ascii="Times New Roman" w:hAnsi="Times New Roman" w:cs="Times New Roman"/>
          <w:sz w:val="22"/>
          <w:szCs w:val="22"/>
          <w:lang w:val="sr-Cyrl-CS"/>
        </w:rPr>
        <w:t xml:space="preserve">Квалитет робе која је предмет овог споразума мора у потпуности да одговара: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-важећим домаћим или међународним стандардима за ту врсту робе,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-техничким карактеристикама робе која је дата у обрасцу спецификације добара са техничким карактеристикама из конкурсне документације,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-уверењима о квалитету и атестима.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5.2.</w:t>
      </w:r>
      <w:r w:rsidRPr="0036310B">
        <w:rPr>
          <w:rFonts w:ascii="Times New Roman" w:hAnsi="Times New Roman" w:cs="Times New Roman"/>
          <w:sz w:val="22"/>
          <w:szCs w:val="22"/>
          <w:lang w:val="sr-Cyrl-CS"/>
        </w:rPr>
        <w:t xml:space="preserve">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У случају када независна специјализована институција утврди одступање од уговореног квалитета робе, трошкови анализе падају на терет Продавца. </w:t>
      </w:r>
    </w:p>
    <w:p w:rsidR="003C7337" w:rsidRPr="0036310B" w:rsidRDefault="00701DA3" w:rsidP="003C7337">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5.3.</w:t>
      </w:r>
      <w:r w:rsidRPr="0036310B">
        <w:rPr>
          <w:rFonts w:ascii="Times New Roman" w:hAnsi="Times New Roman" w:cs="Times New Roman"/>
          <w:sz w:val="22"/>
          <w:szCs w:val="22"/>
          <w:lang w:val="sr-Cyrl-CS"/>
        </w:rPr>
        <w:t xml:space="preserve">Квантитативни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 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 </w:t>
      </w:r>
    </w:p>
    <w:p w:rsidR="003C7337" w:rsidRPr="0036310B" w:rsidRDefault="003C7337" w:rsidP="003C7337">
      <w:pPr>
        <w:pStyle w:val="Default"/>
        <w:jc w:val="both"/>
        <w:rPr>
          <w:rFonts w:ascii="Times New Roman" w:hAnsi="Times New Roman" w:cs="Times New Roman"/>
          <w:sz w:val="22"/>
          <w:szCs w:val="22"/>
          <w:lang w:val="sr-Cyrl-CS"/>
        </w:rPr>
      </w:pPr>
    </w:p>
    <w:p w:rsidR="00701DA3" w:rsidRPr="0036310B" w:rsidRDefault="003C7337" w:rsidP="003C7337">
      <w:pPr>
        <w:pStyle w:val="Caption"/>
        <w:spacing w:before="0" w:after="0"/>
        <w:rPr>
          <w:b/>
          <w:i w:val="0"/>
          <w:color w:val="000000"/>
          <w:sz w:val="22"/>
          <w:szCs w:val="22"/>
          <w:lang w:val="sr-Cyrl-CS" w:eastAsia="en-US"/>
        </w:rPr>
      </w:pPr>
      <w:r w:rsidRPr="0036310B">
        <w:rPr>
          <w:b/>
          <w:i w:val="0"/>
          <w:sz w:val="22"/>
          <w:szCs w:val="22"/>
          <w:lang w:val="sr-Cyrl-CS"/>
        </w:rPr>
        <w:t>О</w:t>
      </w:r>
      <w:r w:rsidR="00701DA3" w:rsidRPr="0036310B">
        <w:rPr>
          <w:b/>
          <w:bCs/>
          <w:i w:val="0"/>
          <w:sz w:val="22"/>
          <w:szCs w:val="22"/>
          <w:lang w:val="sr-Cyrl-CS"/>
        </w:rPr>
        <w:t xml:space="preserve">БАВЕЗЕ КУПЦА </w:t>
      </w:r>
    </w:p>
    <w:p w:rsidR="00701DA3" w:rsidRPr="0036310B" w:rsidRDefault="00701DA3" w:rsidP="00701DA3">
      <w:pPr>
        <w:pStyle w:val="Default"/>
        <w:jc w:val="both"/>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 xml:space="preserve">ЧЛАН 6.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6.1.</w:t>
      </w:r>
      <w:r w:rsidRPr="0036310B">
        <w:rPr>
          <w:rFonts w:ascii="Times New Roman" w:hAnsi="Times New Roman" w:cs="Times New Roman"/>
          <w:sz w:val="22"/>
          <w:szCs w:val="22"/>
          <w:lang w:val="sr-Cyrl-CS"/>
        </w:rPr>
        <w:t xml:space="preserve">Купац се обавезује да изврши плаћање обавеза Продавцу, за добра испоручена у складу са закљученим уговорима, а на основу овог Споразума. </w:t>
      </w:r>
    </w:p>
    <w:p w:rsidR="00701DA3" w:rsidRPr="0036310B" w:rsidRDefault="00701DA3" w:rsidP="00701DA3">
      <w:pPr>
        <w:jc w:val="both"/>
        <w:rPr>
          <w:sz w:val="22"/>
          <w:szCs w:val="22"/>
          <w:lang w:val="sr-Cyrl-CS"/>
        </w:rPr>
      </w:pPr>
      <w:r w:rsidRPr="0036310B">
        <w:rPr>
          <w:b/>
          <w:bCs/>
          <w:sz w:val="22"/>
          <w:szCs w:val="22"/>
          <w:lang w:val="sr-Cyrl-CS"/>
        </w:rPr>
        <w:t>6.2.</w:t>
      </w:r>
      <w:r w:rsidRPr="0036310B">
        <w:rPr>
          <w:sz w:val="22"/>
          <w:szCs w:val="22"/>
          <w:lang w:val="sr-Cyrl-CS"/>
        </w:rPr>
        <w:t>Купац се обавезује да плаћање обавеза према Продавцу, изврши у року одређеном у Члану 3. тачка 3.5., тачка 3.6. и тачка 3.9. овог Споразума.</w:t>
      </w:r>
    </w:p>
    <w:p w:rsidR="00701DA3" w:rsidRPr="0036310B" w:rsidRDefault="00701DA3" w:rsidP="00701DA3">
      <w:pPr>
        <w:jc w:val="both"/>
        <w:rPr>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 xml:space="preserve">РОК ИСПОРУКЕ </w:t>
      </w:r>
    </w:p>
    <w:p w:rsidR="00701DA3" w:rsidRPr="0036310B" w:rsidRDefault="00701DA3" w:rsidP="00701DA3">
      <w:pPr>
        <w:pStyle w:val="Default"/>
        <w:jc w:val="both"/>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 xml:space="preserve">ЧЛАН 7.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jc w:val="both"/>
        <w:rPr>
          <w:sz w:val="22"/>
          <w:szCs w:val="22"/>
          <w:lang w:val="sr-Cyrl-CS"/>
        </w:rPr>
      </w:pPr>
      <w:r w:rsidRPr="0036310B">
        <w:rPr>
          <w:b/>
          <w:bCs/>
          <w:sz w:val="22"/>
          <w:szCs w:val="22"/>
          <w:lang w:val="sr-Cyrl-CS"/>
        </w:rPr>
        <w:t xml:space="preserve">7.1. </w:t>
      </w:r>
      <w:r w:rsidRPr="0036310B">
        <w:rPr>
          <w:sz w:val="22"/>
          <w:szCs w:val="22"/>
          <w:lang w:val="sr-Cyrl-CS"/>
        </w:rPr>
        <w:t xml:space="preserve">Продавац је дужан да изврши испоруку робе (предметних добара) својим возилима, сукцесивно, у складу са добром дистрибутивном праксом, по захтеву Купца, у року од____ дана </w:t>
      </w:r>
      <w:r w:rsidRPr="0036310B">
        <w:rPr>
          <w:b/>
          <w:i/>
          <w:sz w:val="22"/>
          <w:szCs w:val="22"/>
          <w:lang w:val="sr-Cyrl-CS"/>
        </w:rPr>
        <w:t>(најкасније 5  дана)</w:t>
      </w:r>
      <w:r w:rsidR="005C5A14" w:rsidRPr="0036310B">
        <w:rPr>
          <w:b/>
          <w:i/>
          <w:sz w:val="22"/>
          <w:szCs w:val="22"/>
          <w:lang w:val="sr-Cyrl-CS"/>
        </w:rPr>
        <w:t xml:space="preserve"> </w:t>
      </w:r>
      <w:r w:rsidRPr="0036310B">
        <w:rPr>
          <w:sz w:val="22"/>
          <w:szCs w:val="22"/>
          <w:lang w:val="sr-Cyrl-CS"/>
        </w:rPr>
        <w:t>од дана подношења захтева, на паритету ФЦО апотеке ЗУ Апотека Пожаревац на територији браничевског управног округа.</w:t>
      </w:r>
    </w:p>
    <w:p w:rsidR="00701DA3" w:rsidRPr="0036310B" w:rsidRDefault="00701DA3" w:rsidP="00701DA3">
      <w:pPr>
        <w:jc w:val="both"/>
        <w:rPr>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 xml:space="preserve">РОК УПОТРЕБЕ </w:t>
      </w:r>
    </w:p>
    <w:p w:rsidR="00701DA3" w:rsidRPr="0036310B" w:rsidRDefault="00701DA3" w:rsidP="00701DA3">
      <w:pPr>
        <w:pStyle w:val="Default"/>
        <w:jc w:val="both"/>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 xml:space="preserve">ЧЛАН 8.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8.1.</w:t>
      </w:r>
      <w:r w:rsidRPr="0036310B">
        <w:rPr>
          <w:rFonts w:ascii="Times New Roman" w:hAnsi="Times New Roman" w:cs="Times New Roman"/>
          <w:sz w:val="22"/>
          <w:szCs w:val="22"/>
          <w:lang w:val="sr-Cyrl-CS"/>
        </w:rPr>
        <w:t xml:space="preserve">Продавац се обавезује да ће испоручени производи (добра) бити са роком употребе не краћим од 12 месеци од момента пријема истих. </w:t>
      </w:r>
    </w:p>
    <w:p w:rsidR="00701DA3" w:rsidRPr="0036310B" w:rsidRDefault="00701DA3" w:rsidP="00701DA3">
      <w:pPr>
        <w:pStyle w:val="Default"/>
        <w:jc w:val="both"/>
        <w:rPr>
          <w:rFonts w:ascii="Times New Roman" w:hAnsi="Times New Roman" w:cs="Times New Roman"/>
          <w:sz w:val="22"/>
          <w:szCs w:val="22"/>
          <w:lang w:val="sr-Cyrl-CS"/>
        </w:rPr>
      </w:pPr>
    </w:p>
    <w:p w:rsidR="00D90E7B" w:rsidRPr="0036310B" w:rsidRDefault="00D90E7B"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lastRenderedPageBreak/>
        <w:t xml:space="preserve">ГАРАНЦИЈА ЗА ОКВИРНИ СПОРАЗУМ ЧИЈА ЈЕ ВРЕДНОСТ 1.000.000,00 ДИНАРА БЕЗ УРАЧУНАТОГ ПДВ – а И ВЕЋА </w:t>
      </w:r>
    </w:p>
    <w:p w:rsidR="00701DA3" w:rsidRPr="0036310B" w:rsidRDefault="00701DA3" w:rsidP="00701DA3">
      <w:pPr>
        <w:pStyle w:val="Default"/>
        <w:jc w:val="both"/>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 xml:space="preserve">ЧЛАН 9.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9.1.</w:t>
      </w:r>
      <w:r w:rsidRPr="0036310B">
        <w:rPr>
          <w:rFonts w:ascii="Times New Roman" w:hAnsi="Times New Roman" w:cs="Times New Roman"/>
          <w:sz w:val="22"/>
          <w:szCs w:val="22"/>
          <w:lang w:val="sr-Cyrl-CS"/>
        </w:rPr>
        <w:t xml:space="preserve">Продавац се обавезује да даном потписивања овог споразума, или у року од најкасније 10 дана од обостраног потписивања, достави банкарску гаранцију за добро извршење посла, неопозива, безусловна, без права на приговор и платива на први позив на износ од 5% вредности оквирног споразума без урачунатог ПДВ-а, којом гарантује уредно извршење својих уговорених обавеза.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 xml:space="preserve">9.2. </w:t>
      </w:r>
      <w:r w:rsidRPr="0036310B">
        <w:rPr>
          <w:rFonts w:ascii="Times New Roman" w:hAnsi="Times New Roman" w:cs="Times New Roman"/>
          <w:sz w:val="22"/>
          <w:szCs w:val="22"/>
          <w:lang w:val="sr-Cyrl-CS"/>
        </w:rPr>
        <w:t xml:space="preserve">Рок важности банкарске гаранције је минимум 30 дана дужи од дана истека рока на који се споразум закључује. </w:t>
      </w:r>
    </w:p>
    <w:p w:rsidR="00701DA3" w:rsidRPr="0036310B" w:rsidRDefault="00701DA3" w:rsidP="00701DA3">
      <w:pPr>
        <w:jc w:val="both"/>
        <w:rPr>
          <w:sz w:val="22"/>
          <w:szCs w:val="22"/>
          <w:lang w:val="sr-Cyrl-CS"/>
        </w:rPr>
      </w:pPr>
      <w:r w:rsidRPr="0036310B">
        <w:rPr>
          <w:b/>
          <w:bCs/>
          <w:sz w:val="22"/>
          <w:szCs w:val="22"/>
          <w:lang w:val="sr-Cyrl-CS"/>
        </w:rPr>
        <w:t>9.3.</w:t>
      </w:r>
      <w:r w:rsidRPr="0036310B">
        <w:rPr>
          <w:sz w:val="22"/>
          <w:szCs w:val="22"/>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У случају да понуђач коме је додељен уговор не изврши своје уговорне обавезе у свему у складу са закљученим уговором, изврши их делимично, касни са извршењем уговорних обавеза или уколико ангажује као подизвођача којег није навео у понуди (осим изузетка предвиђеног Законом), Наручилац ће активирати банкарску гаранцију.</w:t>
      </w:r>
    </w:p>
    <w:p w:rsidR="00701DA3" w:rsidRPr="0036310B" w:rsidRDefault="00701DA3" w:rsidP="00701DA3">
      <w:pPr>
        <w:jc w:val="both"/>
        <w:rPr>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 xml:space="preserve">НАКНАДА ШТЕТЕ И УГОВОРНА КАЗНА </w:t>
      </w:r>
    </w:p>
    <w:p w:rsidR="00701DA3" w:rsidRPr="0036310B" w:rsidRDefault="00701DA3" w:rsidP="00701DA3">
      <w:pPr>
        <w:pStyle w:val="Default"/>
        <w:jc w:val="both"/>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 xml:space="preserve">ЧЛАН 10.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10.1.</w:t>
      </w:r>
      <w:r w:rsidRPr="0036310B">
        <w:rPr>
          <w:rFonts w:ascii="Times New Roman" w:hAnsi="Times New Roman" w:cs="Times New Roman"/>
          <w:sz w:val="22"/>
          <w:szCs w:val="22"/>
          <w:lang w:val="sr-Cyrl-CS"/>
        </w:rPr>
        <w:t xml:space="preserve">Купац има право да захтева накнаду штете у целости, уколико Продавац причини штету Купцу због неблаговремено извршене испоруке из члана 7. Споразума, као и штету коју учини из других разлога везаних за реализацију предметне набавке. </w:t>
      </w:r>
    </w:p>
    <w:p w:rsidR="003C7337" w:rsidRPr="0036310B" w:rsidRDefault="00701DA3" w:rsidP="003C7337">
      <w:pPr>
        <w:pStyle w:val="Caption"/>
        <w:jc w:val="both"/>
        <w:rPr>
          <w:b/>
          <w:bCs/>
          <w:i w:val="0"/>
          <w:sz w:val="22"/>
          <w:szCs w:val="22"/>
          <w:lang w:val="sr-Cyrl-CS"/>
        </w:rPr>
      </w:pPr>
      <w:r w:rsidRPr="0036310B">
        <w:rPr>
          <w:b/>
          <w:bCs/>
          <w:i w:val="0"/>
          <w:sz w:val="22"/>
          <w:szCs w:val="22"/>
          <w:lang w:val="sr-Cyrl-CS"/>
        </w:rPr>
        <w:t>10.2.</w:t>
      </w:r>
      <w:r w:rsidRPr="0036310B">
        <w:rPr>
          <w:i w:val="0"/>
          <w:sz w:val="22"/>
          <w:szCs w:val="22"/>
          <w:lang w:val="sr-Cyrl-CS"/>
        </w:rPr>
        <w:t>У случају да Продавац не изврши своју обавезу ни у року од 10 дана од истека рока из члана 7. овог Споразума, Купац ће зарачунати казнене поене у висини од 5% вредности робе која није испоручена а да до тога није дошло кривицом купца нити услед дејства више силе. Продавац је обавезан да на месечном нивоу плати купцу на име уговорне казне 5 % вредности робе коју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w:t>
      </w:r>
    </w:p>
    <w:p w:rsidR="00701DA3" w:rsidRPr="0036310B" w:rsidRDefault="00701DA3" w:rsidP="003C7337">
      <w:pPr>
        <w:pStyle w:val="Caption"/>
        <w:spacing w:before="0" w:after="0"/>
        <w:rPr>
          <w:i w:val="0"/>
          <w:color w:val="000000"/>
          <w:sz w:val="22"/>
          <w:szCs w:val="22"/>
          <w:lang w:val="sr-Cyrl-CS" w:eastAsia="en-US"/>
        </w:rPr>
      </w:pPr>
      <w:r w:rsidRPr="0036310B">
        <w:rPr>
          <w:b/>
          <w:bCs/>
          <w:i w:val="0"/>
          <w:sz w:val="22"/>
          <w:szCs w:val="22"/>
          <w:lang w:val="sr-Cyrl-CS"/>
        </w:rPr>
        <w:t xml:space="preserve">РАСКИД СПОРАЗУМА </w:t>
      </w:r>
    </w:p>
    <w:p w:rsidR="00701DA3" w:rsidRPr="0036310B" w:rsidRDefault="00701DA3" w:rsidP="00701DA3">
      <w:pPr>
        <w:pStyle w:val="Default"/>
        <w:jc w:val="both"/>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 xml:space="preserve">ЧЛАН 11.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11.1.</w:t>
      </w:r>
      <w:r w:rsidRPr="0036310B">
        <w:rPr>
          <w:rFonts w:ascii="Times New Roman" w:hAnsi="Times New Roman" w:cs="Times New Roman"/>
          <w:sz w:val="22"/>
          <w:szCs w:val="22"/>
          <w:lang w:val="sr-Cyrl-CS"/>
        </w:rPr>
        <w:t xml:space="preserve">Купац има право да у било којем тренутку раскине Споразум. Раскид Споразума наступа по протеку 3 (три) месеца од достављања писменог обавештења о раскиду. </w:t>
      </w:r>
    </w:p>
    <w:p w:rsidR="00701DA3" w:rsidRPr="0036310B" w:rsidRDefault="00701DA3" w:rsidP="00701DA3">
      <w:pPr>
        <w:jc w:val="both"/>
        <w:rPr>
          <w:sz w:val="22"/>
          <w:szCs w:val="22"/>
          <w:lang w:val="sr-Cyrl-CS"/>
        </w:rPr>
      </w:pPr>
      <w:r w:rsidRPr="0036310B">
        <w:rPr>
          <w:b/>
          <w:bCs/>
          <w:sz w:val="22"/>
          <w:szCs w:val="22"/>
          <w:lang w:val="sr-Cyrl-CS"/>
        </w:rPr>
        <w:t>11.2.</w:t>
      </w:r>
      <w:r w:rsidRPr="0036310B">
        <w:rPr>
          <w:sz w:val="22"/>
          <w:szCs w:val="22"/>
          <w:lang w:val="sr-Cyrl-CS"/>
        </w:rPr>
        <w:t>У случају битних повреда одредаба споразума или повреда које се понављају, споразум може да раскине свака уговорна страна. Раскид споразума захтева се писменим путем, уз раскидни рок од 30 (тридесет) дана.</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11.3.</w:t>
      </w:r>
      <w:r w:rsidRPr="0036310B">
        <w:rPr>
          <w:rFonts w:ascii="Times New Roman" w:hAnsi="Times New Roman" w:cs="Times New Roman"/>
          <w:sz w:val="22"/>
          <w:szCs w:val="22"/>
          <w:lang w:val="sr-Cyrl-CS"/>
        </w:rPr>
        <w:t xml:space="preserve">Раскид споразума може да се изврши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11.4.</w:t>
      </w:r>
      <w:r w:rsidRPr="0036310B">
        <w:rPr>
          <w:rFonts w:ascii="Times New Roman" w:hAnsi="Times New Roman" w:cs="Times New Roman"/>
          <w:sz w:val="22"/>
          <w:szCs w:val="22"/>
          <w:lang w:val="sr-Cyrl-CS"/>
        </w:rPr>
        <w:t xml:space="preserve">Раскид споразума може да изврши само страна у споразуму која је своје обавезе из споразума у потпуности и благовремено извршила.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 xml:space="preserve">ЗАВРШНЕ ОДРЕДБЕ </w:t>
      </w:r>
    </w:p>
    <w:p w:rsidR="00701DA3" w:rsidRPr="0036310B" w:rsidRDefault="00701DA3" w:rsidP="00701DA3">
      <w:pPr>
        <w:pStyle w:val="Default"/>
        <w:jc w:val="both"/>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 xml:space="preserve">ЧЛАН 12. </w:t>
      </w:r>
    </w:p>
    <w:p w:rsidR="00701DA3" w:rsidRPr="0036310B" w:rsidRDefault="00701DA3" w:rsidP="00701DA3">
      <w:pPr>
        <w:pStyle w:val="Default"/>
        <w:jc w:val="both"/>
        <w:rPr>
          <w:rFonts w:ascii="Times New Roman" w:hAnsi="Times New Roman" w:cs="Times New Roman"/>
          <w:sz w:val="22"/>
          <w:szCs w:val="22"/>
          <w:lang w:val="sr-Cyrl-CS"/>
        </w:rPr>
      </w:pP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12.1.</w:t>
      </w:r>
      <w:r w:rsidRPr="0036310B">
        <w:rPr>
          <w:rFonts w:ascii="Times New Roman" w:hAnsi="Times New Roman" w:cs="Times New Roman"/>
          <w:sz w:val="22"/>
          <w:szCs w:val="22"/>
          <w:lang w:val="sr-Cyrl-CS"/>
        </w:rPr>
        <w:t>Споразум ступа на снагу даном потписивања од стране овлашћених представника уговорних страна, уз услов достављања банкарске гаранције од стране Продавца у складу са обав</w:t>
      </w:r>
      <w:r w:rsidR="00453D9C" w:rsidRPr="0036310B">
        <w:rPr>
          <w:rFonts w:ascii="Times New Roman" w:hAnsi="Times New Roman" w:cs="Times New Roman"/>
          <w:sz w:val="22"/>
          <w:szCs w:val="22"/>
          <w:lang w:val="sr-Cyrl-CS"/>
        </w:rPr>
        <w:t>езом из члана 9. овог споразума</w:t>
      </w:r>
      <w:r w:rsidRPr="0036310B">
        <w:rPr>
          <w:rFonts w:ascii="Times New Roman" w:hAnsi="Times New Roman" w:cs="Times New Roman"/>
          <w:sz w:val="22"/>
          <w:szCs w:val="22"/>
          <w:lang w:val="sr-Cyrl-CS"/>
        </w:rPr>
        <w:t xml:space="preserve">.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 xml:space="preserve">12.2. </w:t>
      </w:r>
      <w:r w:rsidRPr="0036310B">
        <w:rPr>
          <w:rFonts w:ascii="Times New Roman" w:hAnsi="Times New Roman" w:cs="Times New Roman"/>
          <w:sz w:val="22"/>
          <w:szCs w:val="22"/>
          <w:lang w:val="sr-Cyrl-CS"/>
        </w:rPr>
        <w:t>Овај Споразум важи до 31.12</w:t>
      </w:r>
      <w:r w:rsidR="00AB24FE">
        <w:rPr>
          <w:rFonts w:ascii="Times New Roman" w:hAnsi="Times New Roman" w:cs="Times New Roman"/>
          <w:sz w:val="22"/>
          <w:szCs w:val="22"/>
          <w:lang w:val="sr-Cyrl-CS"/>
        </w:rPr>
        <w:t>.2020</w:t>
      </w:r>
      <w:r w:rsidRPr="0036310B">
        <w:rPr>
          <w:rFonts w:ascii="Times New Roman" w:hAnsi="Times New Roman" w:cs="Times New Roman"/>
          <w:sz w:val="22"/>
          <w:szCs w:val="22"/>
          <w:lang w:val="sr-Cyrl-CS"/>
        </w:rPr>
        <w:t xml:space="preserve">. године, од дана обостраног потписивања истог од стране Продавца и Купца.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12.3.</w:t>
      </w:r>
      <w:r w:rsidRPr="0036310B">
        <w:rPr>
          <w:rFonts w:ascii="Times New Roman" w:hAnsi="Times New Roman" w:cs="Times New Roman"/>
          <w:sz w:val="22"/>
          <w:szCs w:val="22"/>
          <w:lang w:val="sr-Cyrl-CS"/>
        </w:rPr>
        <w:t xml:space="preserve">Све евентуалне измене и допуне Споразума морају бити сачињене у писаној форми, потписане од стране овлашћених представника обе уговорне стране.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12.4.</w:t>
      </w:r>
      <w:r w:rsidRPr="0036310B">
        <w:rPr>
          <w:rFonts w:ascii="Times New Roman" w:hAnsi="Times New Roman" w:cs="Times New Roman"/>
          <w:sz w:val="22"/>
          <w:szCs w:val="22"/>
          <w:lang w:val="sr-Cyrl-CS"/>
        </w:rPr>
        <w:t xml:space="preserve">Уговорне стране ће све спорове настале у вези са овим споразумом решавати договором, а уколико је немогуће постићи договор, за решавање спора ће бити надлежан стварно надлежни суд у Пожаревцу. </w:t>
      </w:r>
    </w:p>
    <w:p w:rsidR="00701DA3" w:rsidRPr="0036310B" w:rsidRDefault="00701DA3" w:rsidP="00701DA3">
      <w:pPr>
        <w:pStyle w:val="Default"/>
        <w:jc w:val="both"/>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12.5.</w:t>
      </w:r>
      <w:r w:rsidRPr="0036310B">
        <w:rPr>
          <w:rFonts w:ascii="Times New Roman" w:hAnsi="Times New Roman" w:cs="Times New Roman"/>
          <w:sz w:val="22"/>
          <w:szCs w:val="22"/>
          <w:lang w:val="sr-Cyrl-CS"/>
        </w:rPr>
        <w:t>Овај Споразум је сачињен у 4 (четири) истоветна примерка од којих по 2 (два) примерка за сваку уговорну страну.</w:t>
      </w:r>
    </w:p>
    <w:p w:rsidR="00701DA3" w:rsidRPr="0036310B" w:rsidRDefault="00701DA3" w:rsidP="00701DA3">
      <w:pPr>
        <w:ind w:right="-143"/>
        <w:rPr>
          <w:sz w:val="22"/>
          <w:szCs w:val="22"/>
          <w:lang w:val="sr-Cyrl-CS"/>
        </w:rPr>
      </w:pPr>
      <w:r w:rsidRPr="0036310B">
        <w:rPr>
          <w:b/>
          <w:sz w:val="22"/>
          <w:szCs w:val="22"/>
          <w:lang w:val="sr-Cyrl-CS"/>
        </w:rPr>
        <w:lastRenderedPageBreak/>
        <w:t>12.6.</w:t>
      </w:r>
      <w:r w:rsidRPr="0036310B">
        <w:rPr>
          <w:sz w:val="22"/>
          <w:szCs w:val="22"/>
          <w:lang w:val="sr-Cyrl-CS"/>
        </w:rPr>
        <w:t>За све што није регулисано. овим   Споразумом, примењиваће се одредбе Закона о облигационим односима</w:t>
      </w:r>
    </w:p>
    <w:p w:rsidR="00E5221F" w:rsidRPr="0036310B" w:rsidRDefault="00E5221F" w:rsidP="00701DA3">
      <w:pPr>
        <w:ind w:right="-143"/>
        <w:rPr>
          <w:lang w:val="sr-Cyrl-CS"/>
        </w:rPr>
      </w:pPr>
    </w:p>
    <w:p w:rsidR="00701DA3" w:rsidRPr="00964168" w:rsidRDefault="00701DA3" w:rsidP="00964168">
      <w:pPr>
        <w:ind w:firstLine="720"/>
        <w:jc w:val="both"/>
        <w:rPr>
          <w:sz w:val="22"/>
          <w:szCs w:val="22"/>
          <w:lang w:val="sr-Cyrl-CS"/>
        </w:rPr>
      </w:pPr>
      <w:r w:rsidRPr="00964168">
        <w:rPr>
          <w:sz w:val="22"/>
          <w:szCs w:val="22"/>
          <w:lang w:val="sr-Cyrl-CS"/>
        </w:rPr>
        <w:t xml:space="preserve">ПРОДАВАЦ    </w:t>
      </w:r>
      <w:r w:rsidRPr="00964168">
        <w:rPr>
          <w:sz w:val="22"/>
          <w:szCs w:val="22"/>
          <w:lang w:val="sr-Cyrl-CS"/>
        </w:rPr>
        <w:tab/>
      </w:r>
      <w:r w:rsidRPr="00964168">
        <w:rPr>
          <w:sz w:val="22"/>
          <w:szCs w:val="22"/>
          <w:lang w:val="sr-Cyrl-CS"/>
        </w:rPr>
        <w:tab/>
      </w:r>
      <w:r w:rsidRPr="00964168">
        <w:rPr>
          <w:sz w:val="22"/>
          <w:szCs w:val="22"/>
          <w:lang w:val="sr-Cyrl-CS"/>
        </w:rPr>
        <w:tab/>
      </w:r>
      <w:r w:rsidRPr="00964168">
        <w:rPr>
          <w:sz w:val="22"/>
          <w:szCs w:val="22"/>
          <w:lang w:val="sr-Cyrl-CS"/>
        </w:rPr>
        <w:tab/>
      </w:r>
      <w:r w:rsidRPr="00964168">
        <w:rPr>
          <w:sz w:val="22"/>
          <w:szCs w:val="22"/>
          <w:lang w:val="sr-Cyrl-CS"/>
        </w:rPr>
        <w:tab/>
      </w:r>
      <w:r w:rsidRPr="00964168">
        <w:rPr>
          <w:sz w:val="22"/>
          <w:szCs w:val="22"/>
          <w:lang w:val="sr-Cyrl-CS"/>
        </w:rPr>
        <w:tab/>
      </w:r>
      <w:r w:rsidR="00964168">
        <w:rPr>
          <w:sz w:val="22"/>
          <w:szCs w:val="22"/>
          <w:lang w:val="sr-Cyrl-CS"/>
        </w:rPr>
        <w:tab/>
        <w:t xml:space="preserve">  </w:t>
      </w:r>
      <w:r w:rsidRPr="00964168">
        <w:rPr>
          <w:sz w:val="22"/>
          <w:szCs w:val="22"/>
          <w:lang w:val="sr-Cyrl-CS"/>
        </w:rPr>
        <w:t xml:space="preserve">КУПАЦ                                   </w:t>
      </w:r>
    </w:p>
    <w:p w:rsidR="00701DA3" w:rsidRPr="00964168" w:rsidRDefault="00701DA3" w:rsidP="00701DA3">
      <w:pPr>
        <w:rPr>
          <w:sz w:val="22"/>
          <w:szCs w:val="22"/>
          <w:lang w:val="sr-Cyrl-CS"/>
        </w:rPr>
      </w:pPr>
      <w:r w:rsidRPr="00964168">
        <w:rPr>
          <w:sz w:val="22"/>
          <w:szCs w:val="22"/>
          <w:lang w:val="sr-Cyrl-CS"/>
        </w:rPr>
        <w:tab/>
      </w:r>
      <w:r w:rsidRPr="00964168">
        <w:rPr>
          <w:sz w:val="22"/>
          <w:szCs w:val="22"/>
          <w:lang w:val="sr-Cyrl-CS"/>
        </w:rPr>
        <w:tab/>
      </w:r>
      <w:r w:rsidRPr="00964168">
        <w:rPr>
          <w:sz w:val="22"/>
          <w:szCs w:val="22"/>
          <w:lang w:val="sr-Cyrl-CS"/>
        </w:rPr>
        <w:tab/>
      </w:r>
      <w:r w:rsidRPr="00964168">
        <w:rPr>
          <w:sz w:val="22"/>
          <w:szCs w:val="22"/>
          <w:lang w:val="sr-Cyrl-CS"/>
        </w:rPr>
        <w:tab/>
      </w:r>
      <w:r w:rsidRPr="00964168">
        <w:rPr>
          <w:sz w:val="22"/>
          <w:szCs w:val="22"/>
          <w:lang w:val="sr-Cyrl-CS"/>
        </w:rPr>
        <w:tab/>
      </w:r>
      <w:r w:rsidRPr="00964168">
        <w:rPr>
          <w:sz w:val="22"/>
          <w:szCs w:val="22"/>
          <w:lang w:val="sr-Cyrl-CS"/>
        </w:rPr>
        <w:tab/>
      </w:r>
      <w:r w:rsidRPr="00964168">
        <w:rPr>
          <w:sz w:val="22"/>
          <w:szCs w:val="22"/>
          <w:lang w:val="sr-Cyrl-CS"/>
        </w:rPr>
        <w:tab/>
      </w:r>
      <w:r w:rsidR="005C5A14" w:rsidRPr="00964168">
        <w:rPr>
          <w:sz w:val="22"/>
          <w:szCs w:val="22"/>
          <w:lang w:val="sr-Cyrl-CS"/>
        </w:rPr>
        <w:t xml:space="preserve">        </w:t>
      </w:r>
      <w:r w:rsidR="00964168">
        <w:rPr>
          <w:sz w:val="22"/>
          <w:szCs w:val="22"/>
          <w:lang w:val="sr-Cyrl-CS"/>
        </w:rPr>
        <w:tab/>
      </w:r>
      <w:r w:rsidR="005C5A14" w:rsidRPr="00964168">
        <w:rPr>
          <w:sz w:val="22"/>
          <w:szCs w:val="22"/>
          <w:lang w:val="sr-Cyrl-CS"/>
        </w:rPr>
        <w:t xml:space="preserve"> </w:t>
      </w:r>
      <w:r w:rsidRPr="00964168">
        <w:rPr>
          <w:sz w:val="22"/>
          <w:szCs w:val="22"/>
          <w:lang w:val="sr-Cyrl-CS"/>
        </w:rPr>
        <w:t>ЗУ АПОТЕКА Пожаревац</w:t>
      </w:r>
    </w:p>
    <w:p w:rsidR="00701DA3" w:rsidRPr="00964168" w:rsidRDefault="00964168" w:rsidP="00964168">
      <w:pPr>
        <w:ind w:firstLine="720"/>
        <w:jc w:val="both"/>
        <w:rPr>
          <w:sz w:val="22"/>
          <w:szCs w:val="22"/>
          <w:lang w:val="sr-Cyrl-CS"/>
        </w:rPr>
      </w:pPr>
      <w:r>
        <w:rPr>
          <w:sz w:val="22"/>
          <w:szCs w:val="22"/>
          <w:lang w:val="sr-Cyrl-CS"/>
        </w:rPr>
        <w:t xml:space="preserve">  </w:t>
      </w:r>
      <w:r w:rsidR="00701DA3" w:rsidRPr="00964168">
        <w:rPr>
          <w:sz w:val="22"/>
          <w:szCs w:val="22"/>
          <w:lang w:val="sr-Cyrl-CS"/>
        </w:rPr>
        <w:t xml:space="preserve">Директор                         </w:t>
      </w:r>
    </w:p>
    <w:p w:rsidR="00701DA3" w:rsidRPr="00964168" w:rsidRDefault="00701DA3" w:rsidP="00701DA3">
      <w:pPr>
        <w:jc w:val="both"/>
        <w:rPr>
          <w:sz w:val="22"/>
          <w:szCs w:val="22"/>
          <w:lang w:val="sr-Cyrl-CS"/>
        </w:rPr>
      </w:pPr>
    </w:p>
    <w:p w:rsidR="00701DA3" w:rsidRPr="00964168" w:rsidRDefault="00701DA3" w:rsidP="00701DA3">
      <w:pPr>
        <w:rPr>
          <w:sz w:val="22"/>
          <w:szCs w:val="22"/>
          <w:lang w:val="sr-Cyrl-CS"/>
        </w:rPr>
      </w:pPr>
      <w:r w:rsidRPr="00964168">
        <w:rPr>
          <w:sz w:val="22"/>
          <w:szCs w:val="22"/>
          <w:lang w:val="sr-Cyrl-CS"/>
        </w:rPr>
        <w:t xml:space="preserve">_______________________                 </w:t>
      </w:r>
      <w:r w:rsidR="005C5A14" w:rsidRPr="00964168">
        <w:rPr>
          <w:sz w:val="22"/>
          <w:szCs w:val="22"/>
          <w:lang w:val="sr-Cyrl-CS"/>
        </w:rPr>
        <w:tab/>
      </w:r>
      <w:r w:rsidR="005C5A14" w:rsidRPr="00964168">
        <w:rPr>
          <w:sz w:val="22"/>
          <w:szCs w:val="22"/>
          <w:lang w:val="sr-Cyrl-CS"/>
        </w:rPr>
        <w:tab/>
        <w:t xml:space="preserve">    </w:t>
      </w:r>
      <w:r w:rsidR="00964168">
        <w:rPr>
          <w:sz w:val="22"/>
          <w:szCs w:val="22"/>
          <w:lang w:val="sr-Cyrl-CS"/>
        </w:rPr>
        <w:tab/>
        <w:t xml:space="preserve">     </w:t>
      </w:r>
      <w:r w:rsidRPr="00964168">
        <w:rPr>
          <w:sz w:val="22"/>
          <w:szCs w:val="22"/>
          <w:lang w:val="sr-Cyrl-CS"/>
        </w:rPr>
        <w:t>_______________________________</w:t>
      </w:r>
    </w:p>
    <w:p w:rsidR="00701DA3" w:rsidRPr="00964168" w:rsidRDefault="005C5A14" w:rsidP="00701DA3">
      <w:pPr>
        <w:tabs>
          <w:tab w:val="left" w:pos="4822"/>
        </w:tabs>
        <w:rPr>
          <w:sz w:val="22"/>
          <w:szCs w:val="22"/>
          <w:lang w:val="sr-Cyrl-CS"/>
        </w:rPr>
      </w:pPr>
      <w:r w:rsidRPr="00964168">
        <w:rPr>
          <w:sz w:val="22"/>
          <w:szCs w:val="22"/>
          <w:lang w:val="sr-Cyrl-CS"/>
        </w:rPr>
        <w:tab/>
      </w:r>
      <w:r w:rsidRPr="00964168">
        <w:rPr>
          <w:sz w:val="22"/>
          <w:szCs w:val="22"/>
          <w:lang w:val="sr-Cyrl-CS"/>
        </w:rPr>
        <w:tab/>
      </w:r>
      <w:r w:rsidR="00701DA3" w:rsidRPr="00964168">
        <w:rPr>
          <w:sz w:val="22"/>
          <w:szCs w:val="22"/>
          <w:lang w:val="sr-Cyrl-CS"/>
        </w:rPr>
        <w:t xml:space="preserve"> Дипл.фарм.спец Небојша Јорговановић</w:t>
      </w:r>
    </w:p>
    <w:p w:rsidR="00701DA3" w:rsidRPr="0036310B" w:rsidRDefault="00701DA3" w:rsidP="00701DA3">
      <w:pPr>
        <w:rPr>
          <w:b/>
          <w:bCs/>
          <w:i/>
          <w:iCs/>
          <w:lang w:val="sr-Cyrl-CS"/>
        </w:rPr>
      </w:pPr>
    </w:p>
    <w:p w:rsidR="003C7337" w:rsidRPr="0036310B" w:rsidRDefault="00701DA3" w:rsidP="003C7337">
      <w:pPr>
        <w:jc w:val="both"/>
        <w:rPr>
          <w:lang w:val="sr-Cyrl-CS"/>
        </w:rPr>
      </w:pPr>
      <w:r w:rsidRPr="0036310B">
        <w:rPr>
          <w:b/>
          <w:bCs/>
          <w:i/>
          <w:iCs/>
          <w:lang w:val="sr-Cyrl-CS"/>
        </w:rPr>
        <w:t xml:space="preserve">Напомена: </w:t>
      </w:r>
      <w:r w:rsidRPr="0036310B">
        <w:rPr>
          <w:i/>
          <w:iCs/>
          <w:lang w:val="sr-Cyrl-CS"/>
        </w:rPr>
        <w:t xml:space="preserve">Модел оквирног споразума представља садржину истог који ће бити закључен са изабраним понуђачем. Ако понуђач без оправданих разлога одбије да закључи оквирни споразум по јавној набавци, након што му је исти додељен, наручилац ће Управи за јавне набавке доставити доказ негативне референце. </w:t>
      </w:r>
      <w:r w:rsidRPr="003C33CC">
        <w:rPr>
          <w:lang w:val="sr-Latn-CS"/>
        </w:rPr>
        <w:br w:type="page"/>
      </w:r>
    </w:p>
    <w:p w:rsidR="00052B10" w:rsidRDefault="00052B10" w:rsidP="002C401F">
      <w:pPr>
        <w:pStyle w:val="Heading2"/>
        <w:ind w:left="567"/>
        <w:jc w:val="left"/>
      </w:pPr>
      <w:r>
        <w:lastRenderedPageBreak/>
        <w:t>8.  МОДЕЛ УГОВОРА за све партије</w:t>
      </w: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52B10" w:rsidRDefault="00052B10">
      <w:pPr>
        <w:jc w:val="both"/>
        <w:rPr>
          <w:sz w:val="22"/>
          <w:szCs w:val="22"/>
          <w:lang w:val="sr-Cyrl-CS"/>
        </w:rPr>
      </w:pPr>
      <w:r>
        <w:rPr>
          <w:sz w:val="22"/>
          <w:szCs w:val="22"/>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052B10" w:rsidRDefault="00052B10">
      <w:pPr>
        <w:jc w:val="both"/>
        <w:rPr>
          <w:sz w:val="22"/>
          <w:szCs w:val="22"/>
          <w:lang w:val="sr-Cyrl-CS"/>
        </w:rPr>
      </w:pPr>
      <w:r>
        <w:rPr>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52B10" w:rsidRDefault="00052B10">
      <w:pPr>
        <w:jc w:val="both"/>
        <w:rPr>
          <w:sz w:val="22"/>
          <w:szCs w:val="22"/>
          <w:lang w:val="sr-Latn-CS"/>
        </w:rPr>
      </w:pPr>
    </w:p>
    <w:p w:rsidR="00052B10" w:rsidRPr="0036310B" w:rsidRDefault="00052B10">
      <w:pPr>
        <w:jc w:val="both"/>
        <w:rPr>
          <w:sz w:val="22"/>
          <w:szCs w:val="22"/>
          <w:lang w:val="sr-Cyrl-CS"/>
        </w:rPr>
      </w:pPr>
    </w:p>
    <w:p w:rsidR="00052B10" w:rsidRDefault="00052B10">
      <w:pPr>
        <w:jc w:val="both"/>
        <w:rPr>
          <w:sz w:val="22"/>
          <w:szCs w:val="22"/>
          <w:lang w:val="sr-Cyrl-CS"/>
        </w:rPr>
      </w:pPr>
    </w:p>
    <w:p w:rsidR="00052B10" w:rsidRDefault="00052B10">
      <w:pPr>
        <w:jc w:val="center"/>
        <w:rPr>
          <w:b/>
          <w:sz w:val="22"/>
          <w:szCs w:val="22"/>
          <w:lang w:val="sr-Cyrl-CS"/>
        </w:rPr>
      </w:pPr>
      <w:r>
        <w:rPr>
          <w:b/>
          <w:sz w:val="22"/>
          <w:szCs w:val="22"/>
          <w:lang w:val="sr-Cyrl-CS"/>
        </w:rPr>
        <w:t>МОДЕЛ УГОВОРА О КУПОПРОДАЈИ</w:t>
      </w:r>
      <w:r w:rsidR="006B1EE3">
        <w:rPr>
          <w:b/>
          <w:sz w:val="22"/>
          <w:szCs w:val="22"/>
          <w:lang w:val="sr-Cyrl-CS"/>
        </w:rPr>
        <w:t xml:space="preserve"> БР.</w:t>
      </w:r>
      <w:r w:rsidR="006B1EE3" w:rsidRPr="0036310B">
        <w:rPr>
          <w:sz w:val="22"/>
          <w:szCs w:val="22"/>
          <w:lang w:val="sr-Cyrl-CS"/>
        </w:rPr>
        <w:t>//////////</w:t>
      </w:r>
    </w:p>
    <w:p w:rsidR="00052B10" w:rsidRDefault="00052B10">
      <w:pPr>
        <w:jc w:val="center"/>
        <w:rPr>
          <w:b/>
          <w:sz w:val="22"/>
          <w:szCs w:val="22"/>
          <w:lang w:val="sr-Cyrl-CS"/>
        </w:rPr>
      </w:pPr>
    </w:p>
    <w:p w:rsidR="00052B10" w:rsidRDefault="00052B10">
      <w:pPr>
        <w:jc w:val="both"/>
        <w:rPr>
          <w:sz w:val="22"/>
          <w:szCs w:val="22"/>
          <w:lang w:val="sr-Cyrl-CS"/>
        </w:rPr>
      </w:pPr>
    </w:p>
    <w:p w:rsidR="00052B10" w:rsidRPr="00AA5AEB" w:rsidRDefault="00052B10">
      <w:pPr>
        <w:jc w:val="both"/>
        <w:rPr>
          <w:sz w:val="22"/>
          <w:szCs w:val="22"/>
          <w:lang w:val="sr-Cyrl-CS"/>
        </w:rPr>
      </w:pPr>
      <w:r w:rsidRPr="00AA5AEB">
        <w:rPr>
          <w:sz w:val="22"/>
          <w:szCs w:val="22"/>
          <w:lang w:val="sr-Cyrl-CS"/>
        </w:rPr>
        <w:t>Закључе</w:t>
      </w:r>
      <w:r w:rsidR="00AA5AEB" w:rsidRPr="00AA5AEB">
        <w:rPr>
          <w:sz w:val="22"/>
          <w:szCs w:val="22"/>
          <w:lang w:val="sr-Cyrl-CS"/>
        </w:rPr>
        <w:t>н у Пожаревацу, дана ___.___.2020</w:t>
      </w:r>
      <w:r w:rsidRPr="00AA5AEB">
        <w:rPr>
          <w:sz w:val="22"/>
          <w:szCs w:val="22"/>
          <w:lang w:val="sr-Cyrl-CS"/>
        </w:rPr>
        <w:t>.године између:</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1.______________________________ из_____________,  ул._____________________________</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кога заступа директор  _________________________________ - (у даљем тексту: Продавац)</w:t>
      </w:r>
    </w:p>
    <w:p w:rsidR="00052B10" w:rsidRPr="009D09FF" w:rsidRDefault="00052B10">
      <w:pPr>
        <w:jc w:val="both"/>
        <w:rPr>
          <w:sz w:val="22"/>
          <w:szCs w:val="22"/>
          <w:lang w:val="sr-Cyrl-CS"/>
        </w:rPr>
      </w:pPr>
      <w:r>
        <w:rPr>
          <w:sz w:val="22"/>
          <w:szCs w:val="22"/>
          <w:lang w:val="sr-Cyrl-CS"/>
        </w:rPr>
        <w:t xml:space="preserve">Текући рачун број: </w:t>
      </w:r>
      <w:r w:rsidR="00C644C5" w:rsidRPr="009D09FF">
        <w:rPr>
          <w:sz w:val="22"/>
          <w:szCs w:val="22"/>
          <w:lang w:val="sr-Cyrl-CS"/>
        </w:rPr>
        <w:t>_________________________ банка:_____________________________</w:t>
      </w:r>
    </w:p>
    <w:p w:rsidR="00052B10" w:rsidRPr="009D09FF" w:rsidRDefault="00052B10">
      <w:pPr>
        <w:jc w:val="both"/>
        <w:rPr>
          <w:sz w:val="22"/>
          <w:szCs w:val="22"/>
          <w:lang w:val="sr-Cyrl-CS"/>
        </w:rPr>
      </w:pPr>
      <w:r w:rsidRPr="009D09FF">
        <w:rPr>
          <w:sz w:val="22"/>
          <w:szCs w:val="22"/>
          <w:lang w:val="sr-Cyrl-CS"/>
        </w:rPr>
        <w:t xml:space="preserve">ПИБ: </w:t>
      </w:r>
      <w:r w:rsidR="00C644C5" w:rsidRPr="009D09FF">
        <w:rPr>
          <w:sz w:val="22"/>
          <w:szCs w:val="22"/>
          <w:lang w:val="sr-Cyrl-CS"/>
        </w:rPr>
        <w:t>____________________________________</w:t>
      </w:r>
    </w:p>
    <w:p w:rsidR="00052B10" w:rsidRPr="009D09FF" w:rsidRDefault="00052B10">
      <w:pPr>
        <w:jc w:val="both"/>
        <w:rPr>
          <w:sz w:val="22"/>
          <w:szCs w:val="22"/>
          <w:lang w:val="sr-Cyrl-CS"/>
        </w:rPr>
      </w:pPr>
      <w:r w:rsidRPr="009D09FF">
        <w:rPr>
          <w:sz w:val="22"/>
          <w:szCs w:val="22"/>
          <w:lang w:val="sr-Cyrl-CS"/>
        </w:rPr>
        <w:t xml:space="preserve">Матични број: </w:t>
      </w:r>
      <w:r w:rsidR="00C644C5" w:rsidRPr="009D09FF">
        <w:rPr>
          <w:sz w:val="22"/>
          <w:szCs w:val="22"/>
          <w:lang w:val="sr-Cyrl-CS"/>
        </w:rPr>
        <w:t>____________________________</w:t>
      </w:r>
    </w:p>
    <w:p w:rsidR="00052B10" w:rsidRPr="009D09FF" w:rsidRDefault="00052B10">
      <w:pPr>
        <w:jc w:val="both"/>
        <w:rPr>
          <w:sz w:val="22"/>
          <w:szCs w:val="22"/>
          <w:lang w:val="sr-Cyrl-CS"/>
        </w:rPr>
      </w:pPr>
    </w:p>
    <w:p w:rsidR="00052B10" w:rsidRDefault="00052B10">
      <w:pPr>
        <w:jc w:val="both"/>
        <w:rPr>
          <w:sz w:val="22"/>
          <w:szCs w:val="22"/>
          <w:lang w:val="sr-Cyrl-CS"/>
        </w:rPr>
      </w:pPr>
      <w:r>
        <w:rPr>
          <w:sz w:val="22"/>
          <w:szCs w:val="22"/>
          <w:lang w:val="sr-Cyrl-CS"/>
        </w:rPr>
        <w:t>1.1.____________________________________________________________________________</w:t>
      </w:r>
    </w:p>
    <w:p w:rsidR="00052B10" w:rsidRDefault="00052B10">
      <w:pPr>
        <w:jc w:val="center"/>
        <w:rPr>
          <w:sz w:val="22"/>
          <w:szCs w:val="22"/>
          <w:lang w:val="sr-Cyrl-CS"/>
        </w:rPr>
      </w:pPr>
      <w:r>
        <w:rPr>
          <w:sz w:val="22"/>
          <w:szCs w:val="22"/>
          <w:lang w:val="sr-Cyrl-CS"/>
        </w:rPr>
        <w:t>(Остали понуђачи из групе понуђача)</w:t>
      </w:r>
    </w:p>
    <w:p w:rsidR="0032045A" w:rsidRDefault="0032045A">
      <w:pPr>
        <w:jc w:val="center"/>
        <w:rPr>
          <w:sz w:val="22"/>
          <w:szCs w:val="22"/>
          <w:lang w:val="sr-Cyrl-CS"/>
        </w:rPr>
      </w:pPr>
    </w:p>
    <w:p w:rsidR="00052B10" w:rsidRDefault="00052B10">
      <w:pPr>
        <w:jc w:val="both"/>
        <w:rPr>
          <w:sz w:val="22"/>
          <w:szCs w:val="22"/>
          <w:lang w:val="sr-Cyrl-CS"/>
        </w:rPr>
      </w:pPr>
      <w:r>
        <w:rPr>
          <w:sz w:val="22"/>
          <w:szCs w:val="22"/>
          <w:lang w:val="sr-Cyrl-CS"/>
        </w:rPr>
        <w:t>1.2.____________________________________________________________________________</w:t>
      </w:r>
    </w:p>
    <w:p w:rsidR="00052B10" w:rsidRDefault="00052B10">
      <w:pPr>
        <w:jc w:val="center"/>
        <w:rPr>
          <w:sz w:val="22"/>
          <w:szCs w:val="22"/>
          <w:lang w:val="sr-Cyrl-CS"/>
        </w:rPr>
      </w:pPr>
      <w:r>
        <w:rPr>
          <w:sz w:val="22"/>
          <w:szCs w:val="22"/>
          <w:lang w:val="sr-Cyrl-CS"/>
        </w:rPr>
        <w:t>(Остали понуђачи из групе понуђача)</w:t>
      </w:r>
    </w:p>
    <w:p w:rsidR="00052B10" w:rsidRDefault="00052B10">
      <w:pPr>
        <w:jc w:val="both"/>
        <w:rPr>
          <w:sz w:val="22"/>
          <w:szCs w:val="22"/>
          <w:lang w:val="sr-Cyrl-CS"/>
        </w:rPr>
      </w:pPr>
      <w:r>
        <w:rPr>
          <w:sz w:val="22"/>
          <w:szCs w:val="22"/>
          <w:lang w:val="sr-Cyrl-CS"/>
        </w:rPr>
        <w:t>и</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 xml:space="preserve">2. </w:t>
      </w:r>
      <w:r w:rsidRPr="0036310B">
        <w:rPr>
          <w:b/>
          <w:bCs/>
          <w:sz w:val="22"/>
          <w:szCs w:val="22"/>
          <w:lang w:val="sr-Cyrl-CS"/>
        </w:rPr>
        <w:t>ЗУ</w:t>
      </w:r>
      <w:r>
        <w:rPr>
          <w:b/>
          <w:sz w:val="22"/>
          <w:szCs w:val="22"/>
          <w:lang w:val="sr-Cyrl-CS"/>
        </w:rPr>
        <w:t>АПОТЕКА Пожаревац из Пожаревца</w:t>
      </w:r>
      <w:r>
        <w:rPr>
          <w:sz w:val="22"/>
          <w:szCs w:val="22"/>
          <w:lang w:val="sr-Cyrl-CS"/>
        </w:rPr>
        <w:t>, ул.Моше Пијаде 4</w:t>
      </w:r>
    </w:p>
    <w:p w:rsidR="00052B10" w:rsidRDefault="00052B10">
      <w:pPr>
        <w:jc w:val="both"/>
        <w:rPr>
          <w:sz w:val="22"/>
          <w:szCs w:val="22"/>
          <w:lang w:val="sr-Cyrl-CS"/>
        </w:rPr>
      </w:pPr>
      <w:r>
        <w:rPr>
          <w:sz w:val="22"/>
          <w:szCs w:val="22"/>
          <w:lang w:val="sr-Cyrl-CS"/>
        </w:rPr>
        <w:t xml:space="preserve">коју заступа директор </w:t>
      </w:r>
      <w:r w:rsidRPr="0036310B">
        <w:rPr>
          <w:sz w:val="22"/>
          <w:szCs w:val="22"/>
          <w:lang w:val="sr-Cyrl-CS"/>
        </w:rPr>
        <w:t>Дипл</w:t>
      </w:r>
      <w:r>
        <w:rPr>
          <w:sz w:val="22"/>
          <w:szCs w:val="22"/>
          <w:lang w:val="sr-Cyrl-CS"/>
        </w:rPr>
        <w:t>.</w:t>
      </w:r>
      <w:r w:rsidRPr="0036310B">
        <w:rPr>
          <w:sz w:val="22"/>
          <w:szCs w:val="22"/>
          <w:lang w:val="sr-Cyrl-CS"/>
        </w:rPr>
        <w:t>фарм.спец Небојша Јорговановић</w:t>
      </w:r>
      <w:r>
        <w:rPr>
          <w:sz w:val="22"/>
          <w:szCs w:val="22"/>
          <w:lang w:val="sr-Cyrl-CS"/>
        </w:rPr>
        <w:t>- (у даљем тексту: Купац)</w:t>
      </w:r>
    </w:p>
    <w:p w:rsidR="00052B10" w:rsidRDefault="00052B10">
      <w:pPr>
        <w:jc w:val="both"/>
        <w:rPr>
          <w:sz w:val="22"/>
          <w:szCs w:val="22"/>
          <w:lang w:val="sr-Cyrl-CS"/>
        </w:rPr>
      </w:pPr>
    </w:p>
    <w:p w:rsidR="00052B10" w:rsidRPr="0036310B" w:rsidRDefault="00052B10">
      <w:pPr>
        <w:jc w:val="both"/>
        <w:rPr>
          <w:sz w:val="22"/>
          <w:szCs w:val="22"/>
          <w:lang w:val="sr-Cyrl-CS"/>
        </w:rPr>
      </w:pPr>
      <w:r>
        <w:rPr>
          <w:sz w:val="22"/>
          <w:szCs w:val="22"/>
          <w:lang w:val="sr-Cyrl-CS"/>
        </w:rPr>
        <w:t>Текући рачун за промет буџетских средстава број: 840-</w:t>
      </w:r>
      <w:r w:rsidRPr="0036310B">
        <w:rPr>
          <w:sz w:val="22"/>
          <w:szCs w:val="22"/>
          <w:lang w:val="sr-Cyrl-CS"/>
        </w:rPr>
        <w:t>450661-34</w:t>
      </w:r>
    </w:p>
    <w:p w:rsidR="00052B10" w:rsidRDefault="00052B10">
      <w:pPr>
        <w:jc w:val="both"/>
        <w:rPr>
          <w:sz w:val="22"/>
          <w:szCs w:val="22"/>
          <w:lang w:val="sr-Cyrl-CS"/>
        </w:rPr>
      </w:pPr>
      <w:r>
        <w:rPr>
          <w:sz w:val="22"/>
          <w:szCs w:val="22"/>
          <w:lang w:val="sr-Cyrl-CS"/>
        </w:rPr>
        <w:t>Управа за трезор – филијала у Пожаревцу</w:t>
      </w:r>
    </w:p>
    <w:p w:rsidR="00052B10" w:rsidRDefault="00052B10">
      <w:pPr>
        <w:jc w:val="both"/>
        <w:rPr>
          <w:sz w:val="22"/>
          <w:szCs w:val="22"/>
          <w:lang w:val="sr-Cyrl-CS"/>
        </w:rPr>
      </w:pPr>
    </w:p>
    <w:p w:rsidR="00052B10" w:rsidRPr="0036310B" w:rsidRDefault="00052B10">
      <w:pPr>
        <w:jc w:val="both"/>
        <w:rPr>
          <w:sz w:val="22"/>
          <w:szCs w:val="22"/>
          <w:lang w:val="sr-Cyrl-CS"/>
        </w:rPr>
      </w:pPr>
      <w:r>
        <w:rPr>
          <w:sz w:val="22"/>
          <w:szCs w:val="22"/>
          <w:lang w:val="sr-Cyrl-CS"/>
        </w:rPr>
        <w:t>Текући рачун за промет сопствених средстава број: 840-</w:t>
      </w:r>
      <w:r w:rsidRPr="0036310B">
        <w:rPr>
          <w:sz w:val="22"/>
          <w:szCs w:val="22"/>
          <w:lang w:val="sr-Cyrl-CS"/>
        </w:rPr>
        <w:t>450667-16</w:t>
      </w:r>
    </w:p>
    <w:p w:rsidR="00052B10" w:rsidRDefault="00052B10">
      <w:pPr>
        <w:jc w:val="both"/>
        <w:rPr>
          <w:sz w:val="22"/>
          <w:szCs w:val="22"/>
          <w:lang w:val="sr-Cyrl-CS"/>
        </w:rPr>
      </w:pPr>
      <w:r>
        <w:rPr>
          <w:sz w:val="22"/>
          <w:szCs w:val="22"/>
          <w:lang w:val="sr-Cyrl-CS"/>
        </w:rPr>
        <w:t>Управа за трезор – филијала у Пожаревцу</w:t>
      </w:r>
    </w:p>
    <w:p w:rsidR="00052B10" w:rsidRDefault="00052B10">
      <w:pPr>
        <w:jc w:val="both"/>
        <w:rPr>
          <w:sz w:val="22"/>
          <w:szCs w:val="22"/>
          <w:lang w:val="sr-Cyrl-CS"/>
        </w:rPr>
      </w:pPr>
    </w:p>
    <w:p w:rsidR="00052B10" w:rsidRPr="0036310B" w:rsidRDefault="00052B10">
      <w:pPr>
        <w:jc w:val="both"/>
        <w:rPr>
          <w:sz w:val="22"/>
          <w:szCs w:val="22"/>
          <w:lang w:val="sr-Cyrl-CS"/>
        </w:rPr>
      </w:pPr>
      <w:r>
        <w:rPr>
          <w:sz w:val="22"/>
          <w:szCs w:val="22"/>
          <w:lang w:val="sr-Cyrl-CS"/>
        </w:rPr>
        <w:t>ПИБ: 10</w:t>
      </w:r>
      <w:r w:rsidRPr="0036310B">
        <w:rPr>
          <w:sz w:val="22"/>
          <w:szCs w:val="22"/>
          <w:lang w:val="sr-Cyrl-CS"/>
        </w:rPr>
        <w:t>0437081</w:t>
      </w:r>
    </w:p>
    <w:p w:rsidR="00052B10" w:rsidRPr="0036310B" w:rsidRDefault="00F6148E">
      <w:pPr>
        <w:jc w:val="both"/>
        <w:rPr>
          <w:sz w:val="22"/>
          <w:szCs w:val="22"/>
          <w:lang w:val="sr-Cyrl-CS"/>
        </w:rPr>
      </w:pPr>
      <w:r>
        <w:rPr>
          <w:sz w:val="22"/>
          <w:szCs w:val="22"/>
          <w:lang w:val="sr-Cyrl-CS"/>
        </w:rPr>
        <w:t>Матични</w:t>
      </w:r>
      <w:r w:rsidR="00052B10">
        <w:rPr>
          <w:sz w:val="22"/>
          <w:szCs w:val="22"/>
          <w:lang w:val="sr-Cyrl-CS"/>
        </w:rPr>
        <w:t xml:space="preserve"> број: </w:t>
      </w:r>
      <w:r w:rsidR="00052B10" w:rsidRPr="0036310B">
        <w:rPr>
          <w:sz w:val="22"/>
          <w:szCs w:val="22"/>
          <w:lang w:val="sr-Cyrl-CS"/>
        </w:rPr>
        <w:t>17029720</w:t>
      </w:r>
    </w:p>
    <w:p w:rsidR="00052B10" w:rsidRDefault="00052B10">
      <w:pPr>
        <w:tabs>
          <w:tab w:val="left" w:pos="1122"/>
        </w:tabs>
        <w:jc w:val="both"/>
        <w:rPr>
          <w:sz w:val="22"/>
          <w:szCs w:val="22"/>
          <w:lang w:val="sr-Cyrl-CS"/>
        </w:rPr>
      </w:pPr>
      <w:r>
        <w:rPr>
          <w:sz w:val="22"/>
          <w:szCs w:val="22"/>
          <w:lang w:val="sr-Cyrl-CS"/>
        </w:rPr>
        <w:tab/>
      </w:r>
    </w:p>
    <w:p w:rsidR="00052B10" w:rsidRDefault="00052B10">
      <w:pPr>
        <w:tabs>
          <w:tab w:val="left" w:pos="1122"/>
        </w:tabs>
        <w:jc w:val="both"/>
        <w:rPr>
          <w:sz w:val="22"/>
          <w:szCs w:val="22"/>
          <w:lang w:val="sr-Cyrl-CS"/>
        </w:rPr>
      </w:pPr>
    </w:p>
    <w:p w:rsidR="00052B10" w:rsidRDefault="00052B10">
      <w:pPr>
        <w:jc w:val="both"/>
        <w:rPr>
          <w:sz w:val="22"/>
          <w:szCs w:val="22"/>
          <w:lang w:val="sr-Cyrl-CS"/>
        </w:rPr>
      </w:pPr>
    </w:p>
    <w:p w:rsidR="00052B10" w:rsidRDefault="00052B10">
      <w:pPr>
        <w:pageBreakBefore/>
        <w:jc w:val="both"/>
        <w:rPr>
          <w:b/>
          <w:sz w:val="22"/>
          <w:szCs w:val="22"/>
          <w:lang w:val="sr-Cyrl-CS"/>
        </w:rPr>
      </w:pPr>
      <w:r>
        <w:rPr>
          <w:b/>
          <w:sz w:val="22"/>
          <w:szCs w:val="22"/>
          <w:lang w:val="sr-Cyrl-CS"/>
        </w:rPr>
        <w:lastRenderedPageBreak/>
        <w:t>ЧЛАН 1. ПРЕАМБУЛА</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Уговорне стране сагласно констатују:</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 xml:space="preserve">1.1.Да је Купац према члану 32. </w:t>
      </w:r>
      <w:r w:rsidR="00CC2EEA" w:rsidRPr="0036310B">
        <w:rPr>
          <w:sz w:val="22"/>
          <w:szCs w:val="22"/>
          <w:lang w:val="sr-Cyrl-CS"/>
        </w:rPr>
        <w:t xml:space="preserve">и члану 40. </w:t>
      </w:r>
      <w:r>
        <w:rPr>
          <w:sz w:val="22"/>
          <w:szCs w:val="22"/>
          <w:lang w:val="sr-Cyrl-CS"/>
        </w:rPr>
        <w:t>Закона о јавним набавкама (Сл.гласник РС бр.124/12</w:t>
      </w:r>
      <w:r w:rsidR="00CC2EEA">
        <w:rPr>
          <w:sz w:val="22"/>
          <w:szCs w:val="22"/>
          <w:lang w:val="sr-Cyrl-CS"/>
        </w:rPr>
        <w:t xml:space="preserve">, </w:t>
      </w:r>
      <w:r w:rsidR="00CC2EEA" w:rsidRPr="0036310B">
        <w:rPr>
          <w:sz w:val="22"/>
          <w:szCs w:val="22"/>
          <w:lang w:val="sr-Cyrl-CS"/>
        </w:rPr>
        <w:t>14/2015 и 68/2015</w:t>
      </w:r>
      <w:r>
        <w:rPr>
          <w:sz w:val="22"/>
          <w:szCs w:val="22"/>
          <w:lang w:val="sr-Cyrl-CS"/>
        </w:rPr>
        <w:t>), а на основу позива за подношење понуда ради учествовања</w:t>
      </w:r>
      <w:r w:rsidR="009C530D">
        <w:rPr>
          <w:sz w:val="22"/>
          <w:szCs w:val="22"/>
          <w:lang w:val="sr-Cyrl-CS"/>
        </w:rPr>
        <w:t xml:space="preserve"> у поступку јавне набавке добра</w:t>
      </w:r>
      <w:r w:rsidRPr="00DB6BA7">
        <w:rPr>
          <w:sz w:val="22"/>
          <w:szCs w:val="22"/>
          <w:lang w:val="sr-Cyrl-CS"/>
        </w:rPr>
        <w:t>–</w:t>
      </w:r>
      <w:r w:rsidRPr="00DB6BA7">
        <w:rPr>
          <w:b/>
          <w:sz w:val="22"/>
          <w:szCs w:val="22"/>
          <w:lang w:val="sr-Cyrl-CS"/>
        </w:rPr>
        <w:t xml:space="preserve">набавка </w:t>
      </w:r>
      <w:r w:rsidR="009C530D" w:rsidRPr="009653A2">
        <w:rPr>
          <w:b/>
          <w:sz w:val="22"/>
          <w:szCs w:val="22"/>
          <w:lang w:val="sr-Cyrl-CS"/>
        </w:rPr>
        <w:t>медицинских</w:t>
      </w:r>
      <w:r w:rsidR="00983AAE" w:rsidRPr="009653A2">
        <w:rPr>
          <w:b/>
          <w:sz w:val="22"/>
          <w:szCs w:val="22"/>
          <w:lang w:val="sr-Cyrl-CS"/>
        </w:rPr>
        <w:t xml:space="preserve"> помагала/РФЗО</w:t>
      </w:r>
      <w:r w:rsidRPr="00DB6BA7">
        <w:rPr>
          <w:b/>
          <w:sz w:val="22"/>
          <w:szCs w:val="22"/>
          <w:lang w:val="sr-Cyrl-CS"/>
        </w:rPr>
        <w:t xml:space="preserve"> по партијама</w:t>
      </w:r>
      <w:r w:rsidRPr="00814AB3">
        <w:rPr>
          <w:b/>
          <w:sz w:val="22"/>
          <w:szCs w:val="22"/>
          <w:lang w:val="sr-Cyrl-CS"/>
        </w:rPr>
        <w:t xml:space="preserve">, </w:t>
      </w:r>
      <w:r w:rsidRPr="003148FF">
        <w:rPr>
          <w:sz w:val="22"/>
          <w:szCs w:val="22"/>
          <w:lang w:val="sr-Cyrl-CS"/>
        </w:rPr>
        <w:t xml:space="preserve">објављеног на Порталу јавних набавки од </w:t>
      </w:r>
      <w:r w:rsidR="008D17C0">
        <w:rPr>
          <w:sz w:val="22"/>
          <w:szCs w:val="22"/>
          <w:lang w:val="sr-Cyrl-CS"/>
        </w:rPr>
        <w:t>31.12.2019</w:t>
      </w:r>
      <w:r w:rsidR="00601453" w:rsidRPr="003148FF">
        <w:rPr>
          <w:sz w:val="22"/>
          <w:szCs w:val="22"/>
          <w:lang w:val="sr-Cyrl-CS"/>
        </w:rPr>
        <w:t>.</w:t>
      </w:r>
      <w:r w:rsidRPr="003148FF">
        <w:rPr>
          <w:sz w:val="22"/>
          <w:szCs w:val="22"/>
          <w:lang w:val="sr-Cyrl-CS"/>
        </w:rPr>
        <w:t xml:space="preserve"> године</w:t>
      </w:r>
      <w:r w:rsidRPr="00ED2E46">
        <w:rPr>
          <w:color w:val="000000" w:themeColor="text1"/>
          <w:sz w:val="22"/>
          <w:szCs w:val="22"/>
          <w:lang w:val="sr-Cyrl-CS"/>
        </w:rPr>
        <w:t>,</w:t>
      </w:r>
      <w:r w:rsidRPr="00814AB3">
        <w:rPr>
          <w:sz w:val="22"/>
          <w:szCs w:val="22"/>
          <w:lang w:val="sr-Cyrl-CS"/>
        </w:rPr>
        <w:t xml:space="preserve"> спровео отворени поступак јавне набавке (</w:t>
      </w:r>
      <w:r w:rsidRPr="008205D3">
        <w:rPr>
          <w:b/>
          <w:sz w:val="22"/>
          <w:szCs w:val="22"/>
          <w:lang w:val="sr-Cyrl-CS"/>
        </w:rPr>
        <w:t xml:space="preserve">Ј.Н. бр </w:t>
      </w:r>
      <w:r w:rsidR="008D17C0">
        <w:rPr>
          <w:b/>
          <w:sz w:val="22"/>
          <w:szCs w:val="22"/>
          <w:lang w:val="sr-Cyrl-CS"/>
        </w:rPr>
        <w:t>4/2020</w:t>
      </w:r>
      <w:r w:rsidRPr="008205D3">
        <w:rPr>
          <w:sz w:val="22"/>
          <w:szCs w:val="22"/>
          <w:lang w:val="sr-Cyrl-CS"/>
        </w:rPr>
        <w:t>).</w:t>
      </w:r>
    </w:p>
    <w:p w:rsidR="00CC2EEA" w:rsidRPr="0036310B" w:rsidRDefault="00CC2EEA">
      <w:pPr>
        <w:jc w:val="both"/>
        <w:rPr>
          <w:b/>
          <w:i/>
          <w:iCs/>
          <w:sz w:val="22"/>
          <w:szCs w:val="22"/>
          <w:lang w:val="sr-Cyrl-CS"/>
        </w:rPr>
      </w:pPr>
      <w:r w:rsidRPr="0036310B">
        <w:rPr>
          <w:bCs/>
          <w:sz w:val="22"/>
          <w:szCs w:val="22"/>
          <w:lang w:val="sr-Cyrl-CS"/>
        </w:rPr>
        <w:t>1.2.</w:t>
      </w:r>
      <w:r w:rsidRPr="0036310B">
        <w:rPr>
          <w:sz w:val="22"/>
          <w:szCs w:val="22"/>
          <w:lang w:val="sr-Cyrl-CS"/>
        </w:rPr>
        <w:t xml:space="preserve">Да на основу овог спроведеног отвореног поступка јавне набавке </w:t>
      </w:r>
      <w:r w:rsidRPr="0036310B">
        <w:rPr>
          <w:b/>
          <w:sz w:val="22"/>
          <w:szCs w:val="22"/>
          <w:lang w:val="sr-Cyrl-CS"/>
        </w:rPr>
        <w:t xml:space="preserve">ЈН </w:t>
      </w:r>
      <w:r w:rsidR="008D17C0">
        <w:rPr>
          <w:b/>
          <w:sz w:val="22"/>
          <w:szCs w:val="22"/>
          <w:lang w:val="sr-Cyrl-CS"/>
        </w:rPr>
        <w:t>4/2020</w:t>
      </w:r>
      <w:r w:rsidRPr="0036310B">
        <w:rPr>
          <w:sz w:val="22"/>
          <w:szCs w:val="22"/>
          <w:lang w:val="sr-Cyrl-CS"/>
        </w:rPr>
        <w:t xml:space="preserve">, закључен оквирни споразум број _____________ од  </w:t>
      </w:r>
      <w:r w:rsidR="003F4240">
        <w:rPr>
          <w:sz w:val="22"/>
          <w:szCs w:val="22"/>
          <w:lang w:val="sr-Cyrl-CS"/>
        </w:rPr>
        <w:t xml:space="preserve">дана _____________ са Продавцем </w:t>
      </w:r>
      <w:r w:rsidRPr="0036310B">
        <w:rPr>
          <w:sz w:val="22"/>
          <w:szCs w:val="22"/>
          <w:lang w:val="sr-Cyrl-CS"/>
        </w:rPr>
        <w:t xml:space="preserve">у складу са условима и критеријумима дефинисаним у конкурсној документацији за јавну набавку </w:t>
      </w:r>
      <w:r w:rsidRPr="0036310B">
        <w:rPr>
          <w:b/>
          <w:sz w:val="22"/>
          <w:szCs w:val="22"/>
          <w:lang w:val="sr-Cyrl-CS"/>
        </w:rPr>
        <w:t xml:space="preserve">ЈН </w:t>
      </w:r>
      <w:r w:rsidR="008D17C0">
        <w:rPr>
          <w:b/>
          <w:sz w:val="22"/>
          <w:szCs w:val="22"/>
          <w:lang w:val="sr-Cyrl-CS"/>
        </w:rPr>
        <w:t>4/2020</w:t>
      </w:r>
      <w:r w:rsidRPr="0036310B">
        <w:rPr>
          <w:b/>
          <w:sz w:val="22"/>
          <w:szCs w:val="22"/>
          <w:lang w:val="sr-Cyrl-CS"/>
        </w:rPr>
        <w:t xml:space="preserve">. </w:t>
      </w:r>
      <w:r w:rsidRPr="0036310B">
        <w:rPr>
          <w:b/>
          <w:i/>
          <w:iCs/>
          <w:sz w:val="22"/>
          <w:szCs w:val="22"/>
          <w:lang w:val="sr-Cyrl-CS"/>
        </w:rPr>
        <w:t>(попуњава наручилац)</w:t>
      </w:r>
    </w:p>
    <w:p w:rsidR="00CC2EEA" w:rsidRPr="0036310B" w:rsidRDefault="00CC2EEA">
      <w:pPr>
        <w:jc w:val="both"/>
        <w:rPr>
          <w:sz w:val="22"/>
          <w:szCs w:val="22"/>
          <w:lang w:val="sr-Cyrl-CS"/>
        </w:rPr>
      </w:pPr>
      <w:r w:rsidRPr="0036310B">
        <w:rPr>
          <w:iCs/>
          <w:sz w:val="22"/>
          <w:szCs w:val="22"/>
          <w:lang w:val="sr-Cyrl-CS"/>
        </w:rPr>
        <w:t xml:space="preserve">1.3. </w:t>
      </w:r>
      <w:r w:rsidRPr="0036310B">
        <w:rPr>
          <w:sz w:val="22"/>
          <w:szCs w:val="22"/>
          <w:lang w:val="sr-Cyrl-CS"/>
        </w:rPr>
        <w:t>Да овај уговор о јавној набавци закључују у складу са оквирним споразумом.</w:t>
      </w:r>
    </w:p>
    <w:p w:rsidR="00CC2EEA" w:rsidRPr="0036310B" w:rsidRDefault="00CC2EEA">
      <w:pPr>
        <w:jc w:val="both"/>
        <w:rPr>
          <w:sz w:val="22"/>
          <w:szCs w:val="22"/>
          <w:lang w:val="sr-Cyrl-CS"/>
        </w:rPr>
      </w:pPr>
      <w:r w:rsidRPr="0036310B">
        <w:rPr>
          <w:sz w:val="22"/>
          <w:szCs w:val="22"/>
          <w:lang w:val="sr-Cyrl-CS"/>
        </w:rPr>
        <w:t>1.4. Прилог 1 овог Уговора чини Образац техничке спецификације (образац 3) и Образац понуде (образац 7) на коме су уписане партије, оквирне количине, уговорене цене добара, рок испоруке, попуст на цену из ценовника наручиоца као и укупна вредност понуде.</w:t>
      </w:r>
    </w:p>
    <w:p w:rsidR="00CC2EEA" w:rsidRPr="0036310B" w:rsidRDefault="00CC2EEA">
      <w:pPr>
        <w:jc w:val="both"/>
        <w:rPr>
          <w:color w:val="FF0000"/>
          <w:sz w:val="22"/>
          <w:szCs w:val="22"/>
          <w:lang w:val="sr-Cyrl-CS"/>
        </w:rPr>
      </w:pPr>
      <w:r w:rsidRPr="0036310B">
        <w:rPr>
          <w:sz w:val="22"/>
          <w:szCs w:val="22"/>
          <w:lang w:val="sr-Cyrl-CS"/>
        </w:rPr>
        <w:t>1.5. Прилог 2 овог Уговора је потписан и оверен Оквирни споразум.</w:t>
      </w:r>
    </w:p>
    <w:p w:rsidR="00CC2EEA" w:rsidRPr="0036310B" w:rsidRDefault="00CC2EEA">
      <w:pPr>
        <w:jc w:val="both"/>
        <w:rPr>
          <w:sz w:val="22"/>
          <w:szCs w:val="22"/>
          <w:lang w:val="sr-Cyrl-CS"/>
        </w:rPr>
      </w:pPr>
      <w:r w:rsidRPr="0036310B">
        <w:rPr>
          <w:sz w:val="22"/>
          <w:szCs w:val="22"/>
          <w:lang w:val="sr-Cyrl-CS"/>
        </w:rPr>
        <w:t>1.6.Прилог 3 овог Уговора је Образац количине по уговору на коме су уписане партије, количине, уговорене цене добара, као и укупна вредност уговора.</w:t>
      </w:r>
    </w:p>
    <w:p w:rsidR="00EE03D2" w:rsidRPr="0036310B" w:rsidRDefault="00EE03D2">
      <w:pPr>
        <w:jc w:val="both"/>
        <w:rPr>
          <w:sz w:val="22"/>
          <w:szCs w:val="22"/>
          <w:lang w:val="sr-Cyrl-CS"/>
        </w:rPr>
      </w:pPr>
      <w:r w:rsidRPr="0036310B">
        <w:rPr>
          <w:sz w:val="22"/>
          <w:szCs w:val="22"/>
          <w:lang w:val="sr-Cyrl-CS"/>
        </w:rPr>
        <w:t>1.7. (Продавац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w:t>
      </w:r>
    </w:p>
    <w:p w:rsidR="00052B10" w:rsidRDefault="00052B10">
      <w:pPr>
        <w:jc w:val="both"/>
        <w:rPr>
          <w:sz w:val="22"/>
          <w:szCs w:val="22"/>
          <w:lang w:val="sr-Cyrl-CS"/>
        </w:rPr>
      </w:pPr>
    </w:p>
    <w:p w:rsidR="00052B10" w:rsidRPr="00CE2CED" w:rsidRDefault="005E4703">
      <w:pPr>
        <w:jc w:val="both"/>
        <w:rPr>
          <w:b/>
          <w:sz w:val="22"/>
          <w:szCs w:val="22"/>
          <w:lang w:val="sr-Cyrl-CS"/>
        </w:rPr>
      </w:pPr>
      <w:r>
        <w:rPr>
          <w:b/>
          <w:sz w:val="22"/>
          <w:szCs w:val="22"/>
          <w:lang w:val="sr-Cyrl-CS"/>
        </w:rPr>
        <w:t>ЧЛАН</w:t>
      </w:r>
      <w:r w:rsidR="00052B10" w:rsidRPr="00CE2CED">
        <w:rPr>
          <w:b/>
          <w:sz w:val="22"/>
          <w:szCs w:val="22"/>
          <w:lang w:val="sr-Cyrl-CS"/>
        </w:rPr>
        <w:t xml:space="preserve"> 2. ПРЕДМЕТ УГОВОРА</w:t>
      </w:r>
    </w:p>
    <w:p w:rsidR="00052B10" w:rsidRDefault="00052B10">
      <w:pPr>
        <w:jc w:val="both"/>
        <w:rPr>
          <w:sz w:val="22"/>
          <w:szCs w:val="22"/>
          <w:lang w:val="sr-Cyrl-CS"/>
        </w:rPr>
      </w:pPr>
    </w:p>
    <w:p w:rsidR="00A55303" w:rsidRPr="003636F5" w:rsidRDefault="00052B10">
      <w:pPr>
        <w:jc w:val="both"/>
        <w:rPr>
          <w:b/>
          <w:sz w:val="22"/>
          <w:szCs w:val="22"/>
          <w:lang w:val="sr-Cyrl-CS"/>
        </w:rPr>
      </w:pPr>
      <w:r>
        <w:rPr>
          <w:sz w:val="22"/>
          <w:szCs w:val="22"/>
          <w:lang w:val="sr-Cyrl-CS"/>
        </w:rPr>
        <w:t>2.1.</w:t>
      </w:r>
      <w:r w:rsidR="003636F5" w:rsidRPr="0036310B">
        <w:rPr>
          <w:sz w:val="22"/>
          <w:szCs w:val="22"/>
          <w:lang w:val="sr-Cyrl-CS"/>
        </w:rPr>
        <w:t>Предмет уговора је куповина помагала наведених у оквирном споразуму б</w:t>
      </w:r>
      <w:r w:rsidR="00601453" w:rsidRPr="0036310B">
        <w:rPr>
          <w:sz w:val="22"/>
          <w:szCs w:val="22"/>
          <w:lang w:val="sr-Cyrl-CS"/>
        </w:rPr>
        <w:t>р.__</w:t>
      </w:r>
      <w:r w:rsidR="00AA5AEB">
        <w:rPr>
          <w:sz w:val="22"/>
          <w:szCs w:val="22"/>
          <w:lang w:val="sr-Cyrl-CS"/>
        </w:rPr>
        <w:t>________ од ____ . ____ 20__</w:t>
      </w:r>
      <w:r w:rsidR="003636F5" w:rsidRPr="0036310B">
        <w:rPr>
          <w:sz w:val="22"/>
          <w:szCs w:val="22"/>
          <w:lang w:val="sr-Cyrl-CS"/>
        </w:rPr>
        <w:t xml:space="preserve">.године, а који су предмет јавне набавке </w:t>
      </w:r>
      <w:r w:rsidR="003636F5" w:rsidRPr="0036310B">
        <w:rPr>
          <w:b/>
          <w:sz w:val="22"/>
          <w:szCs w:val="22"/>
          <w:lang w:val="sr-Cyrl-CS"/>
        </w:rPr>
        <w:t xml:space="preserve">ЈН </w:t>
      </w:r>
      <w:r w:rsidR="008D17C0">
        <w:rPr>
          <w:b/>
          <w:sz w:val="22"/>
          <w:szCs w:val="22"/>
          <w:lang w:val="sr-Cyrl-CS"/>
        </w:rPr>
        <w:t>4/2020</w:t>
      </w:r>
      <w:r w:rsidR="003636F5" w:rsidRPr="0036310B">
        <w:rPr>
          <w:b/>
          <w:sz w:val="22"/>
          <w:szCs w:val="22"/>
          <w:lang w:val="sr-Cyrl-CS"/>
        </w:rPr>
        <w:t xml:space="preserve">. </w:t>
      </w:r>
      <w:r w:rsidR="003636F5" w:rsidRPr="0036310B">
        <w:rPr>
          <w:b/>
          <w:i/>
          <w:iCs/>
          <w:sz w:val="22"/>
          <w:szCs w:val="22"/>
          <w:lang w:val="sr-Cyrl-CS"/>
        </w:rPr>
        <w:t>(попуњава наручилац)</w:t>
      </w:r>
    </w:p>
    <w:p w:rsidR="00A55303" w:rsidRPr="0036310B" w:rsidRDefault="00A55303">
      <w:pPr>
        <w:jc w:val="both"/>
        <w:rPr>
          <w:b/>
          <w:sz w:val="22"/>
          <w:szCs w:val="22"/>
          <w:lang w:val="sr-Cyrl-CS"/>
        </w:rPr>
      </w:pPr>
    </w:p>
    <w:p w:rsidR="00052B10" w:rsidRPr="00CE2CED" w:rsidRDefault="00052B10">
      <w:pPr>
        <w:jc w:val="both"/>
        <w:rPr>
          <w:b/>
          <w:sz w:val="22"/>
          <w:szCs w:val="22"/>
          <w:lang w:val="sr-Cyrl-CS"/>
        </w:rPr>
      </w:pPr>
      <w:r w:rsidRPr="00CE2CED">
        <w:rPr>
          <w:b/>
          <w:sz w:val="22"/>
          <w:szCs w:val="22"/>
          <w:lang w:val="sr-Cyrl-CS"/>
        </w:rPr>
        <w:t>ЧЛАН 3. ЦЕНА И НАЧИН ПЛАЋАЊА</w:t>
      </w:r>
    </w:p>
    <w:p w:rsidR="00052B10" w:rsidRDefault="00052B10">
      <w:pPr>
        <w:jc w:val="both"/>
        <w:rPr>
          <w:sz w:val="22"/>
          <w:szCs w:val="22"/>
          <w:lang w:val="sr-Cyrl-CS"/>
        </w:rPr>
      </w:pPr>
    </w:p>
    <w:p w:rsidR="00052B10" w:rsidRPr="00E55EFE" w:rsidRDefault="00052B10">
      <w:pPr>
        <w:jc w:val="both"/>
        <w:rPr>
          <w:sz w:val="22"/>
          <w:szCs w:val="22"/>
          <w:lang w:val="sr-Cyrl-CS"/>
        </w:rPr>
      </w:pPr>
      <w:r>
        <w:rPr>
          <w:sz w:val="22"/>
          <w:szCs w:val="22"/>
          <w:lang w:val="sr-Cyrl-CS"/>
        </w:rPr>
        <w:t>3.1</w:t>
      </w:r>
      <w:r w:rsidRPr="00E55EFE">
        <w:rPr>
          <w:sz w:val="22"/>
          <w:szCs w:val="22"/>
          <w:lang w:val="sr-Cyrl-CS"/>
        </w:rPr>
        <w:t>. Продавац се обавезује да ће добра из Члана 1. овог Уговора  испору</w:t>
      </w:r>
      <w:r w:rsidR="00CA2ED0">
        <w:rPr>
          <w:sz w:val="22"/>
          <w:szCs w:val="22"/>
          <w:lang w:val="sr-Cyrl-CS"/>
        </w:rPr>
        <w:t xml:space="preserve">чити по  појединачним  ценама </w:t>
      </w:r>
      <w:r w:rsidR="0068280F" w:rsidRPr="00E55EFE">
        <w:rPr>
          <w:sz w:val="22"/>
          <w:szCs w:val="22"/>
          <w:lang w:val="sr-Cyrl-CS"/>
        </w:rPr>
        <w:t xml:space="preserve">из ценовника Наручиоца </w:t>
      </w:r>
      <w:r w:rsidR="008E7511" w:rsidRPr="00E55EFE">
        <w:rPr>
          <w:sz w:val="22"/>
          <w:szCs w:val="22"/>
          <w:lang w:val="sr-Cyrl-CS"/>
        </w:rPr>
        <w:t xml:space="preserve">и према прихваћеној понуди Продавца која чини Прилог </w:t>
      </w:r>
      <w:r w:rsidRPr="00E55EFE">
        <w:rPr>
          <w:sz w:val="22"/>
          <w:szCs w:val="22"/>
          <w:lang w:val="sr-Cyrl-CS"/>
        </w:rPr>
        <w:t xml:space="preserve"> број 1 уговора. Цена подразумева ФЦО апотеке купца на територији </w:t>
      </w:r>
      <w:r w:rsidRPr="0036310B">
        <w:rPr>
          <w:sz w:val="22"/>
          <w:szCs w:val="22"/>
          <w:lang w:val="sr-Cyrl-CS"/>
        </w:rPr>
        <w:t>браничевског управног округа</w:t>
      </w:r>
      <w:r w:rsidRPr="00E55EFE">
        <w:rPr>
          <w:sz w:val="22"/>
          <w:szCs w:val="22"/>
          <w:lang w:val="sr-Cyrl-CS"/>
        </w:rPr>
        <w:t xml:space="preserve">. </w:t>
      </w:r>
    </w:p>
    <w:p w:rsidR="00052B10" w:rsidRPr="00601453" w:rsidRDefault="00052B10">
      <w:pPr>
        <w:jc w:val="both"/>
        <w:rPr>
          <w:sz w:val="22"/>
          <w:szCs w:val="22"/>
          <w:lang w:val="sr-Cyrl-CS"/>
        </w:rPr>
      </w:pPr>
      <w:r w:rsidRPr="00601453">
        <w:rPr>
          <w:sz w:val="22"/>
          <w:szCs w:val="22"/>
          <w:lang w:val="sr-Cyrl-CS"/>
        </w:rPr>
        <w:t>3.2.Укупна цена  добара по партијама за које се закључује уг</w:t>
      </w:r>
      <w:r w:rsidR="003636F5" w:rsidRPr="00601453">
        <w:rPr>
          <w:sz w:val="22"/>
          <w:szCs w:val="22"/>
          <w:lang w:val="sr-Cyrl-CS"/>
        </w:rPr>
        <w:t>овор утврђена је у Прилогу бр. 3</w:t>
      </w:r>
      <w:r w:rsidRPr="00601453">
        <w:rPr>
          <w:sz w:val="22"/>
          <w:szCs w:val="22"/>
          <w:lang w:val="sr-Cyrl-CS"/>
        </w:rPr>
        <w:t>. овог уговора</w:t>
      </w:r>
      <w:r w:rsidR="00E15F7E" w:rsidRPr="00601453">
        <w:rPr>
          <w:sz w:val="22"/>
          <w:szCs w:val="22"/>
          <w:lang w:val="sr-Cyrl-CS"/>
        </w:rPr>
        <w:t>.</w:t>
      </w:r>
      <w:r w:rsidR="008E7511" w:rsidRPr="00601453">
        <w:rPr>
          <w:sz w:val="22"/>
          <w:szCs w:val="22"/>
          <w:lang w:val="sr-Cyrl-CS"/>
        </w:rPr>
        <w:t xml:space="preserve"> и износи </w:t>
      </w:r>
      <w:r w:rsidR="008E7511" w:rsidRPr="0036310B">
        <w:rPr>
          <w:b/>
          <w:sz w:val="22"/>
          <w:szCs w:val="22"/>
          <w:lang w:val="sr-Cyrl-CS"/>
        </w:rPr>
        <w:t>___________</w:t>
      </w:r>
      <w:r w:rsidR="003462B3" w:rsidRPr="0036310B">
        <w:rPr>
          <w:b/>
          <w:sz w:val="22"/>
          <w:szCs w:val="22"/>
          <w:lang w:val="sr-Cyrl-CS"/>
        </w:rPr>
        <w:t>___</w:t>
      </w:r>
      <w:r w:rsidR="008E7511" w:rsidRPr="0036310B">
        <w:rPr>
          <w:bCs/>
          <w:sz w:val="22"/>
          <w:szCs w:val="22"/>
          <w:lang w:val="sr-Cyrl-CS"/>
        </w:rPr>
        <w:t xml:space="preserve"> динара без ПДВ-а односно </w:t>
      </w:r>
      <w:r w:rsidR="008E7511" w:rsidRPr="0036310B">
        <w:rPr>
          <w:b/>
          <w:bCs/>
          <w:sz w:val="22"/>
          <w:szCs w:val="22"/>
          <w:lang w:val="sr-Cyrl-CS"/>
        </w:rPr>
        <w:t>____________</w:t>
      </w:r>
      <w:r w:rsidR="003462B3" w:rsidRPr="0036310B">
        <w:rPr>
          <w:b/>
          <w:bCs/>
          <w:sz w:val="22"/>
          <w:szCs w:val="22"/>
          <w:lang w:val="sr-Cyrl-CS"/>
        </w:rPr>
        <w:t>___</w:t>
      </w:r>
      <w:r w:rsidR="008E7511" w:rsidRPr="0036310B">
        <w:rPr>
          <w:bCs/>
          <w:sz w:val="22"/>
          <w:szCs w:val="22"/>
          <w:lang w:val="sr-Cyrl-CS"/>
        </w:rPr>
        <w:t>динара са ПДВ-ом</w:t>
      </w:r>
      <w:r w:rsidRPr="00601453">
        <w:rPr>
          <w:sz w:val="22"/>
          <w:szCs w:val="22"/>
          <w:lang w:val="sr-Cyrl-CS"/>
        </w:rPr>
        <w:t xml:space="preserve">. </w:t>
      </w:r>
    </w:p>
    <w:p w:rsidR="00052B10" w:rsidRPr="006B1EE3" w:rsidRDefault="00052B10">
      <w:pPr>
        <w:jc w:val="both"/>
        <w:rPr>
          <w:sz w:val="22"/>
          <w:szCs w:val="22"/>
          <w:lang w:val="sr-Cyrl-CS"/>
        </w:rPr>
      </w:pPr>
      <w:r w:rsidRPr="006B1EE3">
        <w:rPr>
          <w:sz w:val="22"/>
          <w:szCs w:val="22"/>
          <w:lang w:val="sr-Cyrl-CS"/>
        </w:rPr>
        <w:t>3.3. Уговорне цене су фиксне и не могу се мењати за време важења уговора.</w:t>
      </w:r>
    </w:p>
    <w:p w:rsidR="00D42EEF" w:rsidRPr="006B1EE3" w:rsidRDefault="00052B10">
      <w:pPr>
        <w:jc w:val="both"/>
        <w:rPr>
          <w:sz w:val="22"/>
          <w:szCs w:val="22"/>
          <w:lang w:val="sr-Cyrl-CS"/>
        </w:rPr>
      </w:pPr>
      <w:r w:rsidRPr="006B1EE3">
        <w:rPr>
          <w:sz w:val="22"/>
          <w:szCs w:val="22"/>
          <w:lang w:val="sr-Cyrl-CS"/>
        </w:rPr>
        <w:t>Изузетно, цене утврђене у Прилогу бр. 1. се могу мења</w:t>
      </w:r>
      <w:r w:rsidR="009C530D" w:rsidRPr="006B1EE3">
        <w:rPr>
          <w:sz w:val="22"/>
          <w:szCs w:val="22"/>
          <w:lang w:val="sr-Cyrl-CS"/>
        </w:rPr>
        <w:t>ти уколико дође до промене цене</w:t>
      </w:r>
      <w:r w:rsidRPr="006B1EE3">
        <w:rPr>
          <w:sz w:val="22"/>
          <w:szCs w:val="22"/>
          <w:lang w:val="sr-Cyrl-CS"/>
        </w:rPr>
        <w:t xml:space="preserve"> помагала  утврђене у Списку највиших износа накнада за одређена помага</w:t>
      </w:r>
      <w:r w:rsidR="009C530D" w:rsidRPr="006B1EE3">
        <w:rPr>
          <w:sz w:val="22"/>
          <w:szCs w:val="22"/>
          <w:lang w:val="sr-Cyrl-CS"/>
        </w:rPr>
        <w:t>ла која се издају преко апотека</w:t>
      </w:r>
      <w:r w:rsidR="0068280F" w:rsidRPr="006B1EE3">
        <w:rPr>
          <w:sz w:val="22"/>
          <w:szCs w:val="22"/>
          <w:lang w:val="sr-Cyrl-CS"/>
        </w:rPr>
        <w:t>.</w:t>
      </w:r>
      <w:r w:rsidR="00CA2ED0" w:rsidRPr="006B1EE3">
        <w:rPr>
          <w:sz w:val="22"/>
          <w:szCs w:val="22"/>
          <w:lang w:val="sr-Cyrl-CS"/>
        </w:rPr>
        <w:t>Уговорне  ст</w:t>
      </w:r>
      <w:r w:rsidR="009C530D" w:rsidRPr="006B1EE3">
        <w:rPr>
          <w:sz w:val="22"/>
          <w:szCs w:val="22"/>
          <w:lang w:val="sr-Cyrl-CS"/>
        </w:rPr>
        <w:t>р</w:t>
      </w:r>
      <w:r w:rsidR="00CA2ED0" w:rsidRPr="006B1EE3">
        <w:rPr>
          <w:sz w:val="22"/>
          <w:szCs w:val="22"/>
        </w:rPr>
        <w:t>a</w:t>
      </w:r>
      <w:r w:rsidR="009C530D" w:rsidRPr="006B1EE3">
        <w:rPr>
          <w:sz w:val="22"/>
          <w:szCs w:val="22"/>
          <w:lang w:val="sr-Cyrl-CS"/>
        </w:rPr>
        <w:t>не су сагласне да се у том случају угов</w:t>
      </w:r>
      <w:r w:rsidR="0068280F" w:rsidRPr="006B1EE3">
        <w:rPr>
          <w:sz w:val="22"/>
          <w:szCs w:val="22"/>
          <w:lang w:val="sr-Cyrl-CS"/>
        </w:rPr>
        <w:t>орена цена изједначи са ценом утврђеном у</w:t>
      </w:r>
      <w:r w:rsidR="00EA4CBD">
        <w:rPr>
          <w:sz w:val="22"/>
          <w:szCs w:val="22"/>
          <w:lang w:val="sr-Cyrl-CS"/>
        </w:rPr>
        <w:t xml:space="preserve"> </w:t>
      </w:r>
      <w:r w:rsidR="0068280F" w:rsidRPr="006B1EE3">
        <w:rPr>
          <w:sz w:val="22"/>
          <w:szCs w:val="22"/>
          <w:lang w:val="sr-Cyrl-CS"/>
        </w:rPr>
        <w:t>Списку највиших износа накнада за одређена помагала која се издају преко апотека</w:t>
      </w:r>
      <w:r w:rsidR="009C530D" w:rsidRPr="006B1EE3">
        <w:rPr>
          <w:sz w:val="22"/>
          <w:szCs w:val="22"/>
          <w:lang w:val="sr-Cyrl-CS"/>
        </w:rPr>
        <w:t>.</w:t>
      </w:r>
    </w:p>
    <w:p w:rsidR="00D42EEF" w:rsidRPr="0036310B" w:rsidRDefault="00D42EEF" w:rsidP="00D42EEF">
      <w:pPr>
        <w:autoSpaceDE w:val="0"/>
        <w:rPr>
          <w:sz w:val="22"/>
          <w:szCs w:val="22"/>
          <w:lang w:val="sr-Cyrl-CS"/>
        </w:rPr>
      </w:pPr>
      <w:r w:rsidRPr="0036310B">
        <w:rPr>
          <w:sz w:val="22"/>
          <w:szCs w:val="22"/>
          <w:lang w:val="sr-Cyrl-CS"/>
        </w:rPr>
        <w:t>Приликом промене цена, Купац ће доставити Продавцу нови ценовник купца.</w:t>
      </w:r>
    </w:p>
    <w:p w:rsidR="00052B10" w:rsidRPr="006B1EE3" w:rsidRDefault="00D42EEF" w:rsidP="00D42EEF">
      <w:pPr>
        <w:jc w:val="both"/>
        <w:rPr>
          <w:sz w:val="22"/>
          <w:szCs w:val="22"/>
          <w:lang w:val="sr-Cyrl-CS"/>
        </w:rPr>
      </w:pPr>
      <w:r w:rsidRPr="0036310B">
        <w:rPr>
          <w:sz w:val="22"/>
          <w:szCs w:val="22"/>
          <w:lang w:val="sr-Cyrl-CS"/>
        </w:rPr>
        <w:t>Попуст на понуђену цену из ценовника купца ће се процентуално мењати у складу са процентом промене цене.</w:t>
      </w:r>
    </w:p>
    <w:p w:rsidR="00052B10" w:rsidRDefault="00052B10">
      <w:pPr>
        <w:jc w:val="both"/>
        <w:rPr>
          <w:sz w:val="22"/>
          <w:szCs w:val="22"/>
          <w:lang w:val="sr-Cyrl-CS"/>
        </w:rPr>
      </w:pPr>
      <w:r w:rsidRPr="008205D3">
        <w:rPr>
          <w:sz w:val="22"/>
          <w:szCs w:val="22"/>
          <w:lang w:val="sr-Cyrl-CS"/>
        </w:rPr>
        <w:t>3.4.  Купац ће изврш</w:t>
      </w:r>
      <w:r w:rsidR="00AB24FE">
        <w:rPr>
          <w:sz w:val="22"/>
          <w:szCs w:val="22"/>
          <w:lang w:val="sr-Cyrl-CS"/>
        </w:rPr>
        <w:t>ити плаћање</w:t>
      </w:r>
      <w:r w:rsidR="00E15F7E" w:rsidRPr="008205D3">
        <w:rPr>
          <w:sz w:val="22"/>
          <w:szCs w:val="22"/>
          <w:lang w:val="sr-Cyrl-CS"/>
        </w:rPr>
        <w:t xml:space="preserve"> вирманом у року</w:t>
      </w:r>
      <w:r w:rsidR="00EA4CBD">
        <w:rPr>
          <w:sz w:val="22"/>
          <w:szCs w:val="22"/>
          <w:lang w:val="sr-Cyrl-CS"/>
        </w:rPr>
        <w:t xml:space="preserve"> </w:t>
      </w:r>
      <w:r w:rsidR="00F665F3" w:rsidRPr="008205D3">
        <w:rPr>
          <w:sz w:val="22"/>
          <w:szCs w:val="22"/>
          <w:lang w:val="sr-Cyrl-CS"/>
        </w:rPr>
        <w:t xml:space="preserve">од </w:t>
      </w:r>
      <w:r w:rsidR="009C1F57" w:rsidRPr="0036310B">
        <w:rPr>
          <w:sz w:val="22"/>
          <w:szCs w:val="22"/>
          <w:lang w:val="sr-Cyrl-CS"/>
        </w:rPr>
        <w:t>6</w:t>
      </w:r>
      <w:r w:rsidR="00E15F7E" w:rsidRPr="008205D3">
        <w:rPr>
          <w:sz w:val="22"/>
          <w:szCs w:val="22"/>
          <w:lang w:val="sr-Cyrl-CS"/>
        </w:rPr>
        <w:t>0 дана, рачунато од дана испостављања  фактуре.</w:t>
      </w:r>
    </w:p>
    <w:p w:rsidR="0069028B" w:rsidRPr="006B1EE3" w:rsidRDefault="0069028B">
      <w:pPr>
        <w:jc w:val="both"/>
        <w:rPr>
          <w:sz w:val="22"/>
          <w:szCs w:val="22"/>
          <w:lang w:val="sr-Cyrl-CS"/>
        </w:rPr>
      </w:pPr>
      <w:r w:rsidRPr="006B1EE3">
        <w:rPr>
          <w:sz w:val="22"/>
          <w:szCs w:val="22"/>
          <w:lang w:val="sr-Cyrl-CS"/>
        </w:rPr>
        <w:t xml:space="preserve">3.5. </w:t>
      </w:r>
      <w:r w:rsidRPr="0036310B">
        <w:rPr>
          <w:sz w:val="22"/>
          <w:szCs w:val="22"/>
          <w:lang w:val="sr-Cyrl-CS"/>
        </w:rPr>
        <w:t>Рок плаћања из тачке 3.4. овог члана је утврђен у складу са Законом о роковима измирења новчаних обавеза у комерцијалним трансакцијама („Службени гласник РС“ број 119/12) и мењаће се у складу са истим, без закључивања посебног анекса.</w:t>
      </w:r>
    </w:p>
    <w:p w:rsidR="0069028B" w:rsidRPr="0069028B" w:rsidRDefault="0069028B">
      <w:pPr>
        <w:jc w:val="both"/>
        <w:rPr>
          <w:sz w:val="22"/>
          <w:szCs w:val="22"/>
          <w:lang w:val="sr-Cyrl-CS"/>
        </w:rPr>
      </w:pPr>
      <w:r>
        <w:rPr>
          <w:sz w:val="22"/>
          <w:szCs w:val="22"/>
          <w:lang w:val="sr-Cyrl-CS"/>
        </w:rPr>
        <w:t>3.6</w:t>
      </w:r>
      <w:r w:rsidR="00052B10">
        <w:rPr>
          <w:sz w:val="22"/>
          <w:szCs w:val="22"/>
          <w:lang w:val="sr-Cyrl-CS"/>
        </w:rPr>
        <w:t xml:space="preserve">. </w:t>
      </w:r>
      <w:r w:rsidR="0016357A" w:rsidRPr="00E55EFE">
        <w:rPr>
          <w:sz w:val="22"/>
          <w:szCs w:val="22"/>
          <w:lang w:val="sr-Cyrl-CS"/>
        </w:rPr>
        <w:t>Плаћање се врши на основу</w:t>
      </w:r>
      <w:r w:rsidR="00E55EFE">
        <w:rPr>
          <w:sz w:val="22"/>
          <w:szCs w:val="22"/>
          <w:lang w:val="sr-Cyrl-CS"/>
        </w:rPr>
        <w:t xml:space="preserve"> фактура које ће се К</w:t>
      </w:r>
      <w:r w:rsidR="00052B10" w:rsidRPr="00E55EFE">
        <w:rPr>
          <w:sz w:val="22"/>
          <w:szCs w:val="22"/>
          <w:lang w:val="sr-Cyrl-CS"/>
        </w:rPr>
        <w:t>упцу достављати приликом сваке испоруке добра у папирној и електронској форми.</w:t>
      </w:r>
    </w:p>
    <w:p w:rsidR="009821B3" w:rsidRPr="0036310B" w:rsidRDefault="0069028B" w:rsidP="009821B3">
      <w:pPr>
        <w:jc w:val="both"/>
        <w:rPr>
          <w:sz w:val="22"/>
          <w:szCs w:val="22"/>
          <w:lang w:val="sr-Cyrl-CS"/>
        </w:rPr>
      </w:pPr>
      <w:r>
        <w:rPr>
          <w:sz w:val="22"/>
          <w:szCs w:val="22"/>
          <w:lang w:val="sr-Cyrl-CS"/>
        </w:rPr>
        <w:t>3.7</w:t>
      </w:r>
      <w:r w:rsidR="0016357A">
        <w:rPr>
          <w:sz w:val="22"/>
          <w:szCs w:val="22"/>
          <w:lang w:val="sr-Cyrl-CS"/>
        </w:rPr>
        <w:t xml:space="preserve">. </w:t>
      </w:r>
      <w:r w:rsidR="0016357A" w:rsidRPr="00A5412C">
        <w:rPr>
          <w:sz w:val="22"/>
          <w:szCs w:val="22"/>
          <w:lang w:val="sr-Cyrl-CS"/>
        </w:rPr>
        <w:t>Услови, цене и</w:t>
      </w:r>
      <w:r w:rsidR="00052B10" w:rsidRPr="00A5412C">
        <w:rPr>
          <w:sz w:val="22"/>
          <w:szCs w:val="22"/>
          <w:lang w:val="sr-Cyrl-CS"/>
        </w:rPr>
        <w:t xml:space="preserve"> рокови </w:t>
      </w:r>
      <w:r w:rsidR="0016357A" w:rsidRPr="00A5412C">
        <w:rPr>
          <w:sz w:val="22"/>
          <w:szCs w:val="22"/>
          <w:lang w:val="sr-Cyrl-CS"/>
        </w:rPr>
        <w:t>плаћања утврђени</w:t>
      </w:r>
      <w:r w:rsidR="00052B10" w:rsidRPr="00A5412C">
        <w:rPr>
          <w:sz w:val="22"/>
          <w:szCs w:val="22"/>
          <w:lang w:val="sr-Cyrl-CS"/>
        </w:rPr>
        <w:t xml:space="preserve"> су у Прилогу бр. 1. који је саставни део уговора.</w:t>
      </w:r>
    </w:p>
    <w:p w:rsidR="009821B3" w:rsidRPr="0036310B" w:rsidRDefault="0069028B">
      <w:pPr>
        <w:jc w:val="both"/>
        <w:rPr>
          <w:sz w:val="22"/>
          <w:szCs w:val="22"/>
          <w:lang w:val="sr-Cyrl-CS"/>
        </w:rPr>
      </w:pPr>
      <w:r w:rsidRPr="0036310B">
        <w:rPr>
          <w:sz w:val="22"/>
          <w:szCs w:val="22"/>
          <w:lang w:val="sr-Cyrl-CS"/>
        </w:rPr>
        <w:t>3.8</w:t>
      </w:r>
      <w:r w:rsidR="009821B3" w:rsidRPr="0036310B">
        <w:rPr>
          <w:sz w:val="22"/>
          <w:szCs w:val="22"/>
          <w:lang w:val="sr-Cyrl-CS"/>
        </w:rPr>
        <w:t>.</w:t>
      </w:r>
      <w:r w:rsidR="00C644C5" w:rsidRPr="0036310B">
        <w:rPr>
          <w:bCs/>
          <w:sz w:val="22"/>
          <w:szCs w:val="22"/>
          <w:lang w:val="sr-Cyrl-CS"/>
        </w:rPr>
        <w:t>Попуст</w:t>
      </w:r>
      <w:r w:rsidR="00C644C5" w:rsidRPr="0036310B">
        <w:rPr>
          <w:sz w:val="22"/>
          <w:szCs w:val="22"/>
          <w:lang w:val="sr-Cyrl-CS"/>
        </w:rPr>
        <w:t>на цену из ценовника Купца, Продавац ће уплаћивати на одговарајући текући рачун Купца, према ознаци на фактури и то РФ на</w:t>
      </w:r>
      <w:r w:rsidR="00C644C5" w:rsidRPr="00A5412C">
        <w:rPr>
          <w:sz w:val="22"/>
          <w:szCs w:val="22"/>
          <w:lang w:val="sr-Cyrl-CS"/>
        </w:rPr>
        <w:t xml:space="preserve"> рачун за промет буџетских средстава</w:t>
      </w:r>
      <w:r w:rsidR="00C644C5" w:rsidRPr="0036310B">
        <w:rPr>
          <w:sz w:val="22"/>
          <w:szCs w:val="22"/>
          <w:lang w:val="sr-Cyrl-CS"/>
        </w:rPr>
        <w:t xml:space="preserve"> Купца а  КП и К на</w:t>
      </w:r>
      <w:r w:rsidR="00C644C5" w:rsidRPr="00A5412C">
        <w:rPr>
          <w:sz w:val="22"/>
          <w:szCs w:val="22"/>
          <w:lang w:val="sr-Cyrl-CS"/>
        </w:rPr>
        <w:t xml:space="preserve"> рачун за промет сопствених средстава</w:t>
      </w:r>
      <w:r w:rsidR="00C644C5" w:rsidRPr="0036310B">
        <w:rPr>
          <w:sz w:val="22"/>
          <w:szCs w:val="22"/>
          <w:lang w:val="sr-Cyrl-CS"/>
        </w:rPr>
        <w:t xml:space="preserve"> Купца,  до 10-ог у месецу за све редовне уплате из претходног месеца.</w:t>
      </w:r>
    </w:p>
    <w:p w:rsidR="00B37C0E" w:rsidRPr="0036310B" w:rsidRDefault="00B37C0E">
      <w:pPr>
        <w:jc w:val="both"/>
        <w:rPr>
          <w:b/>
          <w:bCs/>
          <w:color w:val="FF0000"/>
          <w:sz w:val="22"/>
          <w:szCs w:val="22"/>
          <w:lang w:val="sr-Cyrl-CS"/>
        </w:rPr>
      </w:pPr>
    </w:p>
    <w:p w:rsidR="0069028B" w:rsidRPr="0036310B" w:rsidRDefault="005E4703">
      <w:pPr>
        <w:jc w:val="both"/>
        <w:rPr>
          <w:b/>
          <w:bCs/>
          <w:sz w:val="22"/>
          <w:szCs w:val="22"/>
          <w:lang w:val="sr-Cyrl-CS"/>
        </w:rPr>
      </w:pPr>
      <w:r w:rsidRPr="0036310B">
        <w:rPr>
          <w:b/>
          <w:bCs/>
          <w:sz w:val="22"/>
          <w:szCs w:val="22"/>
          <w:lang w:val="sr-Cyrl-CS"/>
        </w:rPr>
        <w:t>ЧЛАН</w:t>
      </w:r>
      <w:r w:rsidR="00A5412C" w:rsidRPr="0036310B">
        <w:rPr>
          <w:b/>
          <w:bCs/>
          <w:sz w:val="22"/>
          <w:szCs w:val="22"/>
          <w:lang w:val="sr-Cyrl-CS"/>
        </w:rPr>
        <w:t xml:space="preserve"> 4. </w:t>
      </w:r>
      <w:r w:rsidR="0069028B" w:rsidRPr="0036310B">
        <w:rPr>
          <w:b/>
          <w:bCs/>
          <w:sz w:val="22"/>
          <w:szCs w:val="22"/>
          <w:lang w:val="sr-Cyrl-CS"/>
        </w:rPr>
        <w:t>ОБАВЕЗЕ ПРОДАВЦА</w:t>
      </w:r>
    </w:p>
    <w:p w:rsidR="004F197E" w:rsidRPr="0036310B" w:rsidRDefault="004F197E">
      <w:pPr>
        <w:jc w:val="both"/>
        <w:rPr>
          <w:b/>
          <w:bCs/>
          <w:sz w:val="22"/>
          <w:szCs w:val="22"/>
          <w:lang w:val="sr-Cyrl-CS"/>
        </w:rPr>
      </w:pPr>
    </w:p>
    <w:p w:rsidR="0016357A" w:rsidRPr="0036310B" w:rsidRDefault="00A5412C" w:rsidP="00A5412C">
      <w:pPr>
        <w:jc w:val="both"/>
        <w:rPr>
          <w:sz w:val="22"/>
          <w:szCs w:val="22"/>
          <w:lang w:val="sr-Cyrl-CS"/>
        </w:rPr>
      </w:pPr>
      <w:r w:rsidRPr="0036310B">
        <w:rPr>
          <w:bCs/>
          <w:sz w:val="22"/>
          <w:szCs w:val="22"/>
          <w:lang w:val="sr-Cyrl-CS"/>
        </w:rPr>
        <w:lastRenderedPageBreak/>
        <w:t>4.1.</w:t>
      </w:r>
      <w:r w:rsidRPr="0036310B">
        <w:rPr>
          <w:sz w:val="22"/>
          <w:szCs w:val="22"/>
          <w:lang w:val="sr-Cyrl-CS"/>
        </w:rPr>
        <w:t xml:space="preserve"> Обавеза продавца је да обезбеди испоруку добара која су предмет овог уговора, а у складу са закљученим Оквирним споразумом.</w:t>
      </w:r>
      <w:r w:rsidR="00052B10" w:rsidRPr="006B1EE3">
        <w:rPr>
          <w:sz w:val="22"/>
          <w:szCs w:val="22"/>
          <w:lang w:val="sr-Cyrl-CS"/>
        </w:rPr>
        <w:tab/>
      </w:r>
    </w:p>
    <w:p w:rsidR="00A55303" w:rsidRPr="0036310B" w:rsidRDefault="00A55303">
      <w:pPr>
        <w:jc w:val="both"/>
        <w:rPr>
          <w:b/>
          <w:sz w:val="22"/>
          <w:szCs w:val="22"/>
          <w:lang w:val="sr-Cyrl-CS"/>
        </w:rPr>
      </w:pPr>
    </w:p>
    <w:p w:rsidR="00052B10" w:rsidRPr="00CE2CED" w:rsidRDefault="003C0AEC">
      <w:pPr>
        <w:jc w:val="both"/>
        <w:rPr>
          <w:b/>
          <w:sz w:val="22"/>
          <w:szCs w:val="22"/>
          <w:lang w:val="sr-Cyrl-CS"/>
        </w:rPr>
      </w:pPr>
      <w:r w:rsidRPr="00CE2CED">
        <w:rPr>
          <w:b/>
          <w:sz w:val="22"/>
          <w:szCs w:val="22"/>
          <w:lang w:val="sr-Cyrl-CS"/>
        </w:rPr>
        <w:t>ЧЛА</w:t>
      </w:r>
      <w:r w:rsidR="00A5412C">
        <w:rPr>
          <w:b/>
          <w:sz w:val="22"/>
          <w:szCs w:val="22"/>
          <w:lang w:val="sr-Cyrl-CS"/>
        </w:rPr>
        <w:t>Н 5</w:t>
      </w:r>
      <w:r w:rsidRPr="00CE2CED">
        <w:rPr>
          <w:b/>
          <w:sz w:val="22"/>
          <w:szCs w:val="22"/>
          <w:lang w:val="sr-Cyrl-CS"/>
        </w:rPr>
        <w:t>. КВАЛИТАТИВНИ И КВАНТ</w:t>
      </w:r>
      <w:r w:rsidRPr="0036310B">
        <w:rPr>
          <w:b/>
          <w:sz w:val="22"/>
          <w:szCs w:val="22"/>
          <w:lang w:val="sr-Cyrl-CS"/>
        </w:rPr>
        <w:t>И</w:t>
      </w:r>
      <w:r w:rsidRPr="00CE2CED">
        <w:rPr>
          <w:b/>
          <w:sz w:val="22"/>
          <w:szCs w:val="22"/>
          <w:lang w:val="sr-Cyrl-CS"/>
        </w:rPr>
        <w:t>ТАТИ</w:t>
      </w:r>
      <w:r w:rsidR="00052B10" w:rsidRPr="00CE2CED">
        <w:rPr>
          <w:b/>
          <w:sz w:val="22"/>
          <w:szCs w:val="22"/>
          <w:lang w:val="sr-Cyrl-CS"/>
        </w:rPr>
        <w:t>ВНИ ПРИЈЕМ</w:t>
      </w:r>
    </w:p>
    <w:p w:rsidR="00052B10" w:rsidRDefault="00052B10">
      <w:pPr>
        <w:jc w:val="both"/>
        <w:rPr>
          <w:sz w:val="22"/>
          <w:szCs w:val="22"/>
          <w:lang w:val="sr-Cyrl-CS"/>
        </w:rPr>
      </w:pPr>
    </w:p>
    <w:p w:rsidR="00052B10" w:rsidRDefault="00A5412C">
      <w:pPr>
        <w:jc w:val="both"/>
        <w:rPr>
          <w:sz w:val="22"/>
          <w:szCs w:val="22"/>
          <w:lang w:val="sr-Cyrl-CS"/>
        </w:rPr>
      </w:pPr>
      <w:r>
        <w:rPr>
          <w:sz w:val="22"/>
          <w:szCs w:val="22"/>
          <w:lang w:val="sr-Cyrl-CS"/>
        </w:rPr>
        <w:t>5</w:t>
      </w:r>
      <w:r w:rsidR="00052B10">
        <w:rPr>
          <w:sz w:val="22"/>
          <w:szCs w:val="22"/>
          <w:lang w:val="sr-Cyrl-CS"/>
        </w:rPr>
        <w:t>.1. Квалитет робе која је предмет овог уговора мора у потпуности да одговара:</w:t>
      </w:r>
    </w:p>
    <w:p w:rsidR="00052B10" w:rsidRDefault="00052B10">
      <w:pPr>
        <w:jc w:val="both"/>
        <w:rPr>
          <w:sz w:val="22"/>
          <w:szCs w:val="22"/>
          <w:lang w:val="sr-Cyrl-CS"/>
        </w:rPr>
      </w:pPr>
      <w:r>
        <w:rPr>
          <w:sz w:val="22"/>
          <w:szCs w:val="22"/>
          <w:lang w:val="sr-Cyrl-CS"/>
        </w:rPr>
        <w:t xml:space="preserve"> -  важећим домаћим или међународним стандардима за  ту врсту робе,</w:t>
      </w:r>
    </w:p>
    <w:p w:rsidR="00052B10" w:rsidRDefault="00052B10">
      <w:pPr>
        <w:jc w:val="both"/>
        <w:rPr>
          <w:sz w:val="22"/>
          <w:szCs w:val="22"/>
          <w:lang w:val="sr-Cyrl-CS"/>
        </w:rPr>
      </w:pPr>
      <w:r>
        <w:rPr>
          <w:sz w:val="22"/>
          <w:szCs w:val="22"/>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052B10" w:rsidRDefault="00052B10">
      <w:pPr>
        <w:jc w:val="both"/>
        <w:rPr>
          <w:sz w:val="22"/>
          <w:szCs w:val="22"/>
          <w:lang w:val="sr-Cyrl-CS"/>
        </w:rPr>
      </w:pPr>
      <w:r>
        <w:rPr>
          <w:sz w:val="22"/>
          <w:szCs w:val="22"/>
          <w:lang w:val="sr-Cyrl-CS"/>
        </w:rPr>
        <w:t xml:space="preserve"> -  уверењима о квалитету и атестима </w:t>
      </w:r>
    </w:p>
    <w:p w:rsidR="00052B10" w:rsidRDefault="00A5412C">
      <w:pPr>
        <w:jc w:val="both"/>
        <w:rPr>
          <w:sz w:val="22"/>
          <w:szCs w:val="22"/>
          <w:lang w:val="sr-Cyrl-CS"/>
        </w:rPr>
      </w:pPr>
      <w:r>
        <w:rPr>
          <w:sz w:val="22"/>
          <w:szCs w:val="22"/>
          <w:lang w:val="sr-Cyrl-CS"/>
        </w:rPr>
        <w:t>5</w:t>
      </w:r>
      <w:r w:rsidR="00052B10">
        <w:rPr>
          <w:sz w:val="22"/>
          <w:szCs w:val="22"/>
          <w:lang w:val="sr-Cyrl-CS"/>
        </w:rPr>
        <w:t>.2. Продавац даје Купцу пуну гаранцију за квалитет испоручених добара.Продавац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052B10" w:rsidRDefault="00052B10">
      <w:pPr>
        <w:jc w:val="both"/>
        <w:rPr>
          <w:sz w:val="22"/>
          <w:szCs w:val="22"/>
          <w:lang w:val="sr-Cyrl-CS"/>
        </w:rPr>
      </w:pPr>
      <w:r>
        <w:rPr>
          <w:sz w:val="22"/>
          <w:szCs w:val="22"/>
          <w:lang w:val="sr-Cyrl-CS"/>
        </w:rPr>
        <w:t>Продавац се обавезује да роба по квалитету одговара важећим стандардима и да буде  приликом испоруке снабдев</w:t>
      </w:r>
      <w:r w:rsidR="006B1EE3">
        <w:rPr>
          <w:sz w:val="22"/>
          <w:szCs w:val="22"/>
          <w:lang w:val="sr-Cyrl-CS"/>
        </w:rPr>
        <w:t>ена прописаном документацијом (</w:t>
      </w:r>
      <w:r>
        <w:rPr>
          <w:sz w:val="22"/>
          <w:szCs w:val="22"/>
          <w:lang w:val="sr-Cyrl-CS"/>
        </w:rPr>
        <w:t>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052B10" w:rsidRDefault="00A5412C">
      <w:pPr>
        <w:jc w:val="both"/>
        <w:rPr>
          <w:sz w:val="22"/>
          <w:szCs w:val="22"/>
          <w:lang w:val="sr-Cyrl-CS"/>
        </w:rPr>
      </w:pPr>
      <w:r>
        <w:rPr>
          <w:sz w:val="22"/>
          <w:szCs w:val="22"/>
          <w:lang w:val="sr-Cyrl-CS"/>
        </w:rPr>
        <w:t>5</w:t>
      </w:r>
      <w:r w:rsidR="00052B10">
        <w:rPr>
          <w:sz w:val="22"/>
          <w:szCs w:val="22"/>
          <w:lang w:val="sr-Cyrl-CS"/>
        </w:rPr>
        <w:t>.3.Купац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052B10" w:rsidRDefault="00052B10">
      <w:pPr>
        <w:jc w:val="both"/>
        <w:rPr>
          <w:sz w:val="22"/>
          <w:szCs w:val="22"/>
          <w:lang w:val="sr-Cyrl-CS"/>
        </w:rPr>
      </w:pPr>
      <w:r>
        <w:rPr>
          <w:sz w:val="22"/>
          <w:szCs w:val="22"/>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052B10" w:rsidRDefault="00A5412C">
      <w:pPr>
        <w:jc w:val="both"/>
        <w:rPr>
          <w:sz w:val="22"/>
          <w:szCs w:val="22"/>
          <w:lang w:val="sr-Cyrl-CS"/>
        </w:rPr>
      </w:pPr>
      <w:r>
        <w:rPr>
          <w:sz w:val="22"/>
          <w:szCs w:val="22"/>
          <w:lang w:val="sr-Cyrl-CS"/>
        </w:rPr>
        <w:t>5</w:t>
      </w:r>
      <w:r w:rsidR="00947710">
        <w:rPr>
          <w:sz w:val="22"/>
          <w:szCs w:val="22"/>
          <w:lang w:val="sr-Cyrl-CS"/>
        </w:rPr>
        <w:t>.4.Кван</w:t>
      </w:r>
      <w:r w:rsidR="00052B10">
        <w:rPr>
          <w:sz w:val="22"/>
          <w:szCs w:val="22"/>
          <w:lang w:val="sr-Cyrl-CS"/>
        </w:rPr>
        <w:t>т</w:t>
      </w:r>
      <w:r w:rsidR="00947710" w:rsidRPr="00D528F4">
        <w:rPr>
          <w:sz w:val="22"/>
          <w:szCs w:val="22"/>
          <w:lang w:val="sr-Cyrl-CS"/>
        </w:rPr>
        <w:t>и</w:t>
      </w:r>
      <w:r w:rsidR="00947710">
        <w:rPr>
          <w:sz w:val="22"/>
          <w:szCs w:val="22"/>
          <w:lang w:val="sr-Cyrl-CS"/>
        </w:rPr>
        <w:t>тати</w:t>
      </w:r>
      <w:r w:rsidR="00052B10">
        <w:rPr>
          <w:sz w:val="22"/>
          <w:szCs w:val="22"/>
          <w:lang w:val="sr-Cyrl-CS"/>
        </w:rPr>
        <w:t>вни пријем робе врши се приликом пријема робе у присуству овлашћених представника Продавца и Купца.Сви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052B10" w:rsidRDefault="00A5412C">
      <w:pPr>
        <w:jc w:val="both"/>
        <w:rPr>
          <w:sz w:val="22"/>
          <w:szCs w:val="22"/>
          <w:lang w:val="sr-Cyrl-CS"/>
        </w:rPr>
      </w:pPr>
      <w:r>
        <w:rPr>
          <w:sz w:val="22"/>
          <w:szCs w:val="22"/>
          <w:lang w:val="sr-Cyrl-CS"/>
        </w:rPr>
        <w:t>5</w:t>
      </w:r>
      <w:r w:rsidR="00C644C5">
        <w:rPr>
          <w:sz w:val="22"/>
          <w:szCs w:val="22"/>
          <w:lang w:val="sr-Cyrl-CS"/>
        </w:rPr>
        <w:t xml:space="preserve">.5. </w:t>
      </w:r>
      <w:r w:rsidR="00052B10">
        <w:rPr>
          <w:sz w:val="22"/>
          <w:szCs w:val="22"/>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A5412C" w:rsidRPr="0036310B" w:rsidRDefault="00A5412C" w:rsidP="00A5412C">
      <w:pPr>
        <w:pStyle w:val="Default"/>
        <w:rPr>
          <w:sz w:val="22"/>
          <w:szCs w:val="22"/>
          <w:lang w:val="sr-Cyrl-CS"/>
        </w:rPr>
      </w:pPr>
    </w:p>
    <w:p w:rsidR="00A5412C" w:rsidRPr="0036310B" w:rsidRDefault="00A5412C" w:rsidP="00A5412C">
      <w:pPr>
        <w:pStyle w:val="Default"/>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ЧЛАН 6. ОБАВЕЗЕ КУПЦА</w:t>
      </w:r>
    </w:p>
    <w:p w:rsidR="00A5412C" w:rsidRPr="0036310B" w:rsidRDefault="00A5412C" w:rsidP="00A5412C">
      <w:pPr>
        <w:pStyle w:val="Default"/>
        <w:rPr>
          <w:sz w:val="22"/>
          <w:szCs w:val="22"/>
          <w:lang w:val="sr-Cyrl-CS"/>
        </w:rPr>
      </w:pPr>
    </w:p>
    <w:p w:rsidR="00A5412C" w:rsidRPr="0036310B" w:rsidRDefault="00A5412C" w:rsidP="00A5412C">
      <w:pPr>
        <w:pStyle w:val="Default"/>
        <w:rPr>
          <w:rFonts w:ascii="Times New Roman" w:hAnsi="Times New Roman" w:cs="Times New Roman"/>
          <w:sz w:val="22"/>
          <w:szCs w:val="22"/>
          <w:lang w:val="sr-Cyrl-CS"/>
        </w:rPr>
      </w:pPr>
      <w:r w:rsidRPr="0036310B">
        <w:rPr>
          <w:rFonts w:ascii="Times New Roman" w:hAnsi="Times New Roman" w:cs="Times New Roman"/>
          <w:bCs/>
          <w:sz w:val="22"/>
          <w:szCs w:val="22"/>
          <w:lang w:val="sr-Cyrl-CS"/>
        </w:rPr>
        <w:t>6.1.</w:t>
      </w:r>
      <w:r w:rsidRPr="0036310B">
        <w:rPr>
          <w:rFonts w:ascii="Times New Roman" w:hAnsi="Times New Roman" w:cs="Times New Roman"/>
          <w:sz w:val="22"/>
          <w:szCs w:val="22"/>
          <w:lang w:val="sr-Cyrl-CS"/>
        </w:rPr>
        <w:t xml:space="preserve">Купац се обавезује да изврши плаћање обавеза Продавцу, за добра испоручена у складу са овим уговором. </w:t>
      </w:r>
    </w:p>
    <w:p w:rsidR="00052B10" w:rsidRPr="0036310B" w:rsidRDefault="00A5412C" w:rsidP="00A5412C">
      <w:pPr>
        <w:jc w:val="both"/>
        <w:rPr>
          <w:sz w:val="22"/>
          <w:szCs w:val="22"/>
          <w:lang w:val="sr-Cyrl-CS"/>
        </w:rPr>
      </w:pPr>
      <w:r w:rsidRPr="0036310B">
        <w:rPr>
          <w:bCs/>
          <w:sz w:val="22"/>
          <w:szCs w:val="22"/>
          <w:lang w:val="sr-Cyrl-CS"/>
        </w:rPr>
        <w:t>6.2.</w:t>
      </w:r>
      <w:r w:rsidRPr="0036310B">
        <w:rPr>
          <w:sz w:val="22"/>
          <w:szCs w:val="22"/>
          <w:lang w:val="sr-Cyrl-CS"/>
        </w:rPr>
        <w:t>Купац се обавезује да плаћање обавеза према Продавцу, изврши у року одређеном у Члану 3. овог уговора.</w:t>
      </w:r>
    </w:p>
    <w:p w:rsidR="00A5412C" w:rsidRPr="0036310B" w:rsidRDefault="00A5412C" w:rsidP="00A5412C">
      <w:pPr>
        <w:jc w:val="both"/>
        <w:rPr>
          <w:sz w:val="22"/>
          <w:szCs w:val="22"/>
          <w:lang w:val="sr-Cyrl-CS"/>
        </w:rPr>
      </w:pPr>
    </w:p>
    <w:p w:rsidR="00052B10" w:rsidRPr="00CE2CED" w:rsidRDefault="00A5412C">
      <w:pPr>
        <w:jc w:val="both"/>
        <w:rPr>
          <w:b/>
          <w:sz w:val="22"/>
          <w:szCs w:val="22"/>
          <w:lang w:val="sr-Cyrl-CS"/>
        </w:rPr>
      </w:pPr>
      <w:r>
        <w:rPr>
          <w:b/>
          <w:sz w:val="22"/>
          <w:szCs w:val="22"/>
          <w:lang w:val="sr-Cyrl-CS"/>
        </w:rPr>
        <w:t>ЧЛАН 7</w:t>
      </w:r>
      <w:r w:rsidR="00052B10" w:rsidRPr="00CE2CED">
        <w:rPr>
          <w:b/>
          <w:sz w:val="22"/>
          <w:szCs w:val="22"/>
          <w:lang w:val="sr-Cyrl-CS"/>
        </w:rPr>
        <w:t xml:space="preserve">. РОК  ИСПОРУКЕ </w:t>
      </w:r>
    </w:p>
    <w:p w:rsidR="00052B10" w:rsidRDefault="00052B10">
      <w:pPr>
        <w:jc w:val="both"/>
        <w:rPr>
          <w:sz w:val="22"/>
          <w:szCs w:val="22"/>
          <w:lang w:val="sr-Cyrl-CS"/>
        </w:rPr>
      </w:pPr>
    </w:p>
    <w:p w:rsidR="00052B10" w:rsidRPr="008205D3" w:rsidRDefault="00A5412C">
      <w:pPr>
        <w:jc w:val="both"/>
        <w:rPr>
          <w:sz w:val="22"/>
          <w:szCs w:val="22"/>
          <w:lang w:val="sr-Cyrl-CS"/>
        </w:rPr>
      </w:pPr>
      <w:r>
        <w:rPr>
          <w:sz w:val="22"/>
          <w:szCs w:val="22"/>
          <w:lang w:val="sr-Cyrl-CS"/>
        </w:rPr>
        <w:t>7</w:t>
      </w:r>
      <w:r w:rsidR="00052B10" w:rsidRPr="008205D3">
        <w:rPr>
          <w:sz w:val="22"/>
          <w:szCs w:val="22"/>
          <w:lang w:val="sr-Cyrl-CS"/>
        </w:rPr>
        <w:t xml:space="preserve">.1. Продавац је дужан да сукцесивно врши испоруку робе својим </w:t>
      </w:r>
      <w:r w:rsidR="003462B3" w:rsidRPr="008205D3">
        <w:rPr>
          <w:sz w:val="22"/>
          <w:szCs w:val="22"/>
          <w:lang w:val="sr-Cyrl-CS"/>
        </w:rPr>
        <w:t xml:space="preserve">возилима, по захтеву Наручиоца </w:t>
      </w:r>
      <w:r w:rsidR="00F665F3" w:rsidRPr="008205D3">
        <w:rPr>
          <w:sz w:val="22"/>
          <w:szCs w:val="22"/>
          <w:lang w:val="sr-Cyrl-CS"/>
        </w:rPr>
        <w:t xml:space="preserve">у року од ____дана </w:t>
      </w:r>
      <w:r w:rsidR="00F665F3" w:rsidRPr="00A5412C">
        <w:rPr>
          <w:b/>
          <w:i/>
          <w:sz w:val="22"/>
          <w:szCs w:val="22"/>
          <w:lang w:val="sr-Cyrl-CS"/>
        </w:rPr>
        <w:t>(</w:t>
      </w:r>
      <w:r w:rsidR="00052B10" w:rsidRPr="00A5412C">
        <w:rPr>
          <w:b/>
          <w:i/>
          <w:sz w:val="22"/>
          <w:szCs w:val="22"/>
          <w:lang w:val="sr-Cyrl-CS"/>
        </w:rPr>
        <w:t xml:space="preserve">најкасније </w:t>
      </w:r>
      <w:r w:rsidR="0068280F" w:rsidRPr="0036310B">
        <w:rPr>
          <w:b/>
          <w:i/>
          <w:sz w:val="22"/>
          <w:szCs w:val="22"/>
          <w:lang w:val="sr-Cyrl-CS"/>
        </w:rPr>
        <w:t>5</w:t>
      </w:r>
      <w:r w:rsidR="00052B10" w:rsidRPr="00A5412C">
        <w:rPr>
          <w:b/>
          <w:i/>
          <w:sz w:val="22"/>
          <w:szCs w:val="22"/>
          <w:lang w:val="sr-Cyrl-CS"/>
        </w:rPr>
        <w:t xml:space="preserve"> дана</w:t>
      </w:r>
      <w:r w:rsidR="00F665F3" w:rsidRPr="00A5412C">
        <w:rPr>
          <w:b/>
          <w:i/>
          <w:sz w:val="22"/>
          <w:szCs w:val="22"/>
          <w:lang w:val="sr-Cyrl-CS"/>
        </w:rPr>
        <w:t>)</w:t>
      </w:r>
      <w:r w:rsidR="00052B10" w:rsidRPr="008205D3">
        <w:rPr>
          <w:sz w:val="22"/>
          <w:szCs w:val="22"/>
          <w:lang w:val="sr-Cyrl-CS"/>
        </w:rPr>
        <w:t xml:space="preserve"> од дана подношења захтева.</w:t>
      </w:r>
    </w:p>
    <w:p w:rsidR="00052B10" w:rsidRDefault="00052B10">
      <w:pPr>
        <w:jc w:val="both"/>
        <w:rPr>
          <w:sz w:val="22"/>
          <w:szCs w:val="22"/>
          <w:lang w:val="sr-Cyrl-CS"/>
        </w:rPr>
      </w:pPr>
    </w:p>
    <w:p w:rsidR="00052B10" w:rsidRPr="00CE2CED" w:rsidRDefault="00A5412C">
      <w:pPr>
        <w:jc w:val="both"/>
        <w:rPr>
          <w:b/>
          <w:sz w:val="22"/>
          <w:szCs w:val="22"/>
          <w:lang w:val="sr-Cyrl-CS"/>
        </w:rPr>
      </w:pPr>
      <w:r>
        <w:rPr>
          <w:b/>
          <w:sz w:val="22"/>
          <w:szCs w:val="22"/>
          <w:lang w:val="sr-Cyrl-CS"/>
        </w:rPr>
        <w:t>ЧЛАН 8</w:t>
      </w:r>
      <w:r w:rsidR="00052B10" w:rsidRPr="00CE2CED">
        <w:rPr>
          <w:b/>
          <w:sz w:val="22"/>
          <w:szCs w:val="22"/>
          <w:lang w:val="sr-Cyrl-CS"/>
        </w:rPr>
        <w:t>. РОК  УПО</w:t>
      </w:r>
      <w:r w:rsidR="009C530D">
        <w:rPr>
          <w:b/>
          <w:sz w:val="22"/>
          <w:szCs w:val="22"/>
          <w:lang w:val="sr-Cyrl-CS"/>
        </w:rPr>
        <w:t>ТРЕБЕ И ПРАВО НА ПОВРАЋАЈ ПОМАГАЛА</w:t>
      </w:r>
    </w:p>
    <w:p w:rsidR="00052B10" w:rsidRDefault="00052B10">
      <w:pPr>
        <w:jc w:val="both"/>
        <w:rPr>
          <w:sz w:val="22"/>
          <w:szCs w:val="22"/>
          <w:lang w:val="sr-Cyrl-CS"/>
        </w:rPr>
      </w:pPr>
    </w:p>
    <w:p w:rsidR="00052B10" w:rsidRPr="00CC4F12" w:rsidRDefault="00A5412C" w:rsidP="00CC4F12">
      <w:pPr>
        <w:jc w:val="both"/>
        <w:rPr>
          <w:sz w:val="22"/>
          <w:szCs w:val="22"/>
          <w:lang w:val="sr-Cyrl-CS"/>
        </w:rPr>
      </w:pPr>
      <w:r>
        <w:rPr>
          <w:sz w:val="22"/>
          <w:szCs w:val="22"/>
          <w:lang w:val="sr-Cyrl-CS"/>
        </w:rPr>
        <w:t>8</w:t>
      </w:r>
      <w:r w:rsidR="00052B10">
        <w:rPr>
          <w:sz w:val="22"/>
          <w:szCs w:val="22"/>
          <w:lang w:val="sr-Cyrl-CS"/>
        </w:rPr>
        <w:t>.1.Понуђена добра морају имати рок употребе минимално</w:t>
      </w:r>
      <w:r w:rsidR="00EA4CBD">
        <w:rPr>
          <w:sz w:val="22"/>
          <w:szCs w:val="22"/>
          <w:lang w:val="sr-Cyrl-CS"/>
        </w:rPr>
        <w:t xml:space="preserve"> </w:t>
      </w:r>
      <w:r w:rsidR="00052B10" w:rsidRPr="0036310B">
        <w:rPr>
          <w:color w:val="000000" w:themeColor="text1"/>
          <w:sz w:val="22"/>
          <w:szCs w:val="22"/>
          <w:lang w:val="sr-Cyrl-CS"/>
        </w:rPr>
        <w:t>12</w:t>
      </w:r>
      <w:r w:rsidR="00052B10" w:rsidRPr="00CE2CED">
        <w:rPr>
          <w:color w:val="000000" w:themeColor="text1"/>
          <w:sz w:val="22"/>
          <w:szCs w:val="22"/>
          <w:lang w:val="sr-Cyrl-CS"/>
        </w:rPr>
        <w:t xml:space="preserve"> месеци</w:t>
      </w:r>
      <w:r w:rsidR="00052B10">
        <w:rPr>
          <w:sz w:val="22"/>
          <w:szCs w:val="22"/>
          <w:lang w:val="sr-Cyrl-CS"/>
        </w:rPr>
        <w:t xml:space="preserve"> од дана извршене испоруке</w:t>
      </w:r>
    </w:p>
    <w:p w:rsidR="00052B10" w:rsidRDefault="00052B10">
      <w:pPr>
        <w:jc w:val="both"/>
        <w:rPr>
          <w:rFonts w:ascii="Arial" w:hAnsi="Arial" w:cs="Arial"/>
          <w:b/>
          <w:lang w:val="sr-Cyrl-CS"/>
        </w:rPr>
      </w:pPr>
    </w:p>
    <w:p w:rsidR="00052B10" w:rsidRPr="0036310B" w:rsidRDefault="00A5412C">
      <w:pPr>
        <w:jc w:val="both"/>
        <w:rPr>
          <w:b/>
          <w:sz w:val="22"/>
          <w:szCs w:val="22"/>
          <w:lang w:val="sr-Cyrl-CS"/>
        </w:rPr>
      </w:pPr>
      <w:r>
        <w:rPr>
          <w:b/>
          <w:sz w:val="22"/>
          <w:szCs w:val="22"/>
          <w:lang w:val="sr-Cyrl-CS"/>
        </w:rPr>
        <w:t>ЧЛАН 9</w:t>
      </w:r>
      <w:r w:rsidR="00052B10" w:rsidRPr="00CE2CED">
        <w:rPr>
          <w:b/>
          <w:sz w:val="22"/>
          <w:szCs w:val="22"/>
          <w:lang w:val="sr-Cyrl-CS"/>
        </w:rPr>
        <w:t xml:space="preserve">. </w:t>
      </w:r>
      <w:r w:rsidR="00CB1635" w:rsidRPr="0036310B">
        <w:rPr>
          <w:b/>
          <w:sz w:val="22"/>
          <w:szCs w:val="22"/>
          <w:lang w:val="sr-Cyrl-CS"/>
        </w:rPr>
        <w:t>ПРОМЕНА</w:t>
      </w:r>
      <w:r w:rsidR="009C530D" w:rsidRPr="0036310B">
        <w:rPr>
          <w:b/>
          <w:sz w:val="22"/>
          <w:szCs w:val="22"/>
          <w:lang w:val="sr-Cyrl-CS"/>
        </w:rPr>
        <w:t xml:space="preserve"> ЦЕНА ИСПОРУЧЕНИХ ПОМАГАЛА</w:t>
      </w:r>
    </w:p>
    <w:p w:rsidR="00052B10" w:rsidRPr="0036310B" w:rsidRDefault="00052B10">
      <w:pPr>
        <w:jc w:val="both"/>
        <w:rPr>
          <w:sz w:val="22"/>
          <w:szCs w:val="22"/>
          <w:lang w:val="sr-Cyrl-CS"/>
        </w:rPr>
      </w:pPr>
    </w:p>
    <w:p w:rsidR="00052B10" w:rsidRPr="00CB1635" w:rsidRDefault="00A5412C" w:rsidP="00A02971">
      <w:pPr>
        <w:jc w:val="both"/>
        <w:rPr>
          <w:sz w:val="22"/>
          <w:szCs w:val="22"/>
          <w:lang w:val="sr-Cyrl-CS"/>
        </w:rPr>
      </w:pPr>
      <w:r w:rsidRPr="0036310B">
        <w:rPr>
          <w:sz w:val="22"/>
          <w:szCs w:val="22"/>
          <w:lang w:val="sr-Cyrl-CS"/>
        </w:rPr>
        <w:t>9</w:t>
      </w:r>
      <w:r w:rsidR="00052B10" w:rsidRPr="0036310B">
        <w:rPr>
          <w:sz w:val="22"/>
          <w:szCs w:val="22"/>
          <w:lang w:val="sr-Cyrl-CS"/>
        </w:rPr>
        <w:t xml:space="preserve">.1. </w:t>
      </w:r>
      <w:r w:rsidR="00A02971" w:rsidRPr="0036310B">
        <w:rPr>
          <w:sz w:val="22"/>
          <w:szCs w:val="22"/>
          <w:lang w:val="sr-Cyrl-CS"/>
        </w:rPr>
        <w:t>Уколико за време т</w:t>
      </w:r>
      <w:r w:rsidR="00EC474B" w:rsidRPr="0036310B">
        <w:rPr>
          <w:sz w:val="22"/>
          <w:szCs w:val="22"/>
          <w:lang w:val="sr-Cyrl-CS"/>
        </w:rPr>
        <w:t>рајања овог Уговора,</w:t>
      </w:r>
      <w:r w:rsidR="00EC474B" w:rsidRPr="00CB1635">
        <w:rPr>
          <w:sz w:val="22"/>
          <w:szCs w:val="22"/>
          <w:lang w:val="sr-Cyrl-CS"/>
        </w:rPr>
        <w:t>у складу са чланом</w:t>
      </w:r>
      <w:r w:rsidR="00CC4F12" w:rsidRPr="00CB1635">
        <w:rPr>
          <w:sz w:val="22"/>
          <w:szCs w:val="22"/>
          <w:lang w:val="sr-Cyrl-CS"/>
        </w:rPr>
        <w:t xml:space="preserve"> 3.3</w:t>
      </w:r>
      <w:r w:rsidR="00EC474B" w:rsidRPr="00CB1635">
        <w:rPr>
          <w:sz w:val="22"/>
          <w:szCs w:val="22"/>
          <w:lang w:val="sr-Cyrl-CS"/>
        </w:rPr>
        <w:t xml:space="preserve"> овог Уговора</w:t>
      </w:r>
      <w:r w:rsidR="00A02971" w:rsidRPr="0036310B">
        <w:rPr>
          <w:sz w:val="22"/>
          <w:szCs w:val="22"/>
          <w:lang w:val="sr-Cyrl-CS"/>
        </w:rPr>
        <w:t>, дође до</w:t>
      </w:r>
      <w:r w:rsidR="00CB1635" w:rsidRPr="0036310B">
        <w:rPr>
          <w:sz w:val="22"/>
          <w:szCs w:val="22"/>
          <w:lang w:val="sr-Cyrl-CS"/>
        </w:rPr>
        <w:t xml:space="preserve"> промене</w:t>
      </w:r>
      <w:r w:rsidR="00EC474B" w:rsidRPr="0036310B">
        <w:rPr>
          <w:sz w:val="22"/>
          <w:szCs w:val="22"/>
          <w:lang w:val="sr-Cyrl-CS"/>
        </w:rPr>
        <w:t xml:space="preserve"> цене помагала</w:t>
      </w:r>
      <w:r w:rsidR="00A02971" w:rsidRPr="0036310B">
        <w:rPr>
          <w:sz w:val="22"/>
          <w:szCs w:val="22"/>
          <w:lang w:val="sr-Cyrl-CS"/>
        </w:rPr>
        <w:t xml:space="preserve"> која је понуђена у поступку јавне набавке, </w:t>
      </w:r>
      <w:r w:rsidR="00A02971" w:rsidRPr="00CB1635">
        <w:rPr>
          <w:sz w:val="22"/>
          <w:szCs w:val="22"/>
          <w:lang w:val="sr-Cyrl-CS"/>
        </w:rPr>
        <w:t xml:space="preserve">даном ступања на снагу </w:t>
      </w:r>
      <w:r w:rsidR="00E349D8" w:rsidRPr="00CB1635">
        <w:rPr>
          <w:sz w:val="22"/>
          <w:szCs w:val="22"/>
          <w:lang w:val="sr-Cyrl-CS"/>
        </w:rPr>
        <w:t>Списка</w:t>
      </w:r>
      <w:r w:rsidR="00CC4F12" w:rsidRPr="00CB1635">
        <w:rPr>
          <w:sz w:val="22"/>
          <w:szCs w:val="22"/>
          <w:lang w:val="sr-Cyrl-CS"/>
        </w:rPr>
        <w:t xml:space="preserve"> највиших износа накнада за одређена помагала која се издају преко апотека</w:t>
      </w:r>
      <w:r w:rsidR="00A02971" w:rsidRPr="00CB1635">
        <w:rPr>
          <w:sz w:val="22"/>
          <w:szCs w:val="22"/>
          <w:lang w:val="sr-Cyrl-CS"/>
        </w:rPr>
        <w:t xml:space="preserve">, Купац и </w:t>
      </w:r>
      <w:r w:rsidR="003462B3" w:rsidRPr="00CB1635">
        <w:rPr>
          <w:sz w:val="22"/>
          <w:szCs w:val="22"/>
          <w:lang w:val="sr-Cyrl-CS"/>
        </w:rPr>
        <w:t>Продавац су сагласни да ће</w:t>
      </w:r>
      <w:r w:rsidR="00A02971" w:rsidRPr="00CB1635">
        <w:rPr>
          <w:sz w:val="22"/>
          <w:szCs w:val="22"/>
          <w:lang w:val="sr-Cyrl-CS"/>
        </w:rPr>
        <w:t xml:space="preserve"> аутоматски примењивати новоутврђене цене</w:t>
      </w:r>
      <w:r w:rsidR="00EC474B" w:rsidRPr="00CB1635">
        <w:rPr>
          <w:sz w:val="22"/>
          <w:szCs w:val="22"/>
          <w:lang w:val="sr-Cyrl-CS"/>
        </w:rPr>
        <w:t xml:space="preserve"> на неиспоручене количине помагала</w:t>
      </w:r>
      <w:r w:rsidR="00A02971" w:rsidRPr="00CB1635">
        <w:rPr>
          <w:sz w:val="22"/>
          <w:szCs w:val="22"/>
          <w:lang w:val="sr-Cyrl-CS"/>
        </w:rPr>
        <w:t xml:space="preserve"> без закључења анекса уговора. </w:t>
      </w:r>
    </w:p>
    <w:p w:rsidR="00052B10" w:rsidRPr="00CB1635" w:rsidRDefault="00A5412C">
      <w:pPr>
        <w:jc w:val="both"/>
        <w:rPr>
          <w:sz w:val="22"/>
          <w:szCs w:val="22"/>
          <w:lang w:val="sr-Cyrl-CS"/>
        </w:rPr>
      </w:pPr>
      <w:r w:rsidRPr="0036310B">
        <w:rPr>
          <w:sz w:val="22"/>
          <w:szCs w:val="22"/>
          <w:lang w:val="sr-Cyrl-CS"/>
        </w:rPr>
        <w:t xml:space="preserve">9.2. </w:t>
      </w:r>
      <w:r w:rsidR="00D42EEF" w:rsidRPr="0036310B">
        <w:rPr>
          <w:sz w:val="22"/>
          <w:szCs w:val="22"/>
          <w:lang w:val="sr-Cyrl-CS"/>
        </w:rPr>
        <w:t>Приликом промене цена, Купац ће доставити Продавцу нови ценовник купца</w:t>
      </w:r>
      <w:r w:rsidR="008205D3" w:rsidRPr="0036310B">
        <w:rPr>
          <w:sz w:val="22"/>
          <w:szCs w:val="22"/>
          <w:lang w:val="sr-Cyrl-CS"/>
        </w:rPr>
        <w:t>.</w:t>
      </w:r>
    </w:p>
    <w:p w:rsidR="00B37C0E" w:rsidRPr="0036310B" w:rsidRDefault="00B37C0E">
      <w:pPr>
        <w:jc w:val="both"/>
        <w:rPr>
          <w:b/>
          <w:color w:val="FF0000"/>
          <w:sz w:val="22"/>
          <w:szCs w:val="22"/>
          <w:lang w:val="sr-Cyrl-CS"/>
        </w:rPr>
      </w:pPr>
    </w:p>
    <w:p w:rsidR="00052B10" w:rsidRPr="001E70FE" w:rsidRDefault="00A5412C">
      <w:pPr>
        <w:jc w:val="both"/>
        <w:rPr>
          <w:b/>
          <w:sz w:val="22"/>
          <w:szCs w:val="22"/>
          <w:lang w:val="sr-Cyrl-CS"/>
        </w:rPr>
      </w:pPr>
      <w:r w:rsidRPr="001E70FE">
        <w:rPr>
          <w:b/>
          <w:sz w:val="22"/>
          <w:szCs w:val="22"/>
          <w:lang w:val="sr-Cyrl-CS"/>
        </w:rPr>
        <w:t>ЧЛАН 10</w:t>
      </w:r>
      <w:r w:rsidR="00052B10" w:rsidRPr="001E70FE">
        <w:rPr>
          <w:b/>
          <w:sz w:val="22"/>
          <w:szCs w:val="22"/>
          <w:lang w:val="sr-Cyrl-CS"/>
        </w:rPr>
        <w:t xml:space="preserve">. </w:t>
      </w:r>
      <w:r w:rsidR="0022104F" w:rsidRPr="0036310B">
        <w:rPr>
          <w:b/>
          <w:bCs/>
          <w:sz w:val="22"/>
          <w:szCs w:val="22"/>
          <w:lang w:val="sr-Cyrl-CS"/>
        </w:rPr>
        <w:t>НАКНАДА ШТЕТЕ И УГОВОРНА КАЗНА</w:t>
      </w:r>
    </w:p>
    <w:p w:rsidR="00052B10" w:rsidRPr="001E70FE" w:rsidRDefault="00052B10">
      <w:pPr>
        <w:jc w:val="both"/>
        <w:rPr>
          <w:sz w:val="22"/>
          <w:szCs w:val="22"/>
          <w:lang w:val="sr-Cyrl-CS"/>
        </w:rPr>
      </w:pPr>
    </w:p>
    <w:p w:rsidR="0022104F" w:rsidRPr="0036310B" w:rsidRDefault="0022104F">
      <w:pPr>
        <w:jc w:val="both"/>
        <w:rPr>
          <w:sz w:val="22"/>
          <w:szCs w:val="22"/>
          <w:lang w:val="sr-Cyrl-CS"/>
        </w:rPr>
      </w:pPr>
      <w:r w:rsidRPr="001E70FE">
        <w:rPr>
          <w:sz w:val="22"/>
          <w:szCs w:val="22"/>
          <w:lang w:val="sr-Cyrl-CS"/>
        </w:rPr>
        <w:lastRenderedPageBreak/>
        <w:t>10</w:t>
      </w:r>
      <w:r w:rsidR="00052B10" w:rsidRPr="001E70FE">
        <w:rPr>
          <w:sz w:val="22"/>
          <w:szCs w:val="22"/>
          <w:lang w:val="sr-Cyrl-CS"/>
        </w:rPr>
        <w:t xml:space="preserve">.1. </w:t>
      </w:r>
      <w:r w:rsidRPr="0036310B">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7. Уговора, као и штету коју учини из других разлога везаних за реализацију предметне набавке.</w:t>
      </w:r>
    </w:p>
    <w:p w:rsidR="0022104F" w:rsidRPr="0036310B" w:rsidRDefault="0022104F">
      <w:pPr>
        <w:jc w:val="both"/>
        <w:rPr>
          <w:sz w:val="22"/>
          <w:szCs w:val="22"/>
          <w:lang w:val="sr-Cyrl-CS"/>
        </w:rPr>
      </w:pPr>
      <w:r w:rsidRPr="0036310B">
        <w:rPr>
          <w:sz w:val="22"/>
          <w:szCs w:val="22"/>
          <w:lang w:val="sr-Cyrl-CS"/>
        </w:rPr>
        <w:t>10.2. У случају да Продавац не изврши своју обавезу ни у року од 10 дана од истека рока из члана 7. овог Уговора, Купац ће зарачунати казнене поене у висини од 5% вредности робе која није испоручена а да до тога није дошло кривицом купца нити услед дејства више силе. Продавац је обавезан да на месечном ниво плати купцу на име уговорне казне 5 % вредности робе коју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 а у року важења банкарске гаранције.</w:t>
      </w:r>
    </w:p>
    <w:p w:rsidR="0022104F" w:rsidRPr="0036310B" w:rsidRDefault="0022104F">
      <w:pPr>
        <w:jc w:val="both"/>
        <w:rPr>
          <w:sz w:val="22"/>
          <w:szCs w:val="22"/>
          <w:lang w:val="sr-Cyrl-CS"/>
        </w:rPr>
      </w:pPr>
      <w:r w:rsidRPr="0036310B">
        <w:rPr>
          <w:sz w:val="22"/>
          <w:szCs w:val="22"/>
          <w:lang w:val="sr-Cyrl-CS"/>
        </w:rPr>
        <w:t>10.3. У случају да и поред уговорених казнених поена понашање продавца буде такво да угрожава континуирано снадбевање купца добрима за који је закључен уговор купац задржава право раскида уговора и наплате банкарске гаранције у износу од 5% од нереализоване вредности утврђене уговором.</w:t>
      </w:r>
    </w:p>
    <w:p w:rsidR="00052B10" w:rsidRDefault="00052B10">
      <w:pPr>
        <w:jc w:val="both"/>
        <w:rPr>
          <w:sz w:val="22"/>
          <w:szCs w:val="22"/>
          <w:lang w:val="sr-Cyrl-CS"/>
        </w:rPr>
      </w:pPr>
    </w:p>
    <w:p w:rsidR="00052B10" w:rsidRPr="00CE2CED" w:rsidRDefault="0022104F">
      <w:pPr>
        <w:jc w:val="both"/>
        <w:rPr>
          <w:b/>
          <w:sz w:val="22"/>
          <w:szCs w:val="22"/>
          <w:lang w:val="sr-Cyrl-CS"/>
        </w:rPr>
      </w:pPr>
      <w:r>
        <w:rPr>
          <w:b/>
          <w:sz w:val="22"/>
          <w:szCs w:val="22"/>
          <w:lang w:val="sr-Cyrl-CS"/>
        </w:rPr>
        <w:t>ЧЛАН 11</w:t>
      </w:r>
      <w:r w:rsidR="00052B10" w:rsidRPr="00CE2CED">
        <w:rPr>
          <w:b/>
          <w:sz w:val="22"/>
          <w:szCs w:val="22"/>
          <w:lang w:val="sr-Cyrl-CS"/>
        </w:rPr>
        <w:t>. ЗАВРШНЕ ОДРЕДБЕ</w:t>
      </w:r>
    </w:p>
    <w:p w:rsidR="00052B10" w:rsidRDefault="00052B10">
      <w:pPr>
        <w:jc w:val="both"/>
        <w:rPr>
          <w:sz w:val="22"/>
          <w:szCs w:val="22"/>
          <w:lang w:val="sr-Cyrl-CS"/>
        </w:rPr>
      </w:pPr>
    </w:p>
    <w:p w:rsidR="00052B10" w:rsidRDefault="0022104F">
      <w:pPr>
        <w:jc w:val="both"/>
        <w:rPr>
          <w:sz w:val="22"/>
          <w:szCs w:val="22"/>
          <w:lang w:val="sr-Cyrl-CS"/>
        </w:rPr>
      </w:pPr>
      <w:r>
        <w:rPr>
          <w:sz w:val="22"/>
          <w:szCs w:val="22"/>
          <w:lang w:val="sr-Cyrl-CS"/>
        </w:rPr>
        <w:t>11</w:t>
      </w:r>
      <w:r w:rsidR="00052B10">
        <w:rPr>
          <w:sz w:val="22"/>
          <w:szCs w:val="22"/>
          <w:lang w:val="sr-Cyrl-CS"/>
        </w:rPr>
        <w:t xml:space="preserve">.1.Уговор ступа на снагу даном потписивања од стране овлашћених представника уговорних страна. </w:t>
      </w:r>
    </w:p>
    <w:p w:rsidR="00052B10" w:rsidRPr="0036310B" w:rsidRDefault="0022104F">
      <w:pPr>
        <w:jc w:val="both"/>
        <w:rPr>
          <w:sz w:val="22"/>
          <w:szCs w:val="22"/>
          <w:lang w:val="sr-Cyrl-CS"/>
        </w:rPr>
      </w:pPr>
      <w:r w:rsidRPr="001E70FE">
        <w:rPr>
          <w:sz w:val="22"/>
          <w:szCs w:val="22"/>
          <w:lang w:val="sr-Cyrl-CS"/>
        </w:rPr>
        <w:t>11</w:t>
      </w:r>
      <w:r w:rsidR="00052B10" w:rsidRPr="001E70FE">
        <w:rPr>
          <w:sz w:val="22"/>
          <w:szCs w:val="22"/>
          <w:lang w:val="sr-Cyrl-CS"/>
        </w:rPr>
        <w:t>.2.</w:t>
      </w:r>
      <w:r w:rsidRPr="0036310B">
        <w:rPr>
          <w:sz w:val="22"/>
          <w:szCs w:val="22"/>
          <w:lang w:val="sr-Cyrl-CS"/>
        </w:rPr>
        <w:t xml:space="preserve"> Будући уговори закључени на основу Оквирног спораз</w:t>
      </w:r>
      <w:r w:rsidR="00AB24FE">
        <w:rPr>
          <w:sz w:val="22"/>
          <w:szCs w:val="22"/>
          <w:lang w:val="sr-Cyrl-CS"/>
        </w:rPr>
        <w:t>ума важиће најдуже до 31.12.2020</w:t>
      </w:r>
      <w:r w:rsidRPr="0036310B">
        <w:rPr>
          <w:sz w:val="22"/>
          <w:szCs w:val="22"/>
          <w:lang w:val="sr-Cyrl-CS"/>
        </w:rPr>
        <w:t xml:space="preserve">. године, од дана обостраног потписивања оквирног споразума од стране уговорних страна, а Купац ће приликом закључења сваког појединачног уговора о купородаји са Продавцем дефинисати рок важења истог. </w:t>
      </w:r>
    </w:p>
    <w:p w:rsidR="0022104F" w:rsidRPr="0036310B" w:rsidRDefault="0022104F">
      <w:pPr>
        <w:jc w:val="both"/>
        <w:rPr>
          <w:sz w:val="22"/>
          <w:szCs w:val="22"/>
          <w:lang w:val="sr-Cyrl-CS"/>
        </w:rPr>
      </w:pPr>
      <w:r w:rsidRPr="0036310B">
        <w:rPr>
          <w:sz w:val="22"/>
          <w:szCs w:val="22"/>
          <w:lang w:val="sr-Cyrl-CS"/>
        </w:rPr>
        <w:t>11.3.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052B10" w:rsidRDefault="0022104F">
      <w:pPr>
        <w:jc w:val="both"/>
        <w:rPr>
          <w:sz w:val="22"/>
          <w:szCs w:val="22"/>
          <w:lang w:val="sr-Cyrl-CS"/>
        </w:rPr>
      </w:pPr>
      <w:r>
        <w:rPr>
          <w:sz w:val="22"/>
          <w:szCs w:val="22"/>
          <w:lang w:val="sr-Cyrl-CS"/>
        </w:rPr>
        <w:t>11.4</w:t>
      </w:r>
      <w:r w:rsidR="00052B10" w:rsidRPr="009D09FF">
        <w:rPr>
          <w:sz w:val="22"/>
          <w:szCs w:val="22"/>
          <w:lang w:val="sr-Cyrl-CS"/>
        </w:rPr>
        <w:t>.Уговор се може раскинути писменим захтевом једне</w:t>
      </w:r>
      <w:r w:rsidR="00052B10">
        <w:rPr>
          <w:sz w:val="22"/>
          <w:szCs w:val="22"/>
          <w:lang w:val="sr-Cyrl-CS"/>
        </w:rPr>
        <w:t xml:space="preserve"> од уговорних страна уз отказни рок од 10 дана од дана подношења писменог захтева.</w:t>
      </w:r>
    </w:p>
    <w:p w:rsidR="0022104F" w:rsidRPr="001E70FE" w:rsidRDefault="0022104F">
      <w:pPr>
        <w:jc w:val="both"/>
        <w:rPr>
          <w:sz w:val="22"/>
          <w:szCs w:val="22"/>
          <w:lang w:val="sr-Cyrl-CS"/>
        </w:rPr>
      </w:pPr>
      <w:r w:rsidRPr="001E70FE">
        <w:rPr>
          <w:sz w:val="22"/>
          <w:szCs w:val="22"/>
          <w:lang w:val="sr-Cyrl-CS"/>
        </w:rPr>
        <w:t xml:space="preserve">11.5. </w:t>
      </w:r>
      <w:r w:rsidRPr="0036310B">
        <w:rPr>
          <w:sz w:val="22"/>
          <w:szCs w:val="22"/>
          <w:lang w:val="sr-Cyrl-CS"/>
        </w:rPr>
        <w:t>Све евентуалне измене и допуне Уговора морају бити сачињене у писаној форми, потписане од стране овлашћених представника обе уговорне стране.</w:t>
      </w:r>
    </w:p>
    <w:p w:rsidR="00052B10" w:rsidRPr="0036310B" w:rsidRDefault="00A02971">
      <w:pPr>
        <w:jc w:val="both"/>
        <w:rPr>
          <w:color w:val="000000"/>
          <w:sz w:val="22"/>
          <w:szCs w:val="22"/>
          <w:lang w:val="sr-Cyrl-CS"/>
        </w:rPr>
      </w:pPr>
      <w:r w:rsidRPr="0036310B">
        <w:rPr>
          <w:sz w:val="22"/>
          <w:szCs w:val="22"/>
          <w:lang w:val="sr-Cyrl-CS"/>
        </w:rPr>
        <w:t>1</w:t>
      </w:r>
      <w:r w:rsidR="000E5D1C" w:rsidRPr="0036310B">
        <w:rPr>
          <w:sz w:val="22"/>
          <w:szCs w:val="22"/>
          <w:lang w:val="sr-Cyrl-CS"/>
        </w:rPr>
        <w:t>1.6</w:t>
      </w:r>
      <w:r w:rsidR="00052B10" w:rsidRPr="0036310B">
        <w:rPr>
          <w:sz w:val="22"/>
          <w:szCs w:val="22"/>
          <w:lang w:val="sr-Cyrl-CS"/>
        </w:rPr>
        <w:t xml:space="preserve">. </w:t>
      </w:r>
      <w:r w:rsidR="00052B10" w:rsidRPr="0036310B">
        <w:rPr>
          <w:color w:val="000000"/>
          <w:sz w:val="22"/>
          <w:szCs w:val="22"/>
          <w:lang w:val="sr-Cyrl-CS"/>
        </w:rPr>
        <w:t>Уколико у периоду важења овог Уговора буде спроведен поступак централизоване јавне набавке лекова или неки други поступак од стране релевантних Установа, овај Уговор ће се сматрати раскинутим даном почетка важења Уговора закључених у поступку централизованих јавних набавки.</w:t>
      </w:r>
    </w:p>
    <w:p w:rsidR="00052B10" w:rsidRDefault="000E5D1C">
      <w:pPr>
        <w:jc w:val="both"/>
        <w:rPr>
          <w:sz w:val="22"/>
          <w:szCs w:val="22"/>
          <w:lang w:val="sr-Cyrl-CS"/>
        </w:rPr>
      </w:pPr>
      <w:r>
        <w:rPr>
          <w:sz w:val="22"/>
          <w:szCs w:val="22"/>
          <w:lang w:val="sr-Cyrl-CS"/>
        </w:rPr>
        <w:t>11</w:t>
      </w:r>
      <w:r w:rsidRPr="0036310B">
        <w:rPr>
          <w:sz w:val="22"/>
          <w:szCs w:val="22"/>
          <w:lang w:val="sr-Cyrl-CS"/>
        </w:rPr>
        <w:t>.7</w:t>
      </w:r>
      <w:r w:rsidR="00052B10" w:rsidRPr="0036310B">
        <w:rPr>
          <w:sz w:val="22"/>
          <w:szCs w:val="22"/>
          <w:lang w:val="sr-Cyrl-CS"/>
        </w:rPr>
        <w:t xml:space="preserve">. </w:t>
      </w:r>
      <w:r w:rsidR="00052B10">
        <w:rPr>
          <w:sz w:val="22"/>
          <w:szCs w:val="22"/>
          <w:lang w:val="sr-Cyrl-CS"/>
        </w:rPr>
        <w:t>Све евентуалне измене и допуне Уговора морају бити сачињене у писаној форми, потписане од стране овлашћених представника обе уговорне стране.</w:t>
      </w:r>
    </w:p>
    <w:p w:rsidR="00052B10" w:rsidRDefault="000E5D1C">
      <w:pPr>
        <w:jc w:val="both"/>
        <w:rPr>
          <w:sz w:val="22"/>
          <w:szCs w:val="22"/>
          <w:lang w:val="sr-Cyrl-CS"/>
        </w:rPr>
      </w:pPr>
      <w:r>
        <w:rPr>
          <w:sz w:val="22"/>
          <w:szCs w:val="22"/>
          <w:lang w:val="sr-Cyrl-CS"/>
        </w:rPr>
        <w:t>11</w:t>
      </w:r>
      <w:r w:rsidRPr="0036310B">
        <w:rPr>
          <w:sz w:val="22"/>
          <w:szCs w:val="22"/>
          <w:lang w:val="sr-Cyrl-CS"/>
        </w:rPr>
        <w:t>.8</w:t>
      </w:r>
      <w:r w:rsidR="00052B10" w:rsidRPr="0036310B">
        <w:rPr>
          <w:sz w:val="22"/>
          <w:szCs w:val="22"/>
          <w:lang w:val="sr-Cyrl-CS"/>
        </w:rPr>
        <w:t xml:space="preserve">. </w:t>
      </w:r>
      <w:r w:rsidR="00052B10">
        <w:rPr>
          <w:sz w:val="22"/>
          <w:szCs w:val="22"/>
          <w:lang w:val="sr-Cyrl-CS"/>
        </w:rPr>
        <w:t>Овај Уговор је сачињен у 4 (четири) истоветна примерка од којих по 2 (два) примерка за сваку уговорну страну.</w:t>
      </w:r>
    </w:p>
    <w:p w:rsidR="00052B10" w:rsidRDefault="000E5D1C">
      <w:pPr>
        <w:jc w:val="both"/>
        <w:rPr>
          <w:sz w:val="22"/>
          <w:szCs w:val="22"/>
          <w:lang w:val="sr-Cyrl-CS"/>
        </w:rPr>
      </w:pPr>
      <w:r>
        <w:rPr>
          <w:sz w:val="22"/>
          <w:szCs w:val="22"/>
          <w:lang w:val="sr-Cyrl-CS"/>
        </w:rPr>
        <w:t>11</w:t>
      </w:r>
      <w:r w:rsidR="00052B10">
        <w:rPr>
          <w:sz w:val="22"/>
          <w:szCs w:val="22"/>
          <w:lang w:val="sr-Cyrl-CS"/>
        </w:rPr>
        <w:t>.</w:t>
      </w:r>
      <w:r w:rsidRPr="0036310B">
        <w:rPr>
          <w:sz w:val="22"/>
          <w:szCs w:val="22"/>
          <w:lang w:val="sr-Cyrl-CS"/>
        </w:rPr>
        <w:t>9</w:t>
      </w:r>
      <w:r w:rsidR="00052B10">
        <w:rPr>
          <w:sz w:val="22"/>
          <w:szCs w:val="22"/>
          <w:lang w:val="sr-Cyrl-CS"/>
        </w:rPr>
        <w:t>. За све што није регулисано овим уговором, примењиваће се одредбе Закона о облигационим односима.</w:t>
      </w:r>
    </w:p>
    <w:p w:rsidR="00C644C5" w:rsidRDefault="00C644C5">
      <w:pPr>
        <w:jc w:val="both"/>
        <w:rPr>
          <w:sz w:val="22"/>
          <w:szCs w:val="22"/>
          <w:lang w:val="sr-Cyrl-CS"/>
        </w:rPr>
      </w:pPr>
    </w:p>
    <w:p w:rsidR="00C644C5" w:rsidRDefault="00C644C5">
      <w:pPr>
        <w:jc w:val="both"/>
        <w:rPr>
          <w:sz w:val="22"/>
          <w:szCs w:val="22"/>
          <w:lang w:val="sr-Cyrl-CS"/>
        </w:rPr>
      </w:pPr>
    </w:p>
    <w:p w:rsidR="00052B10" w:rsidRDefault="00052B10">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052B10" w:rsidRDefault="00052B10">
      <w:pPr>
        <w:jc w:val="both"/>
        <w:rPr>
          <w:sz w:val="22"/>
          <w:szCs w:val="22"/>
          <w:lang w:val="sr-Cyrl-CS"/>
        </w:rPr>
      </w:pPr>
      <w:r>
        <w:rPr>
          <w:sz w:val="22"/>
          <w:szCs w:val="22"/>
          <w:lang w:val="sr-Cyrl-CS"/>
        </w:rPr>
        <w:t xml:space="preserve">ПРОДАВАЦ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490146" w:rsidRPr="0036310B">
        <w:rPr>
          <w:sz w:val="22"/>
          <w:szCs w:val="22"/>
          <w:lang w:val="sr-Cyrl-CS"/>
        </w:rPr>
        <w:tab/>
      </w:r>
      <w:r w:rsidR="00EA4CBD" w:rsidRPr="0036310B">
        <w:rPr>
          <w:sz w:val="22"/>
          <w:szCs w:val="22"/>
          <w:lang w:val="sr-Cyrl-CS"/>
        </w:rPr>
        <w:t xml:space="preserve">           </w:t>
      </w:r>
      <w:r>
        <w:rPr>
          <w:sz w:val="22"/>
          <w:szCs w:val="22"/>
          <w:lang w:val="sr-Cyrl-CS"/>
        </w:rPr>
        <w:t xml:space="preserve">КУПАЦ                                   </w:t>
      </w:r>
    </w:p>
    <w:p w:rsidR="00052B10" w:rsidRDefault="00052B10">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EA4CBD">
        <w:rPr>
          <w:sz w:val="22"/>
          <w:szCs w:val="22"/>
          <w:lang w:val="sr-Cyrl-CS"/>
        </w:rPr>
        <w:t xml:space="preserve">          </w:t>
      </w:r>
      <w:r w:rsidRPr="0036310B">
        <w:rPr>
          <w:sz w:val="22"/>
          <w:szCs w:val="22"/>
          <w:lang w:val="sr-Cyrl-CS"/>
        </w:rPr>
        <w:t xml:space="preserve">ЗУ </w:t>
      </w:r>
      <w:r>
        <w:rPr>
          <w:sz w:val="22"/>
          <w:szCs w:val="22"/>
          <w:lang w:val="sr-Cyrl-CS"/>
        </w:rPr>
        <w:t>АПОТЕКА Пожаревац</w:t>
      </w:r>
    </w:p>
    <w:p w:rsidR="00052B10" w:rsidRDefault="00052B10">
      <w:pPr>
        <w:jc w:val="both"/>
        <w:rPr>
          <w:sz w:val="22"/>
          <w:szCs w:val="22"/>
          <w:lang w:val="sr-Cyrl-CS"/>
        </w:rPr>
      </w:pPr>
      <w:r>
        <w:rPr>
          <w:sz w:val="22"/>
          <w:szCs w:val="22"/>
          <w:lang w:val="sr-Cyrl-CS"/>
        </w:rPr>
        <w:t xml:space="preserve">Директор                         </w:t>
      </w:r>
    </w:p>
    <w:p w:rsidR="00052B10" w:rsidRDefault="00052B10">
      <w:pPr>
        <w:jc w:val="both"/>
        <w:rPr>
          <w:sz w:val="22"/>
          <w:szCs w:val="22"/>
          <w:lang w:val="sr-Cyrl-CS"/>
        </w:rPr>
      </w:pPr>
    </w:p>
    <w:p w:rsidR="00052B10" w:rsidRDefault="00052B10">
      <w:pPr>
        <w:rPr>
          <w:sz w:val="22"/>
          <w:szCs w:val="22"/>
          <w:lang w:val="sr-Cyrl-CS"/>
        </w:rPr>
      </w:pPr>
      <w:r>
        <w:rPr>
          <w:sz w:val="22"/>
          <w:szCs w:val="22"/>
          <w:lang w:val="sr-Cyrl-CS"/>
        </w:rPr>
        <w:t>_______________________                                                 _______________________________</w:t>
      </w:r>
    </w:p>
    <w:p w:rsidR="00052B10" w:rsidRPr="0036310B" w:rsidRDefault="00052B10" w:rsidP="0016357A">
      <w:pPr>
        <w:tabs>
          <w:tab w:val="left" w:pos="4822"/>
        </w:tabs>
        <w:rPr>
          <w:sz w:val="22"/>
          <w:szCs w:val="22"/>
          <w:lang w:val="sr-Cyrl-CS"/>
        </w:rPr>
      </w:pPr>
      <w:r w:rsidRPr="0036310B">
        <w:rPr>
          <w:sz w:val="22"/>
          <w:szCs w:val="22"/>
          <w:lang w:val="sr-Cyrl-CS"/>
        </w:rPr>
        <w:t xml:space="preserve">                                                                                            Дип</w:t>
      </w:r>
      <w:r w:rsidR="0016357A" w:rsidRPr="0036310B">
        <w:rPr>
          <w:sz w:val="22"/>
          <w:szCs w:val="22"/>
          <w:lang w:val="sr-Cyrl-CS"/>
        </w:rPr>
        <w:t>л.фарм.спец Небојша Јорговановић</w:t>
      </w:r>
    </w:p>
    <w:p w:rsidR="000E5D1C" w:rsidRPr="0036310B" w:rsidRDefault="000E5D1C" w:rsidP="000626B4">
      <w:pPr>
        <w:suppressAutoHyphens w:val="0"/>
        <w:rPr>
          <w:b/>
          <w:bCs/>
          <w:i/>
          <w:iCs/>
          <w:sz w:val="22"/>
          <w:szCs w:val="22"/>
          <w:lang w:val="sr-Cyrl-CS"/>
        </w:rPr>
      </w:pPr>
    </w:p>
    <w:p w:rsidR="000E5D1C" w:rsidRPr="0036310B" w:rsidRDefault="000E5D1C" w:rsidP="000E5D1C">
      <w:pPr>
        <w:suppressAutoHyphens w:val="0"/>
        <w:jc w:val="both"/>
        <w:rPr>
          <w:lang w:val="sr-Cyrl-CS"/>
        </w:rPr>
      </w:pPr>
      <w:r w:rsidRPr="0036310B">
        <w:rPr>
          <w:b/>
          <w:bCs/>
          <w:i/>
          <w:iCs/>
          <w:sz w:val="22"/>
          <w:szCs w:val="22"/>
          <w:lang w:val="sr-Cyrl-CS"/>
        </w:rPr>
        <w:t xml:space="preserve">Напомена: </w:t>
      </w:r>
      <w:r w:rsidRPr="0036310B">
        <w:rPr>
          <w:i/>
          <w:iCs/>
          <w:sz w:val="22"/>
          <w:szCs w:val="22"/>
          <w:lang w:val="sr-Cyrl-CS"/>
        </w:rPr>
        <w:t xml:space="preserve">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w:t>
      </w:r>
      <w:r w:rsidR="002C401F" w:rsidRPr="001E70FE">
        <w:rPr>
          <w:lang w:val="sr-Latn-CS"/>
        </w:rPr>
        <w:br w:type="page"/>
      </w:r>
      <w:bookmarkStart w:id="11" w:name="_9.__ОБРАЗАЦ"/>
      <w:bookmarkEnd w:id="11"/>
    </w:p>
    <w:p w:rsidR="000E5D1C" w:rsidRPr="0036310B" w:rsidRDefault="000E5D1C" w:rsidP="000E5D1C">
      <w:pPr>
        <w:suppressAutoHyphens w:val="0"/>
        <w:jc w:val="both"/>
        <w:rPr>
          <w:rFonts w:ascii="Book Antiqua" w:hAnsi="Book Antiqua"/>
          <w:b/>
          <w:sz w:val="28"/>
          <w:szCs w:val="28"/>
          <w:lang w:val="sr-Cyrl-CS"/>
        </w:rPr>
      </w:pPr>
      <w:r w:rsidRPr="00C963FC">
        <w:rPr>
          <w:rFonts w:ascii="Book Antiqua" w:hAnsi="Book Antiqua"/>
          <w:b/>
          <w:sz w:val="28"/>
          <w:szCs w:val="28"/>
          <w:lang w:val="sr-Latn-CS"/>
        </w:rPr>
        <w:lastRenderedPageBreak/>
        <w:t>9</w:t>
      </w:r>
      <w:r w:rsidRPr="0036310B">
        <w:rPr>
          <w:rFonts w:ascii="Book Antiqua" w:hAnsi="Book Antiqua"/>
          <w:b/>
          <w:sz w:val="28"/>
          <w:szCs w:val="28"/>
          <w:lang w:val="sr-Cyrl-CS"/>
        </w:rPr>
        <w:t>.  ОБРАЗАЦ  СТРУКТУРЕ ЦЕНЕ</w:t>
      </w:r>
    </w:p>
    <w:p w:rsidR="000E5D1C" w:rsidRPr="0036310B" w:rsidRDefault="000E5D1C" w:rsidP="000E5D1C">
      <w:pPr>
        <w:suppressAutoHyphens w:val="0"/>
        <w:jc w:val="both"/>
        <w:rPr>
          <w:b/>
          <w:lang w:val="sr-Cyrl-CS"/>
        </w:rPr>
      </w:pPr>
    </w:p>
    <w:p w:rsidR="000E5D1C" w:rsidRPr="0036310B" w:rsidRDefault="000E5D1C" w:rsidP="000E5D1C">
      <w:pPr>
        <w:suppressAutoHyphens w:val="0"/>
        <w:jc w:val="both"/>
        <w:rPr>
          <w:b/>
          <w:lang w:val="sr-Cyrl-CS"/>
        </w:rPr>
      </w:pPr>
    </w:p>
    <w:p w:rsidR="000E5D1C" w:rsidRPr="0036310B" w:rsidRDefault="000E5D1C" w:rsidP="000E5D1C">
      <w:pPr>
        <w:suppressAutoHyphens w:val="0"/>
        <w:jc w:val="center"/>
        <w:rPr>
          <w:b/>
          <w:bCs/>
          <w:sz w:val="22"/>
          <w:szCs w:val="22"/>
          <w:lang w:val="sr-Cyrl-CS"/>
        </w:rPr>
      </w:pPr>
      <w:r w:rsidRPr="0036310B">
        <w:rPr>
          <w:b/>
          <w:bCs/>
          <w:sz w:val="22"/>
          <w:szCs w:val="22"/>
          <w:lang w:val="sr-Cyrl-CS"/>
        </w:rPr>
        <w:t>Јавна набавка у отвореном поступку добра - Медицинско помагала/РФЗО, по партијама, ЈН</w:t>
      </w:r>
      <w:r w:rsidR="003958F5" w:rsidRPr="0036310B">
        <w:rPr>
          <w:b/>
          <w:bCs/>
          <w:sz w:val="22"/>
          <w:szCs w:val="22"/>
          <w:lang w:val="sr-Cyrl-CS"/>
        </w:rPr>
        <w:t xml:space="preserve"> </w:t>
      </w:r>
      <w:r w:rsidR="008D17C0">
        <w:rPr>
          <w:b/>
          <w:bCs/>
          <w:sz w:val="22"/>
          <w:szCs w:val="22"/>
          <w:lang w:val="sr-Cyrl-CS"/>
        </w:rPr>
        <w:t>4/2020</w:t>
      </w:r>
    </w:p>
    <w:p w:rsidR="000E5D1C" w:rsidRPr="0036310B" w:rsidRDefault="000E5D1C" w:rsidP="000E5D1C">
      <w:pPr>
        <w:suppressAutoHyphens w:val="0"/>
        <w:jc w:val="center"/>
        <w:rPr>
          <w:b/>
          <w:lang w:val="sr-Cyrl-CS"/>
        </w:rPr>
      </w:pPr>
    </w:p>
    <w:p w:rsidR="000E5D1C" w:rsidRPr="0036310B" w:rsidRDefault="000E5D1C" w:rsidP="000E5D1C">
      <w:pPr>
        <w:pStyle w:val="Default"/>
        <w:jc w:val="center"/>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За Партију/е бр:</w:t>
      </w:r>
    </w:p>
    <w:p w:rsidR="000E5D1C" w:rsidRPr="0036310B" w:rsidRDefault="000E5D1C" w:rsidP="000E5D1C">
      <w:pPr>
        <w:pStyle w:val="Default"/>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______________________________________________________________________________</w:t>
      </w:r>
      <w:r w:rsidR="00C9667F" w:rsidRPr="0036310B">
        <w:rPr>
          <w:rFonts w:ascii="Times New Roman" w:hAnsi="Times New Roman" w:cs="Times New Roman"/>
          <w:b/>
          <w:bCs/>
          <w:sz w:val="22"/>
          <w:szCs w:val="22"/>
          <w:lang w:val="sr-Cyrl-CS"/>
        </w:rPr>
        <w:t>________</w:t>
      </w:r>
    </w:p>
    <w:p w:rsidR="00C9667F" w:rsidRPr="0036310B" w:rsidRDefault="00C9667F" w:rsidP="000E5D1C">
      <w:pPr>
        <w:pStyle w:val="Default"/>
        <w:rPr>
          <w:rFonts w:ascii="Times New Roman" w:hAnsi="Times New Roman" w:cs="Times New Roman"/>
          <w:b/>
          <w:bCs/>
          <w:sz w:val="22"/>
          <w:szCs w:val="22"/>
          <w:lang w:val="sr-Cyrl-CS"/>
        </w:rPr>
      </w:pPr>
    </w:p>
    <w:p w:rsidR="000E5D1C" w:rsidRPr="0036310B" w:rsidRDefault="000E5D1C" w:rsidP="000E5D1C">
      <w:pPr>
        <w:pStyle w:val="Default"/>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______________________________________________________________________________</w:t>
      </w:r>
      <w:r w:rsidR="00C9667F" w:rsidRPr="0036310B">
        <w:rPr>
          <w:rFonts w:ascii="Times New Roman" w:hAnsi="Times New Roman" w:cs="Times New Roman"/>
          <w:b/>
          <w:bCs/>
          <w:sz w:val="22"/>
          <w:szCs w:val="22"/>
          <w:lang w:val="sr-Cyrl-CS"/>
        </w:rPr>
        <w:t>________</w:t>
      </w:r>
    </w:p>
    <w:p w:rsidR="00C9667F" w:rsidRPr="0036310B" w:rsidRDefault="00C9667F" w:rsidP="000E5D1C">
      <w:pPr>
        <w:pStyle w:val="Default"/>
        <w:rPr>
          <w:rFonts w:ascii="Times New Roman" w:hAnsi="Times New Roman" w:cs="Times New Roman"/>
          <w:b/>
          <w:bCs/>
          <w:sz w:val="22"/>
          <w:szCs w:val="22"/>
          <w:lang w:val="sr-Cyrl-CS"/>
        </w:rPr>
      </w:pPr>
    </w:p>
    <w:p w:rsidR="000E5D1C" w:rsidRPr="0036310B" w:rsidRDefault="000E5D1C" w:rsidP="000E5D1C">
      <w:pPr>
        <w:pStyle w:val="Default"/>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______________________________________________________________________________</w:t>
      </w:r>
      <w:r w:rsidR="00C9667F" w:rsidRPr="0036310B">
        <w:rPr>
          <w:rFonts w:ascii="Times New Roman" w:hAnsi="Times New Roman" w:cs="Times New Roman"/>
          <w:b/>
          <w:bCs/>
          <w:sz w:val="22"/>
          <w:szCs w:val="22"/>
          <w:lang w:val="sr-Cyrl-CS"/>
        </w:rPr>
        <w:t>________</w:t>
      </w:r>
    </w:p>
    <w:p w:rsidR="00C9667F" w:rsidRPr="0036310B" w:rsidRDefault="00C9667F" w:rsidP="000E5D1C">
      <w:pPr>
        <w:pStyle w:val="Default"/>
        <w:rPr>
          <w:rFonts w:ascii="Times New Roman" w:hAnsi="Times New Roman" w:cs="Times New Roman"/>
          <w:b/>
          <w:bCs/>
          <w:sz w:val="22"/>
          <w:szCs w:val="22"/>
          <w:lang w:val="sr-Cyrl-CS"/>
        </w:rPr>
      </w:pPr>
    </w:p>
    <w:p w:rsidR="00C9667F" w:rsidRPr="0036310B" w:rsidRDefault="000E5D1C" w:rsidP="000E5D1C">
      <w:pPr>
        <w:pStyle w:val="Default"/>
        <w:rPr>
          <w:rFonts w:ascii="Times New Roman" w:hAnsi="Times New Roman" w:cs="Times New Roman"/>
          <w:b/>
          <w:bCs/>
          <w:sz w:val="22"/>
          <w:szCs w:val="22"/>
          <w:lang w:val="sr-Cyrl-CS"/>
        </w:rPr>
      </w:pPr>
      <w:r w:rsidRPr="0036310B">
        <w:rPr>
          <w:rFonts w:ascii="Times New Roman" w:hAnsi="Times New Roman" w:cs="Times New Roman"/>
          <w:b/>
          <w:bCs/>
          <w:sz w:val="22"/>
          <w:szCs w:val="22"/>
          <w:lang w:val="sr-Cyrl-CS"/>
        </w:rPr>
        <w:t>______________________________________________________________________________________</w:t>
      </w:r>
    </w:p>
    <w:p w:rsidR="00C9667F" w:rsidRPr="0036310B" w:rsidRDefault="00C9667F" w:rsidP="000E5D1C">
      <w:pPr>
        <w:pStyle w:val="Default"/>
        <w:rPr>
          <w:rFonts w:ascii="Times New Roman" w:hAnsi="Times New Roman" w:cs="Times New Roman"/>
          <w:b/>
          <w:bCs/>
          <w:sz w:val="22"/>
          <w:szCs w:val="22"/>
          <w:lang w:val="sr-Cyrl-CS"/>
        </w:rPr>
      </w:pPr>
    </w:p>
    <w:p w:rsidR="000E5D1C" w:rsidRPr="0036310B" w:rsidRDefault="000E5D1C" w:rsidP="000E5D1C">
      <w:pPr>
        <w:pStyle w:val="Default"/>
        <w:rPr>
          <w:rFonts w:ascii="Times New Roman" w:hAnsi="Times New Roman" w:cs="Times New Roman"/>
          <w:sz w:val="22"/>
          <w:szCs w:val="22"/>
          <w:lang w:val="sr-Cyrl-CS"/>
        </w:rPr>
      </w:pPr>
      <w:r w:rsidRPr="0036310B">
        <w:rPr>
          <w:rFonts w:ascii="Times New Roman" w:hAnsi="Times New Roman" w:cs="Times New Roman"/>
          <w:b/>
          <w:bCs/>
          <w:sz w:val="22"/>
          <w:szCs w:val="22"/>
          <w:lang w:val="sr-Cyrl-CS"/>
        </w:rPr>
        <w:t>_______________________________________________________________________________________</w:t>
      </w:r>
    </w:p>
    <w:p w:rsidR="000E5D1C" w:rsidRPr="0036310B" w:rsidRDefault="000E5D1C" w:rsidP="000E5D1C">
      <w:pPr>
        <w:suppressAutoHyphens w:val="0"/>
        <w:jc w:val="both"/>
        <w:rPr>
          <w:color w:val="FF0000"/>
          <w:lang w:val="sr-Cyrl-CS"/>
        </w:rPr>
      </w:pPr>
      <w:r w:rsidRPr="0036310B">
        <w:rPr>
          <w:sz w:val="22"/>
          <w:szCs w:val="22"/>
          <w:lang w:val="sr-Cyrl-CS"/>
        </w:rPr>
        <w:t>(на линију уписати број партије за коју се подноси понуда, с тим што се може навести група партија навођењем од – до)</w:t>
      </w:r>
    </w:p>
    <w:p w:rsidR="000E5D1C" w:rsidRPr="0036310B" w:rsidRDefault="000E5D1C" w:rsidP="000E5D1C">
      <w:pPr>
        <w:suppressAutoHyphens w:val="0"/>
        <w:jc w:val="both"/>
        <w:rPr>
          <w:color w:val="FF0000"/>
          <w:lang w:val="sr-Cyrl-CS"/>
        </w:rPr>
      </w:pPr>
    </w:p>
    <w:p w:rsidR="000E5D1C" w:rsidRPr="0036310B" w:rsidRDefault="000E5D1C" w:rsidP="000E5D1C">
      <w:pPr>
        <w:suppressAutoHyphens w:val="0"/>
        <w:jc w:val="both"/>
        <w:rPr>
          <w:color w:val="FF0000"/>
          <w:lang w:val="sr-Cyrl-CS"/>
        </w:rPr>
      </w:pPr>
    </w:p>
    <w:tbl>
      <w:tblPr>
        <w:tblStyle w:val="TableGrid"/>
        <w:tblW w:w="0" w:type="auto"/>
        <w:tblLook w:val="04A0"/>
      </w:tblPr>
      <w:tblGrid>
        <w:gridCol w:w="669"/>
        <w:gridCol w:w="4898"/>
        <w:gridCol w:w="4146"/>
      </w:tblGrid>
      <w:tr w:rsidR="000E5D1C" w:rsidTr="000E5D1C">
        <w:tc>
          <w:tcPr>
            <w:tcW w:w="675" w:type="dxa"/>
            <w:shd w:val="clear" w:color="auto" w:fill="D9D9D9" w:themeFill="background1" w:themeFillShade="D9"/>
          </w:tcPr>
          <w:p w:rsidR="000E5D1C" w:rsidRPr="000E5D1C" w:rsidRDefault="000E5D1C" w:rsidP="000E5D1C">
            <w:pPr>
              <w:suppressAutoHyphens w:val="0"/>
              <w:jc w:val="both"/>
            </w:pPr>
            <w:r w:rsidRPr="000E5D1C">
              <w:t>1</w:t>
            </w:r>
          </w:p>
        </w:tc>
        <w:tc>
          <w:tcPr>
            <w:tcW w:w="4962" w:type="dxa"/>
            <w:shd w:val="clear" w:color="auto" w:fill="D9D9D9" w:themeFill="background1" w:themeFillShade="D9"/>
          </w:tcPr>
          <w:p w:rsidR="000E5D1C" w:rsidRPr="00D452B0" w:rsidRDefault="000E5D1C" w:rsidP="000E5D1C">
            <w:pPr>
              <w:pStyle w:val="Default"/>
              <w:jc w:val="both"/>
              <w:rPr>
                <w:rFonts w:ascii="Times New Roman" w:hAnsi="Times New Roman" w:cs="Times New Roman"/>
                <w:color w:val="auto"/>
                <w:sz w:val="22"/>
                <w:szCs w:val="22"/>
              </w:rPr>
            </w:pPr>
            <w:r w:rsidRPr="00D452B0">
              <w:rPr>
                <w:rFonts w:ascii="Times New Roman" w:hAnsi="Times New Roman" w:cs="Times New Roman"/>
                <w:color w:val="auto"/>
                <w:sz w:val="22"/>
                <w:szCs w:val="22"/>
              </w:rPr>
              <w:t xml:space="preserve">Укупан износ понуде без урачунатог ПДВ-а </w:t>
            </w:r>
          </w:p>
          <w:p w:rsidR="000E5D1C" w:rsidRPr="00D452B0" w:rsidRDefault="000E5D1C" w:rsidP="000E5D1C">
            <w:pPr>
              <w:suppressAutoHyphens w:val="0"/>
              <w:jc w:val="both"/>
            </w:pPr>
          </w:p>
        </w:tc>
        <w:tc>
          <w:tcPr>
            <w:tcW w:w="4216" w:type="dxa"/>
          </w:tcPr>
          <w:p w:rsidR="000E5D1C" w:rsidRDefault="000E5D1C" w:rsidP="000E5D1C">
            <w:pPr>
              <w:suppressAutoHyphens w:val="0"/>
              <w:jc w:val="both"/>
              <w:rPr>
                <w:color w:val="FF0000"/>
              </w:rPr>
            </w:pPr>
          </w:p>
        </w:tc>
      </w:tr>
      <w:tr w:rsidR="000E5D1C" w:rsidTr="000E5D1C">
        <w:tc>
          <w:tcPr>
            <w:tcW w:w="675" w:type="dxa"/>
            <w:shd w:val="clear" w:color="auto" w:fill="D9D9D9" w:themeFill="background1" w:themeFillShade="D9"/>
          </w:tcPr>
          <w:p w:rsidR="000E5D1C" w:rsidRPr="000E5D1C" w:rsidRDefault="000E5D1C" w:rsidP="000E5D1C">
            <w:pPr>
              <w:suppressAutoHyphens w:val="0"/>
              <w:jc w:val="both"/>
            </w:pPr>
            <w:r w:rsidRPr="000E5D1C">
              <w:t>2</w:t>
            </w:r>
          </w:p>
        </w:tc>
        <w:tc>
          <w:tcPr>
            <w:tcW w:w="4962" w:type="dxa"/>
            <w:shd w:val="clear" w:color="auto" w:fill="D9D9D9" w:themeFill="background1" w:themeFillShade="D9"/>
          </w:tcPr>
          <w:p w:rsidR="000E5D1C" w:rsidRPr="00D452B0" w:rsidRDefault="000E5D1C" w:rsidP="000E5D1C">
            <w:pPr>
              <w:pStyle w:val="Default"/>
              <w:jc w:val="both"/>
              <w:rPr>
                <w:rFonts w:ascii="Times New Roman" w:hAnsi="Times New Roman" w:cs="Times New Roman"/>
                <w:color w:val="auto"/>
                <w:sz w:val="22"/>
                <w:szCs w:val="22"/>
              </w:rPr>
            </w:pPr>
            <w:r w:rsidRPr="00D452B0">
              <w:rPr>
                <w:rFonts w:ascii="Times New Roman" w:hAnsi="Times New Roman" w:cs="Times New Roman"/>
                <w:color w:val="auto"/>
                <w:sz w:val="22"/>
                <w:szCs w:val="22"/>
              </w:rPr>
              <w:t xml:space="preserve">Износ ПДВ-а </w:t>
            </w:r>
          </w:p>
          <w:p w:rsidR="000E5D1C" w:rsidRPr="00D452B0" w:rsidRDefault="000E5D1C" w:rsidP="000E5D1C">
            <w:pPr>
              <w:suppressAutoHyphens w:val="0"/>
              <w:jc w:val="both"/>
            </w:pPr>
          </w:p>
        </w:tc>
        <w:tc>
          <w:tcPr>
            <w:tcW w:w="4216" w:type="dxa"/>
          </w:tcPr>
          <w:p w:rsidR="000E5D1C" w:rsidRDefault="000E5D1C" w:rsidP="000E5D1C">
            <w:pPr>
              <w:suppressAutoHyphens w:val="0"/>
              <w:jc w:val="both"/>
              <w:rPr>
                <w:color w:val="FF0000"/>
              </w:rPr>
            </w:pPr>
          </w:p>
        </w:tc>
      </w:tr>
      <w:tr w:rsidR="000E5D1C" w:rsidTr="000E5D1C">
        <w:tc>
          <w:tcPr>
            <w:tcW w:w="675" w:type="dxa"/>
            <w:shd w:val="clear" w:color="auto" w:fill="D9D9D9" w:themeFill="background1" w:themeFillShade="D9"/>
          </w:tcPr>
          <w:p w:rsidR="000E5D1C" w:rsidRPr="000E5D1C" w:rsidRDefault="000E5D1C" w:rsidP="000E5D1C">
            <w:pPr>
              <w:suppressAutoHyphens w:val="0"/>
              <w:jc w:val="both"/>
            </w:pPr>
            <w:r w:rsidRPr="000E5D1C">
              <w:t>3</w:t>
            </w:r>
          </w:p>
        </w:tc>
        <w:tc>
          <w:tcPr>
            <w:tcW w:w="4962" w:type="dxa"/>
            <w:shd w:val="clear" w:color="auto" w:fill="D9D9D9" w:themeFill="background1" w:themeFillShade="D9"/>
          </w:tcPr>
          <w:p w:rsidR="000E5D1C" w:rsidRPr="00D452B0" w:rsidRDefault="000E5D1C" w:rsidP="000E5D1C">
            <w:pPr>
              <w:pStyle w:val="Default"/>
              <w:jc w:val="both"/>
              <w:rPr>
                <w:rFonts w:ascii="Times New Roman" w:hAnsi="Times New Roman" w:cs="Times New Roman"/>
                <w:color w:val="auto"/>
                <w:sz w:val="22"/>
                <w:szCs w:val="22"/>
              </w:rPr>
            </w:pPr>
            <w:r w:rsidRPr="00D452B0">
              <w:rPr>
                <w:rFonts w:ascii="Times New Roman" w:hAnsi="Times New Roman" w:cs="Times New Roman"/>
                <w:color w:val="auto"/>
                <w:sz w:val="22"/>
                <w:szCs w:val="22"/>
              </w:rPr>
              <w:t xml:space="preserve">Укупан износ понуде са урачунатим ПДВ-ом </w:t>
            </w:r>
          </w:p>
          <w:p w:rsidR="000E5D1C" w:rsidRPr="00D452B0" w:rsidRDefault="000E5D1C" w:rsidP="000E5D1C">
            <w:pPr>
              <w:suppressAutoHyphens w:val="0"/>
              <w:jc w:val="both"/>
            </w:pPr>
          </w:p>
        </w:tc>
        <w:tc>
          <w:tcPr>
            <w:tcW w:w="4216" w:type="dxa"/>
          </w:tcPr>
          <w:p w:rsidR="000E5D1C" w:rsidRDefault="000E5D1C" w:rsidP="000E5D1C">
            <w:pPr>
              <w:suppressAutoHyphens w:val="0"/>
              <w:jc w:val="both"/>
              <w:rPr>
                <w:color w:val="FF0000"/>
              </w:rPr>
            </w:pPr>
          </w:p>
        </w:tc>
      </w:tr>
    </w:tbl>
    <w:p w:rsidR="000E5D1C" w:rsidRDefault="000E5D1C" w:rsidP="000E5D1C">
      <w:pPr>
        <w:suppressAutoHyphens w:val="0"/>
        <w:jc w:val="both"/>
        <w:rPr>
          <w:color w:val="FF0000"/>
        </w:rPr>
      </w:pPr>
    </w:p>
    <w:p w:rsidR="004820CA" w:rsidRPr="000E5D1C" w:rsidRDefault="004820CA" w:rsidP="000E5D1C">
      <w:pPr>
        <w:suppressAutoHyphens w:val="0"/>
        <w:jc w:val="both"/>
        <w:rPr>
          <w:color w:val="FF0000"/>
        </w:rPr>
      </w:pPr>
    </w:p>
    <w:p w:rsidR="000E5D1C" w:rsidRDefault="000E5D1C" w:rsidP="000E5D1C">
      <w:pPr>
        <w:pStyle w:val="Default"/>
        <w:jc w:val="both"/>
        <w:rPr>
          <w:rFonts w:ascii="Times New Roman" w:hAnsi="Times New Roman" w:cs="Times New Roman"/>
          <w:sz w:val="22"/>
          <w:szCs w:val="22"/>
        </w:rPr>
      </w:pPr>
      <w:r w:rsidRPr="000E5D1C">
        <w:rPr>
          <w:rFonts w:ascii="Times New Roman" w:hAnsi="Times New Roman" w:cs="Times New Roman"/>
          <w:sz w:val="22"/>
          <w:szCs w:val="22"/>
        </w:rPr>
        <w:t xml:space="preserve">Упутство како се попуњава наведени образац: </w:t>
      </w:r>
    </w:p>
    <w:p w:rsidR="000E5D1C" w:rsidRDefault="000E5D1C" w:rsidP="000E5D1C">
      <w:pPr>
        <w:pStyle w:val="Default"/>
        <w:jc w:val="both"/>
        <w:rPr>
          <w:rFonts w:ascii="Times New Roman" w:hAnsi="Times New Roman" w:cs="Times New Roman"/>
          <w:sz w:val="22"/>
          <w:szCs w:val="22"/>
        </w:rPr>
      </w:pPr>
    </w:p>
    <w:p w:rsidR="004820CA" w:rsidRPr="000E5D1C" w:rsidRDefault="004820CA" w:rsidP="000E5D1C">
      <w:pPr>
        <w:pStyle w:val="Default"/>
        <w:jc w:val="both"/>
        <w:rPr>
          <w:rFonts w:ascii="Times New Roman" w:hAnsi="Times New Roman" w:cs="Times New Roman"/>
          <w:sz w:val="22"/>
          <w:szCs w:val="22"/>
        </w:rPr>
      </w:pPr>
    </w:p>
    <w:p w:rsidR="000E5D1C" w:rsidRDefault="000E5D1C" w:rsidP="000E5D1C">
      <w:pPr>
        <w:pStyle w:val="Default"/>
        <w:jc w:val="both"/>
        <w:rPr>
          <w:rFonts w:ascii="Times New Roman" w:hAnsi="Times New Roman" w:cs="Times New Roman"/>
          <w:sz w:val="22"/>
          <w:szCs w:val="22"/>
        </w:rPr>
      </w:pPr>
      <w:r w:rsidRPr="000E5D1C">
        <w:rPr>
          <w:rFonts w:ascii="Times New Roman" w:hAnsi="Times New Roman" w:cs="Times New Roman"/>
          <w:sz w:val="22"/>
          <w:szCs w:val="22"/>
        </w:rPr>
        <w:t xml:space="preserve">Образац структуре цене понуђачи попуњавају према следећем упутству: </w:t>
      </w:r>
    </w:p>
    <w:p w:rsidR="000E5D1C" w:rsidRDefault="000E5D1C" w:rsidP="000E5D1C">
      <w:pPr>
        <w:pStyle w:val="Default"/>
        <w:jc w:val="both"/>
        <w:rPr>
          <w:rFonts w:ascii="Times New Roman" w:hAnsi="Times New Roman" w:cs="Times New Roman"/>
          <w:sz w:val="22"/>
          <w:szCs w:val="22"/>
        </w:rPr>
      </w:pPr>
    </w:p>
    <w:p w:rsidR="004820CA" w:rsidRPr="000E5D1C" w:rsidRDefault="004820CA" w:rsidP="000E5D1C">
      <w:pPr>
        <w:pStyle w:val="Default"/>
        <w:jc w:val="both"/>
        <w:rPr>
          <w:rFonts w:ascii="Times New Roman" w:hAnsi="Times New Roman" w:cs="Times New Roman"/>
          <w:sz w:val="22"/>
          <w:szCs w:val="22"/>
        </w:rPr>
      </w:pPr>
    </w:p>
    <w:p w:rsidR="000E5D1C" w:rsidRPr="000E5D1C" w:rsidRDefault="000E5D1C" w:rsidP="000E5D1C">
      <w:pPr>
        <w:pStyle w:val="Default"/>
        <w:jc w:val="both"/>
        <w:rPr>
          <w:rFonts w:ascii="Times New Roman" w:hAnsi="Times New Roman" w:cs="Times New Roman"/>
          <w:sz w:val="22"/>
          <w:szCs w:val="22"/>
        </w:rPr>
      </w:pPr>
      <w:proofErr w:type="gramStart"/>
      <w:r w:rsidRPr="000E5D1C">
        <w:rPr>
          <w:rFonts w:ascii="Times New Roman" w:hAnsi="Times New Roman" w:cs="Times New Roman"/>
          <w:sz w:val="22"/>
          <w:szCs w:val="22"/>
        </w:rPr>
        <w:t>Под тачком 1.</w:t>
      </w:r>
      <w:proofErr w:type="gramEnd"/>
      <w:r w:rsidRPr="000E5D1C">
        <w:rPr>
          <w:rFonts w:ascii="Times New Roman" w:hAnsi="Times New Roman" w:cs="Times New Roman"/>
          <w:sz w:val="22"/>
          <w:szCs w:val="22"/>
        </w:rPr>
        <w:t xml:space="preserve"> </w:t>
      </w:r>
      <w:proofErr w:type="gramStart"/>
      <w:r w:rsidRPr="000E5D1C">
        <w:rPr>
          <w:rFonts w:ascii="Times New Roman" w:hAnsi="Times New Roman" w:cs="Times New Roman"/>
          <w:sz w:val="22"/>
          <w:szCs w:val="22"/>
        </w:rPr>
        <w:t>понуђачи</w:t>
      </w:r>
      <w:proofErr w:type="gramEnd"/>
      <w:r w:rsidRPr="000E5D1C">
        <w:rPr>
          <w:rFonts w:ascii="Times New Roman" w:hAnsi="Times New Roman" w:cs="Times New Roman"/>
          <w:sz w:val="22"/>
          <w:szCs w:val="22"/>
        </w:rPr>
        <w:t xml:space="preserve"> уписују укупну цену без ПДВ-а (збир свих партија за које даје понуду), </w:t>
      </w:r>
    </w:p>
    <w:p w:rsidR="000E5D1C" w:rsidRPr="000E5D1C" w:rsidRDefault="000E5D1C" w:rsidP="000E5D1C">
      <w:pPr>
        <w:pStyle w:val="Default"/>
        <w:jc w:val="both"/>
        <w:rPr>
          <w:rFonts w:ascii="Times New Roman" w:hAnsi="Times New Roman" w:cs="Times New Roman"/>
          <w:sz w:val="22"/>
          <w:szCs w:val="22"/>
        </w:rPr>
      </w:pPr>
      <w:proofErr w:type="gramStart"/>
      <w:r w:rsidRPr="000E5D1C">
        <w:rPr>
          <w:rFonts w:ascii="Times New Roman" w:hAnsi="Times New Roman" w:cs="Times New Roman"/>
          <w:sz w:val="22"/>
          <w:szCs w:val="22"/>
        </w:rPr>
        <w:t>Под тачком 2.</w:t>
      </w:r>
      <w:proofErr w:type="gramEnd"/>
      <w:r w:rsidRPr="000E5D1C">
        <w:rPr>
          <w:rFonts w:ascii="Times New Roman" w:hAnsi="Times New Roman" w:cs="Times New Roman"/>
          <w:sz w:val="22"/>
          <w:szCs w:val="22"/>
        </w:rPr>
        <w:t xml:space="preserve"> </w:t>
      </w:r>
      <w:proofErr w:type="gramStart"/>
      <w:r w:rsidRPr="000E5D1C">
        <w:rPr>
          <w:rFonts w:ascii="Times New Roman" w:hAnsi="Times New Roman" w:cs="Times New Roman"/>
          <w:sz w:val="22"/>
          <w:szCs w:val="22"/>
        </w:rPr>
        <w:t>понуђачи</w:t>
      </w:r>
      <w:proofErr w:type="gramEnd"/>
      <w:r w:rsidRPr="000E5D1C">
        <w:rPr>
          <w:rFonts w:ascii="Times New Roman" w:hAnsi="Times New Roman" w:cs="Times New Roman"/>
          <w:sz w:val="22"/>
          <w:szCs w:val="22"/>
        </w:rPr>
        <w:t xml:space="preserve"> уписују износ ПДВ-а (збир свих партија за које даје понуду), </w:t>
      </w:r>
    </w:p>
    <w:p w:rsidR="000E5D1C" w:rsidRPr="000E5D1C" w:rsidRDefault="000E5D1C" w:rsidP="000E5D1C">
      <w:pPr>
        <w:suppressAutoHyphens w:val="0"/>
        <w:jc w:val="both"/>
        <w:rPr>
          <w:color w:val="FF0000"/>
        </w:rPr>
      </w:pPr>
      <w:proofErr w:type="gramStart"/>
      <w:r w:rsidRPr="000E5D1C">
        <w:rPr>
          <w:sz w:val="22"/>
          <w:szCs w:val="22"/>
        </w:rPr>
        <w:t>Под тачком 3.</w:t>
      </w:r>
      <w:proofErr w:type="gramEnd"/>
      <w:r w:rsidRPr="000E5D1C">
        <w:rPr>
          <w:sz w:val="22"/>
          <w:szCs w:val="22"/>
        </w:rPr>
        <w:t xml:space="preserve"> </w:t>
      </w:r>
      <w:proofErr w:type="gramStart"/>
      <w:r w:rsidRPr="000E5D1C">
        <w:rPr>
          <w:sz w:val="22"/>
          <w:szCs w:val="22"/>
        </w:rPr>
        <w:t>понуђачи</w:t>
      </w:r>
      <w:proofErr w:type="gramEnd"/>
      <w:r w:rsidRPr="000E5D1C">
        <w:rPr>
          <w:sz w:val="22"/>
          <w:szCs w:val="22"/>
        </w:rPr>
        <w:t xml:space="preserve"> уписују укупну цену са урачунатим ПДВ-ом (збир свих партија за које даје понуду).</w:t>
      </w:r>
    </w:p>
    <w:p w:rsidR="000E5D1C" w:rsidRDefault="000E5D1C" w:rsidP="000E5D1C">
      <w:pPr>
        <w:suppressAutoHyphens w:val="0"/>
        <w:jc w:val="both"/>
        <w:rPr>
          <w:color w:val="FF0000"/>
        </w:rPr>
      </w:pPr>
    </w:p>
    <w:p w:rsidR="000E5D1C" w:rsidRDefault="000E5D1C" w:rsidP="000E5D1C">
      <w:pPr>
        <w:spacing w:line="300" w:lineRule="atLeast"/>
        <w:jc w:val="center"/>
        <w:rPr>
          <w:bCs/>
          <w:sz w:val="22"/>
          <w:szCs w:val="22"/>
          <w:lang w:val="sr-Cyrl-CS"/>
        </w:rPr>
      </w:pPr>
    </w:p>
    <w:p w:rsidR="0001096F" w:rsidRDefault="000E5D1C" w:rsidP="0001096F">
      <w:pPr>
        <w:spacing w:line="300" w:lineRule="atLeast"/>
        <w:jc w:val="center"/>
        <w:rPr>
          <w:bCs/>
          <w:sz w:val="22"/>
          <w:szCs w:val="22"/>
          <w:lang w:val="sr-Cyrl-CS"/>
        </w:rPr>
      </w:pPr>
      <w:r>
        <w:rPr>
          <w:bCs/>
          <w:sz w:val="22"/>
          <w:szCs w:val="22"/>
          <w:lang w:val="sr-Cyrl-CS"/>
        </w:rPr>
        <w:t>М.П.</w:t>
      </w:r>
    </w:p>
    <w:p w:rsidR="0001096F" w:rsidRDefault="0001096F" w:rsidP="0001096F">
      <w:pPr>
        <w:spacing w:line="300" w:lineRule="atLeast"/>
        <w:jc w:val="center"/>
        <w:rPr>
          <w:bCs/>
          <w:sz w:val="22"/>
          <w:szCs w:val="22"/>
          <w:lang w:val="sr-Cyrl-CS"/>
        </w:rPr>
      </w:pPr>
    </w:p>
    <w:p w:rsidR="0001096F" w:rsidRDefault="0001096F" w:rsidP="0001096F">
      <w:pPr>
        <w:spacing w:line="300" w:lineRule="atLeast"/>
        <w:jc w:val="center"/>
        <w:rPr>
          <w:bCs/>
          <w:sz w:val="22"/>
          <w:szCs w:val="22"/>
          <w:lang w:val="sr-Cyrl-CS"/>
        </w:rPr>
      </w:pPr>
    </w:p>
    <w:p w:rsidR="000E5D1C" w:rsidRPr="0001096F" w:rsidRDefault="0001096F" w:rsidP="0001096F">
      <w:pPr>
        <w:spacing w:line="300" w:lineRule="atLeast"/>
        <w:rPr>
          <w:bCs/>
          <w:sz w:val="22"/>
          <w:szCs w:val="22"/>
          <w:lang w:val="sr-Cyrl-CS"/>
        </w:rPr>
      </w:pPr>
      <w:r>
        <w:rPr>
          <w:sz w:val="22"/>
          <w:szCs w:val="22"/>
          <w:lang w:val="sr-Cyrl-CS"/>
        </w:rPr>
        <w:t>Датум</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0E5D1C">
        <w:rPr>
          <w:b/>
          <w:sz w:val="22"/>
          <w:szCs w:val="22"/>
          <w:lang w:val="sr-Cyrl-CS"/>
        </w:rPr>
        <w:t>Понуђач:</w:t>
      </w:r>
    </w:p>
    <w:p w:rsidR="000E5D1C" w:rsidRDefault="000E5D1C" w:rsidP="000E5D1C">
      <w:pPr>
        <w:spacing w:before="120" w:line="300" w:lineRule="atLeast"/>
        <w:ind w:left="4678"/>
        <w:jc w:val="center"/>
        <w:rPr>
          <w:sz w:val="22"/>
          <w:szCs w:val="22"/>
          <w:u w:val="single"/>
          <w:lang w:val="sr-Cyrl-CS"/>
        </w:rPr>
      </w:pP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p>
    <w:p w:rsidR="000E5D1C" w:rsidRDefault="000E5D1C" w:rsidP="000E5D1C">
      <w:pPr>
        <w:spacing w:line="300" w:lineRule="atLeast"/>
        <w:ind w:left="4678"/>
        <w:jc w:val="center"/>
        <w:rPr>
          <w:sz w:val="22"/>
          <w:szCs w:val="22"/>
          <w:lang w:val="sr-Cyrl-CS"/>
        </w:rPr>
      </w:pPr>
      <w:r>
        <w:rPr>
          <w:sz w:val="22"/>
          <w:szCs w:val="22"/>
          <w:lang w:val="sr-Cyrl-CS"/>
        </w:rPr>
        <w:t xml:space="preserve">  (потпис одговорног лица)</w:t>
      </w:r>
    </w:p>
    <w:p w:rsidR="000E5D1C" w:rsidRPr="0036310B" w:rsidRDefault="000E5D1C" w:rsidP="000E5D1C">
      <w:pPr>
        <w:suppressAutoHyphens w:val="0"/>
        <w:jc w:val="both"/>
        <w:rPr>
          <w:color w:val="FF0000"/>
          <w:lang w:val="sr-Cyrl-CS"/>
        </w:rPr>
      </w:pPr>
    </w:p>
    <w:p w:rsidR="000E5D1C" w:rsidRPr="0036310B" w:rsidRDefault="000E5D1C" w:rsidP="000E5D1C">
      <w:pPr>
        <w:suppressAutoHyphens w:val="0"/>
        <w:jc w:val="both"/>
        <w:rPr>
          <w:color w:val="FF0000"/>
          <w:lang w:val="sr-Cyrl-CS"/>
        </w:rPr>
      </w:pPr>
    </w:p>
    <w:p w:rsidR="000E5D1C" w:rsidRPr="0036310B" w:rsidRDefault="000E5D1C" w:rsidP="000E5D1C">
      <w:pPr>
        <w:pStyle w:val="Default"/>
        <w:rPr>
          <w:rFonts w:ascii="Times New Roman" w:hAnsi="Times New Roman" w:cs="Times New Roman"/>
          <w:sz w:val="22"/>
          <w:szCs w:val="22"/>
          <w:lang w:val="sr-Cyrl-CS"/>
        </w:rPr>
      </w:pPr>
      <w:r w:rsidRPr="0036310B">
        <w:rPr>
          <w:rFonts w:ascii="Times New Roman" w:hAnsi="Times New Roman" w:cs="Times New Roman"/>
          <w:b/>
          <w:bCs/>
          <w:i/>
          <w:iCs/>
          <w:sz w:val="22"/>
          <w:szCs w:val="22"/>
          <w:lang w:val="sr-Cyrl-CS"/>
        </w:rPr>
        <w:t xml:space="preserve">Напомена: </w:t>
      </w:r>
    </w:p>
    <w:p w:rsidR="000E5D1C" w:rsidRPr="0036310B" w:rsidRDefault="000E5D1C" w:rsidP="000E5D1C">
      <w:pPr>
        <w:suppressAutoHyphens w:val="0"/>
        <w:jc w:val="both"/>
        <w:rPr>
          <w:color w:val="FF0000"/>
          <w:lang w:val="sr-Cyrl-CS"/>
        </w:rPr>
      </w:pPr>
      <w:r w:rsidRPr="0036310B">
        <w:rPr>
          <w:i/>
          <w:iCs/>
          <w:sz w:val="22"/>
          <w:szCs w:val="22"/>
          <w:lang w:val="sr-Cyrl-CS"/>
        </w:rPr>
        <w:t>-Понуђач попуњава образац тако што уноси тражене податке и потписује и оверава печатом;</w:t>
      </w:r>
    </w:p>
    <w:p w:rsidR="000E5D1C" w:rsidRPr="0036310B" w:rsidRDefault="000E5D1C" w:rsidP="000E5D1C">
      <w:pPr>
        <w:suppressAutoHyphens w:val="0"/>
        <w:jc w:val="both"/>
        <w:rPr>
          <w:color w:val="FF0000"/>
          <w:lang w:val="sr-Cyrl-CS"/>
        </w:rPr>
      </w:pPr>
    </w:p>
    <w:p w:rsidR="000E5D1C" w:rsidRPr="0036310B" w:rsidRDefault="000E5D1C" w:rsidP="000E5D1C">
      <w:pPr>
        <w:suppressAutoHyphens w:val="0"/>
        <w:jc w:val="both"/>
        <w:rPr>
          <w:color w:val="FF0000"/>
          <w:lang w:val="sr-Cyrl-CS"/>
        </w:rPr>
      </w:pPr>
    </w:p>
    <w:p w:rsidR="000E5D1C" w:rsidRPr="0036310B" w:rsidRDefault="000E5D1C" w:rsidP="000E5D1C">
      <w:pPr>
        <w:suppressAutoHyphens w:val="0"/>
        <w:jc w:val="both"/>
        <w:rPr>
          <w:color w:val="FF0000"/>
          <w:lang w:val="sr-Cyrl-CS"/>
        </w:rPr>
      </w:pPr>
    </w:p>
    <w:p w:rsidR="000E5D1C" w:rsidRPr="0036310B" w:rsidRDefault="000E5D1C" w:rsidP="000E5D1C">
      <w:pPr>
        <w:suppressAutoHyphens w:val="0"/>
        <w:jc w:val="both"/>
        <w:rPr>
          <w:color w:val="FF0000"/>
          <w:lang w:val="sr-Cyrl-CS"/>
        </w:rPr>
      </w:pPr>
    </w:p>
    <w:p w:rsidR="00052B10" w:rsidRPr="000626B4" w:rsidRDefault="004820CA" w:rsidP="000E5D1C">
      <w:pPr>
        <w:suppressAutoHyphens w:val="0"/>
        <w:jc w:val="both"/>
        <w:rPr>
          <w:rFonts w:ascii="Book Antiqua" w:hAnsi="Book Antiqua"/>
          <w:b/>
          <w:bCs/>
          <w:sz w:val="28"/>
          <w:lang w:val="sr-Latn-CS"/>
        </w:rPr>
      </w:pPr>
      <w:r w:rsidRPr="0036310B">
        <w:rPr>
          <w:b/>
          <w:lang w:val="sr-Cyrl-CS"/>
        </w:rPr>
        <w:lastRenderedPageBreak/>
        <w:t>10</w:t>
      </w:r>
      <w:r w:rsidR="00052B10" w:rsidRPr="0036310B">
        <w:rPr>
          <w:b/>
          <w:lang w:val="sr-Cyrl-CS"/>
        </w:rPr>
        <w:t>.  ОБРАЗАЦ  ТРОШКОВА ПРИПРЕМЕ ПОНУДЕ</w:t>
      </w:r>
    </w:p>
    <w:p w:rsidR="00052B10" w:rsidRDefault="00052B10">
      <w:pPr>
        <w:rPr>
          <w:lang w:val="sr-Cyrl-CS"/>
        </w:rPr>
      </w:pPr>
    </w:p>
    <w:p w:rsidR="00052B10" w:rsidRPr="0036310B" w:rsidRDefault="00052B10">
      <w:pPr>
        <w:tabs>
          <w:tab w:val="left" w:pos="0"/>
        </w:tabs>
        <w:rPr>
          <w:b/>
          <w:sz w:val="22"/>
          <w:szCs w:val="22"/>
          <w:lang w:val="sr-Cyrl-CS"/>
        </w:rPr>
      </w:pPr>
    </w:p>
    <w:p w:rsidR="00052B10" w:rsidRPr="0036310B" w:rsidRDefault="00052B10">
      <w:pPr>
        <w:tabs>
          <w:tab w:val="left" w:pos="0"/>
        </w:tabs>
        <w:jc w:val="both"/>
        <w:rPr>
          <w:sz w:val="22"/>
          <w:szCs w:val="22"/>
          <w:lang w:val="sr-Cyrl-CS"/>
        </w:rPr>
      </w:pPr>
      <w:r w:rsidRPr="0036310B">
        <w:rPr>
          <w:sz w:val="22"/>
          <w:szCs w:val="22"/>
          <w:lang w:val="sr-Cyrl-CS"/>
        </w:rPr>
        <w:tab/>
        <w:t>На основу члана 88. став 1. Закона о јавним набавкама („Службени гласник РС“, бр.124/12</w:t>
      </w:r>
      <w:r w:rsidR="00C644C5" w:rsidRPr="0036310B">
        <w:rPr>
          <w:sz w:val="22"/>
          <w:szCs w:val="22"/>
          <w:lang w:val="sr-Cyrl-CS"/>
        </w:rPr>
        <w:t>, 14/2015 и 68/2015</w:t>
      </w:r>
      <w:r w:rsidRPr="0036310B">
        <w:rPr>
          <w:sz w:val="22"/>
          <w:szCs w:val="22"/>
          <w:lang w:val="sr-Cyrl-CS"/>
        </w:rPr>
        <w:t>), а сходно члану 5. став 1. тачка 2,  подтачка 10. Правилника о обавезним елементима конкурсне документације у поступцима јавних набавкии начину доказивања испуњености услова  (”Службени гласник РС” бр. 29/2013), уз понуду прилажем</w:t>
      </w:r>
    </w:p>
    <w:p w:rsidR="00052B10" w:rsidRPr="0036310B" w:rsidRDefault="00052B10">
      <w:pPr>
        <w:tabs>
          <w:tab w:val="left" w:pos="0"/>
        </w:tabs>
        <w:rPr>
          <w:b/>
          <w:sz w:val="22"/>
          <w:szCs w:val="22"/>
          <w:lang w:val="sr-Cyrl-CS"/>
        </w:rPr>
      </w:pPr>
    </w:p>
    <w:p w:rsidR="00052B10" w:rsidRPr="0036310B" w:rsidRDefault="00052B10">
      <w:pPr>
        <w:tabs>
          <w:tab w:val="left" w:pos="0"/>
        </w:tabs>
        <w:jc w:val="center"/>
        <w:rPr>
          <w:b/>
          <w:sz w:val="22"/>
          <w:szCs w:val="22"/>
          <w:lang w:val="sr-Cyrl-CS"/>
        </w:rPr>
      </w:pPr>
      <w:r w:rsidRPr="0036310B">
        <w:rPr>
          <w:b/>
          <w:sz w:val="22"/>
          <w:szCs w:val="22"/>
          <w:lang w:val="sr-Cyrl-CS"/>
        </w:rPr>
        <w:t xml:space="preserve"> СТРУКТУРУ ТРОШКОВА ПРИПРЕМАЊА ПОНУДЕ</w:t>
      </w:r>
    </w:p>
    <w:p w:rsidR="00BD7111" w:rsidRPr="0036310B" w:rsidRDefault="00BD7111">
      <w:pPr>
        <w:tabs>
          <w:tab w:val="left" w:pos="0"/>
        </w:tabs>
        <w:jc w:val="center"/>
        <w:rPr>
          <w:b/>
          <w:sz w:val="22"/>
          <w:szCs w:val="22"/>
          <w:lang w:val="sr-Cyrl-CS"/>
        </w:rPr>
      </w:pPr>
    </w:p>
    <w:p w:rsidR="00BD7111" w:rsidRPr="0036310B" w:rsidRDefault="00BD7111">
      <w:pPr>
        <w:tabs>
          <w:tab w:val="left" w:pos="0"/>
        </w:tabs>
        <w:jc w:val="center"/>
        <w:rPr>
          <w:b/>
          <w:sz w:val="22"/>
          <w:szCs w:val="22"/>
          <w:lang w:val="sr-Cyrl-CS"/>
        </w:rPr>
      </w:pPr>
    </w:p>
    <w:p w:rsidR="00BD7111" w:rsidRPr="0036310B" w:rsidRDefault="00BD7111" w:rsidP="00BD7111">
      <w:pPr>
        <w:suppressAutoHyphens w:val="0"/>
        <w:jc w:val="center"/>
        <w:rPr>
          <w:b/>
          <w:bCs/>
          <w:sz w:val="22"/>
          <w:szCs w:val="22"/>
          <w:lang w:val="sr-Cyrl-CS"/>
        </w:rPr>
      </w:pPr>
      <w:r w:rsidRPr="0036310B">
        <w:rPr>
          <w:b/>
          <w:bCs/>
          <w:sz w:val="22"/>
          <w:szCs w:val="22"/>
          <w:lang w:val="sr-Cyrl-CS"/>
        </w:rPr>
        <w:t>Јавна набавка у отвореном поступку добра - Медицинско помагала/РФЗО, по партијама, ЈН</w:t>
      </w:r>
      <w:r w:rsidR="003958F5" w:rsidRPr="0036310B">
        <w:rPr>
          <w:b/>
          <w:bCs/>
          <w:sz w:val="22"/>
          <w:szCs w:val="22"/>
          <w:lang w:val="sr-Cyrl-CS"/>
        </w:rPr>
        <w:t xml:space="preserve"> </w:t>
      </w:r>
      <w:r w:rsidR="008D17C0">
        <w:rPr>
          <w:b/>
          <w:bCs/>
          <w:sz w:val="22"/>
          <w:szCs w:val="22"/>
          <w:lang w:val="sr-Cyrl-CS"/>
        </w:rPr>
        <w:t>4/2020</w:t>
      </w:r>
    </w:p>
    <w:p w:rsidR="00052B10" w:rsidRPr="0036310B" w:rsidRDefault="00052B10">
      <w:pPr>
        <w:pStyle w:val="BodyText"/>
        <w:rPr>
          <w:rFonts w:ascii="Times New Roman" w:hAnsi="Times New Roman"/>
          <w:sz w:val="22"/>
          <w:szCs w:val="22"/>
          <w:lang w:val="sr-Cyrl-CS"/>
        </w:rPr>
      </w:pPr>
    </w:p>
    <w:p w:rsidR="00052B10" w:rsidRPr="0036310B" w:rsidRDefault="00052B10">
      <w:pPr>
        <w:tabs>
          <w:tab w:val="left" w:pos="0"/>
        </w:tabs>
        <w:rPr>
          <w:sz w:val="22"/>
          <w:szCs w:val="22"/>
          <w:lang w:val="sr-Cyrl-CS"/>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6"/>
        <w:gridCol w:w="4720"/>
      </w:tblGrid>
      <w:tr w:rsidR="00F95BFB" w:rsidTr="004820CA">
        <w:trPr>
          <w:trHeight w:val="749"/>
        </w:trPr>
        <w:tc>
          <w:tcPr>
            <w:tcW w:w="5046" w:type="dxa"/>
            <w:shd w:val="clear" w:color="auto" w:fill="D9D9D9" w:themeFill="background1" w:themeFillShade="D9"/>
            <w:vAlign w:val="center"/>
          </w:tcPr>
          <w:p w:rsidR="00052B10" w:rsidRDefault="00052B10">
            <w:pPr>
              <w:snapToGrid w:val="0"/>
              <w:rPr>
                <w:b/>
                <w:sz w:val="22"/>
                <w:szCs w:val="22"/>
              </w:rPr>
            </w:pPr>
            <w:r>
              <w:rPr>
                <w:b/>
                <w:sz w:val="22"/>
                <w:szCs w:val="22"/>
              </w:rPr>
              <w:t>Трошкови прибављања средстава обезбеђења</w:t>
            </w:r>
          </w:p>
        </w:tc>
        <w:tc>
          <w:tcPr>
            <w:tcW w:w="4720" w:type="dxa"/>
            <w:shd w:val="clear" w:color="auto" w:fill="auto"/>
          </w:tcPr>
          <w:p w:rsidR="00052B10" w:rsidRDefault="00052B10">
            <w:pPr>
              <w:snapToGrid w:val="0"/>
              <w:rPr>
                <w:b/>
                <w:sz w:val="22"/>
                <w:szCs w:val="22"/>
              </w:rPr>
            </w:pPr>
          </w:p>
          <w:p w:rsidR="00052B10" w:rsidRDefault="00052B10">
            <w:pPr>
              <w:rPr>
                <w:b/>
                <w:sz w:val="22"/>
                <w:szCs w:val="22"/>
              </w:rPr>
            </w:pPr>
            <w:r>
              <w:rPr>
                <w:b/>
                <w:sz w:val="22"/>
                <w:szCs w:val="22"/>
              </w:rPr>
              <w:t>_______________ динара без пдв</w:t>
            </w:r>
          </w:p>
        </w:tc>
      </w:tr>
      <w:tr w:rsidR="00F95BFB" w:rsidTr="004820CA">
        <w:trPr>
          <w:trHeight w:val="749"/>
        </w:trPr>
        <w:tc>
          <w:tcPr>
            <w:tcW w:w="5046" w:type="dxa"/>
            <w:shd w:val="clear" w:color="auto" w:fill="D9D9D9" w:themeFill="background1" w:themeFillShade="D9"/>
            <w:vAlign w:val="center"/>
          </w:tcPr>
          <w:p w:rsidR="00052B10" w:rsidRDefault="00052B10">
            <w:pPr>
              <w:snapToGrid w:val="0"/>
              <w:rPr>
                <w:sz w:val="22"/>
                <w:szCs w:val="22"/>
              </w:rPr>
            </w:pPr>
            <w:r>
              <w:rPr>
                <w:sz w:val="22"/>
                <w:szCs w:val="22"/>
              </w:rPr>
              <w:t>Укупни трошкови без ПДВ</w:t>
            </w:r>
          </w:p>
        </w:tc>
        <w:tc>
          <w:tcPr>
            <w:tcW w:w="4720" w:type="dxa"/>
            <w:shd w:val="clear" w:color="auto" w:fill="auto"/>
          </w:tcPr>
          <w:p w:rsidR="00052B10" w:rsidRDefault="00052B10">
            <w:pPr>
              <w:snapToGrid w:val="0"/>
              <w:rPr>
                <w:b/>
                <w:sz w:val="22"/>
                <w:szCs w:val="22"/>
              </w:rPr>
            </w:pPr>
          </w:p>
          <w:p w:rsidR="00052B10" w:rsidRDefault="00052B10">
            <w:pPr>
              <w:rPr>
                <w:b/>
                <w:sz w:val="22"/>
                <w:szCs w:val="22"/>
              </w:rPr>
            </w:pPr>
            <w:r>
              <w:rPr>
                <w:b/>
                <w:sz w:val="22"/>
                <w:szCs w:val="22"/>
              </w:rPr>
              <w:t>_______________ динара</w:t>
            </w:r>
          </w:p>
        </w:tc>
      </w:tr>
      <w:tr w:rsidR="00F95BFB" w:rsidTr="004820CA">
        <w:trPr>
          <w:trHeight w:val="749"/>
        </w:trPr>
        <w:tc>
          <w:tcPr>
            <w:tcW w:w="5046" w:type="dxa"/>
            <w:shd w:val="clear" w:color="auto" w:fill="D9D9D9" w:themeFill="background1" w:themeFillShade="D9"/>
            <w:vAlign w:val="center"/>
          </w:tcPr>
          <w:p w:rsidR="00052B10" w:rsidRDefault="00052B10">
            <w:pPr>
              <w:autoSpaceDE w:val="0"/>
              <w:snapToGrid w:val="0"/>
              <w:rPr>
                <w:sz w:val="22"/>
                <w:szCs w:val="22"/>
              </w:rPr>
            </w:pPr>
            <w:r>
              <w:rPr>
                <w:sz w:val="22"/>
                <w:szCs w:val="22"/>
              </w:rPr>
              <w:t>ПДВ</w:t>
            </w:r>
          </w:p>
        </w:tc>
        <w:tc>
          <w:tcPr>
            <w:tcW w:w="4720" w:type="dxa"/>
            <w:shd w:val="clear" w:color="auto" w:fill="auto"/>
          </w:tcPr>
          <w:p w:rsidR="00052B10" w:rsidRDefault="00052B10">
            <w:pPr>
              <w:snapToGrid w:val="0"/>
              <w:rPr>
                <w:b/>
                <w:sz w:val="22"/>
                <w:szCs w:val="22"/>
              </w:rPr>
            </w:pPr>
          </w:p>
          <w:p w:rsidR="00052B10" w:rsidRDefault="00052B10">
            <w:pPr>
              <w:rPr>
                <w:b/>
                <w:sz w:val="22"/>
                <w:szCs w:val="22"/>
              </w:rPr>
            </w:pPr>
            <w:r>
              <w:rPr>
                <w:b/>
                <w:sz w:val="22"/>
                <w:szCs w:val="22"/>
              </w:rPr>
              <w:t>_______________ динара</w:t>
            </w:r>
          </w:p>
        </w:tc>
      </w:tr>
      <w:tr w:rsidR="00F95BFB" w:rsidTr="004820CA">
        <w:trPr>
          <w:trHeight w:val="749"/>
        </w:trPr>
        <w:tc>
          <w:tcPr>
            <w:tcW w:w="5046" w:type="dxa"/>
            <w:shd w:val="clear" w:color="auto" w:fill="D9D9D9" w:themeFill="background1" w:themeFillShade="D9"/>
          </w:tcPr>
          <w:p w:rsidR="00052B10" w:rsidRDefault="00052B10">
            <w:pPr>
              <w:snapToGrid w:val="0"/>
              <w:rPr>
                <w:sz w:val="22"/>
                <w:szCs w:val="22"/>
              </w:rPr>
            </w:pPr>
          </w:p>
          <w:p w:rsidR="00052B10" w:rsidRDefault="00052B10">
            <w:pPr>
              <w:rPr>
                <w:sz w:val="22"/>
                <w:szCs w:val="22"/>
              </w:rPr>
            </w:pPr>
            <w:r>
              <w:rPr>
                <w:sz w:val="22"/>
                <w:szCs w:val="22"/>
              </w:rPr>
              <w:t>Укупни трошкови са ПДВ</w:t>
            </w:r>
          </w:p>
        </w:tc>
        <w:tc>
          <w:tcPr>
            <w:tcW w:w="4720" w:type="dxa"/>
            <w:shd w:val="clear" w:color="auto" w:fill="auto"/>
          </w:tcPr>
          <w:p w:rsidR="00052B10" w:rsidRDefault="00052B10">
            <w:pPr>
              <w:snapToGrid w:val="0"/>
              <w:rPr>
                <w:b/>
                <w:sz w:val="22"/>
                <w:szCs w:val="22"/>
              </w:rPr>
            </w:pPr>
          </w:p>
          <w:p w:rsidR="00052B10" w:rsidRDefault="00052B10">
            <w:pPr>
              <w:rPr>
                <w:b/>
                <w:sz w:val="22"/>
                <w:szCs w:val="22"/>
              </w:rPr>
            </w:pPr>
            <w:r>
              <w:rPr>
                <w:b/>
                <w:sz w:val="22"/>
                <w:szCs w:val="22"/>
              </w:rPr>
              <w:t>_______________ динара</w:t>
            </w:r>
          </w:p>
        </w:tc>
      </w:tr>
    </w:tbl>
    <w:p w:rsidR="00052B10" w:rsidRDefault="00052B10">
      <w:pPr>
        <w:tabs>
          <w:tab w:val="left" w:pos="0"/>
        </w:tabs>
      </w:pPr>
    </w:p>
    <w:p w:rsidR="004820CA" w:rsidRPr="004820CA" w:rsidRDefault="004820CA">
      <w:pPr>
        <w:tabs>
          <w:tab w:val="left" w:pos="0"/>
        </w:tabs>
      </w:pPr>
    </w:p>
    <w:p w:rsidR="00052B10" w:rsidRDefault="00052B10" w:rsidP="00601453">
      <w:pPr>
        <w:tabs>
          <w:tab w:val="left" w:pos="0"/>
        </w:tabs>
        <w:jc w:val="both"/>
        <w:rPr>
          <w:sz w:val="22"/>
          <w:szCs w:val="22"/>
        </w:rPr>
      </w:pPr>
      <w:r>
        <w:rPr>
          <w:b/>
          <w:sz w:val="22"/>
          <w:szCs w:val="22"/>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w:t>
      </w:r>
      <w:proofErr w:type="gramStart"/>
      <w:r>
        <w:rPr>
          <w:b/>
          <w:sz w:val="22"/>
          <w:szCs w:val="22"/>
        </w:rPr>
        <w:t>наручиоца ,</w:t>
      </w:r>
      <w:proofErr w:type="gramEnd"/>
      <w:r>
        <w:rPr>
          <w:b/>
          <w:sz w:val="22"/>
          <w:szCs w:val="22"/>
        </w:rPr>
        <w:t xml:space="preserve"> сходно </w:t>
      </w:r>
      <w:r>
        <w:rPr>
          <w:sz w:val="22"/>
          <w:szCs w:val="22"/>
        </w:rPr>
        <w:t xml:space="preserve">члану 88. </w:t>
      </w:r>
      <w:proofErr w:type="gramStart"/>
      <w:r>
        <w:rPr>
          <w:sz w:val="22"/>
          <w:szCs w:val="22"/>
        </w:rPr>
        <w:t>став</w:t>
      </w:r>
      <w:proofErr w:type="gramEnd"/>
      <w:r>
        <w:rPr>
          <w:sz w:val="22"/>
          <w:szCs w:val="22"/>
        </w:rPr>
        <w:t xml:space="preserve"> 3. Закона о јавним набавкама („Службени гласник РС“, бр.124/12) </w:t>
      </w:r>
    </w:p>
    <w:p w:rsidR="00052B10" w:rsidRDefault="00052B10">
      <w:pPr>
        <w:tabs>
          <w:tab w:val="left" w:pos="0"/>
        </w:tabs>
        <w:rPr>
          <w:b/>
          <w:sz w:val="22"/>
          <w:szCs w:val="22"/>
        </w:rPr>
      </w:pPr>
      <w:r>
        <w:rPr>
          <w:b/>
          <w:sz w:val="22"/>
          <w:szCs w:val="22"/>
        </w:rPr>
        <w:t>Напомена:</w:t>
      </w:r>
    </w:p>
    <w:p w:rsidR="00052B10" w:rsidRPr="009D09FF" w:rsidRDefault="00052B10" w:rsidP="00601453">
      <w:pPr>
        <w:numPr>
          <w:ilvl w:val="0"/>
          <w:numId w:val="3"/>
        </w:numPr>
        <w:spacing w:line="270" w:lineRule="atLeast"/>
        <w:jc w:val="both"/>
        <w:rPr>
          <w:sz w:val="22"/>
          <w:szCs w:val="22"/>
        </w:rPr>
      </w:pPr>
      <w:r w:rsidRPr="009D09FF">
        <w:rPr>
          <w:sz w:val="22"/>
          <w:szCs w:val="22"/>
        </w:rPr>
        <w:t>образац трошкова припреме понуде попуњавају понуђачи који су имали наведене трошкове и који тражи да му их наручилац надокнади</w:t>
      </w:r>
    </w:p>
    <w:p w:rsidR="00052B10" w:rsidRPr="009D09FF" w:rsidRDefault="00052B10" w:rsidP="00601453">
      <w:pPr>
        <w:numPr>
          <w:ilvl w:val="0"/>
          <w:numId w:val="3"/>
        </w:numPr>
        <w:tabs>
          <w:tab w:val="left" w:pos="0"/>
        </w:tabs>
        <w:spacing w:line="270" w:lineRule="atLeast"/>
        <w:jc w:val="both"/>
        <w:rPr>
          <w:sz w:val="22"/>
          <w:szCs w:val="22"/>
        </w:rPr>
      </w:pPr>
      <w:r w:rsidRPr="009D09FF">
        <w:rPr>
          <w:sz w:val="22"/>
          <w:szCs w:val="22"/>
          <w:lang w:val="sr-Latn-CS"/>
        </w:rPr>
        <w:t>остале трошкове припреме и подношења понуде</w:t>
      </w:r>
      <w:r w:rsidRPr="009D09FF">
        <w:rPr>
          <w:sz w:val="22"/>
          <w:szCs w:val="22"/>
        </w:rPr>
        <w:t xml:space="preserve"> сноси искључиво понуђач и не може тражити од наручиоца накнаду трошкова (члан 88. </w:t>
      </w:r>
      <w:proofErr w:type="gramStart"/>
      <w:r w:rsidRPr="009D09FF">
        <w:rPr>
          <w:sz w:val="22"/>
          <w:szCs w:val="22"/>
        </w:rPr>
        <w:t>став</w:t>
      </w:r>
      <w:proofErr w:type="gramEnd"/>
      <w:r w:rsidRPr="009D09FF">
        <w:rPr>
          <w:sz w:val="22"/>
          <w:szCs w:val="22"/>
        </w:rPr>
        <w:t xml:space="preserve"> 2. Закона о јавним набавкама („Службени гласник РС“, бр.124/12</w:t>
      </w:r>
      <w:r w:rsidR="00C644C5" w:rsidRPr="009D09FF">
        <w:rPr>
          <w:sz w:val="22"/>
          <w:szCs w:val="22"/>
        </w:rPr>
        <w:t xml:space="preserve">, </w:t>
      </w:r>
      <w:r w:rsidR="00C644C5" w:rsidRPr="009D09FF">
        <w:t>14/2015 и 68/2015</w:t>
      </w:r>
      <w:r w:rsidR="00C644C5" w:rsidRPr="009D09FF">
        <w:rPr>
          <w:sz w:val="22"/>
          <w:szCs w:val="22"/>
        </w:rPr>
        <w:t>)</w:t>
      </w:r>
    </w:p>
    <w:p w:rsidR="00052B10" w:rsidRPr="009D09FF" w:rsidRDefault="00052B10" w:rsidP="00601453">
      <w:pPr>
        <w:numPr>
          <w:ilvl w:val="0"/>
          <w:numId w:val="3"/>
        </w:numPr>
        <w:tabs>
          <w:tab w:val="left" w:pos="0"/>
        </w:tabs>
        <w:spacing w:line="270" w:lineRule="atLeast"/>
        <w:jc w:val="both"/>
        <w:rPr>
          <w:sz w:val="22"/>
          <w:szCs w:val="22"/>
        </w:rPr>
      </w:pPr>
      <w:r w:rsidRPr="009D09FF">
        <w:rPr>
          <w:sz w:val="22"/>
          <w:szCs w:val="22"/>
        </w:rPr>
        <w:t>уколико понуђач не попуни образац трошкова припреме понуде,наручилац није дужан да му надокнади трошкове</w:t>
      </w:r>
    </w:p>
    <w:p w:rsidR="00052B10" w:rsidRPr="009D09FF" w:rsidRDefault="00052B10">
      <w:pPr>
        <w:jc w:val="both"/>
        <w:rPr>
          <w:sz w:val="22"/>
          <w:szCs w:val="22"/>
          <w:lang w:val="sr-Cyrl-CS"/>
        </w:rPr>
      </w:pPr>
    </w:p>
    <w:p w:rsidR="00052B10" w:rsidRDefault="00052B10">
      <w:pPr>
        <w:spacing w:line="300" w:lineRule="atLeast"/>
        <w:jc w:val="center"/>
        <w:rPr>
          <w:bCs/>
          <w:sz w:val="22"/>
          <w:szCs w:val="22"/>
          <w:lang w:val="sr-Cyrl-CS"/>
        </w:rPr>
      </w:pPr>
    </w:p>
    <w:p w:rsidR="00052B10" w:rsidRDefault="00052B10" w:rsidP="0032045A">
      <w:pPr>
        <w:spacing w:line="300" w:lineRule="atLeast"/>
        <w:jc w:val="center"/>
        <w:rPr>
          <w:bCs/>
          <w:sz w:val="22"/>
          <w:szCs w:val="22"/>
          <w:lang w:val="sr-Cyrl-CS"/>
        </w:rPr>
      </w:pPr>
      <w:r>
        <w:rPr>
          <w:bCs/>
          <w:sz w:val="22"/>
          <w:szCs w:val="22"/>
          <w:lang w:val="sr-Cyrl-CS"/>
        </w:rPr>
        <w:t>М.П.</w:t>
      </w:r>
    </w:p>
    <w:p w:rsidR="00052B10" w:rsidRDefault="0001096F" w:rsidP="0001096F">
      <w:pPr>
        <w:spacing w:before="120" w:line="300" w:lineRule="atLeast"/>
        <w:ind w:firstLine="720"/>
        <w:rPr>
          <w:b/>
          <w:sz w:val="22"/>
          <w:szCs w:val="22"/>
          <w:lang w:val="sr-Cyrl-CS"/>
        </w:rPr>
      </w:pPr>
      <w:r>
        <w:rPr>
          <w:sz w:val="22"/>
          <w:szCs w:val="22"/>
          <w:lang w:val="sr-Cyrl-CS"/>
        </w:rPr>
        <w:t>Датум</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052B10">
        <w:rPr>
          <w:b/>
          <w:sz w:val="22"/>
          <w:szCs w:val="22"/>
          <w:lang w:val="sr-Cyrl-CS"/>
        </w:rPr>
        <w:t>Понуђач:</w:t>
      </w:r>
    </w:p>
    <w:p w:rsidR="00052B10" w:rsidRDefault="00052B10">
      <w:pPr>
        <w:spacing w:before="120" w:line="300" w:lineRule="atLeast"/>
        <w:ind w:left="4678"/>
        <w:jc w:val="center"/>
        <w:rPr>
          <w:sz w:val="22"/>
          <w:szCs w:val="22"/>
          <w:u w:val="single"/>
          <w:lang w:val="sr-Cyrl-CS"/>
        </w:rPr>
      </w:pP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p>
    <w:p w:rsidR="00052B10" w:rsidRDefault="00052B10">
      <w:pPr>
        <w:spacing w:line="300" w:lineRule="atLeast"/>
        <w:ind w:left="4678"/>
        <w:jc w:val="center"/>
        <w:rPr>
          <w:sz w:val="22"/>
          <w:szCs w:val="22"/>
          <w:lang w:val="sr-Cyrl-CS"/>
        </w:rPr>
      </w:pPr>
      <w:r>
        <w:rPr>
          <w:sz w:val="22"/>
          <w:szCs w:val="22"/>
          <w:lang w:val="sr-Cyrl-CS"/>
        </w:rPr>
        <w:t xml:space="preserve">  (потпис одговорног лица)</w:t>
      </w:r>
    </w:p>
    <w:p w:rsidR="00052B10" w:rsidRDefault="00052B10">
      <w:pPr>
        <w:rPr>
          <w:lang w:val="sr-Latn-CS"/>
        </w:rPr>
      </w:pPr>
    </w:p>
    <w:p w:rsidR="00052B10" w:rsidRDefault="00052B10">
      <w:pPr>
        <w:rPr>
          <w:lang w:val="sr-Latn-CS"/>
        </w:rPr>
      </w:pPr>
    </w:p>
    <w:p w:rsidR="004820CA" w:rsidRPr="0036310B" w:rsidRDefault="004820CA" w:rsidP="004820CA">
      <w:pPr>
        <w:spacing w:line="300" w:lineRule="atLeast"/>
        <w:rPr>
          <w:b/>
          <w:i/>
          <w:lang w:val="sr-Latn-CS"/>
        </w:rPr>
      </w:pPr>
      <w:r w:rsidRPr="009D09FF">
        <w:rPr>
          <w:b/>
          <w:i/>
        </w:rPr>
        <w:t>Напомена</w:t>
      </w:r>
      <w:r w:rsidRPr="0036310B">
        <w:rPr>
          <w:b/>
          <w:i/>
          <w:lang w:val="sr-Latn-CS"/>
        </w:rPr>
        <w:t xml:space="preserve">: - </w:t>
      </w:r>
      <w:r w:rsidRPr="009D09FF">
        <w:rPr>
          <w:b/>
          <w:i/>
        </w:rPr>
        <w:t>Достављање</w:t>
      </w:r>
      <w:r w:rsidRPr="0036310B">
        <w:rPr>
          <w:b/>
          <w:i/>
          <w:lang w:val="sr-Latn-CS"/>
        </w:rPr>
        <w:t xml:space="preserve"> </w:t>
      </w:r>
      <w:r w:rsidRPr="009D09FF">
        <w:rPr>
          <w:b/>
          <w:i/>
        </w:rPr>
        <w:t>овог</w:t>
      </w:r>
      <w:r w:rsidRPr="0036310B">
        <w:rPr>
          <w:b/>
          <w:i/>
          <w:lang w:val="sr-Latn-CS"/>
        </w:rPr>
        <w:t xml:space="preserve"> </w:t>
      </w:r>
      <w:r w:rsidRPr="009D09FF">
        <w:rPr>
          <w:b/>
          <w:i/>
        </w:rPr>
        <w:t>обрасца</w:t>
      </w:r>
      <w:r w:rsidRPr="0036310B">
        <w:rPr>
          <w:b/>
          <w:i/>
          <w:lang w:val="sr-Latn-CS"/>
        </w:rPr>
        <w:t xml:space="preserve"> </w:t>
      </w:r>
      <w:r w:rsidRPr="009D09FF">
        <w:rPr>
          <w:b/>
          <w:i/>
        </w:rPr>
        <w:t>није</w:t>
      </w:r>
      <w:r w:rsidRPr="0036310B">
        <w:rPr>
          <w:b/>
          <w:i/>
          <w:lang w:val="sr-Latn-CS"/>
        </w:rPr>
        <w:t xml:space="preserve"> </w:t>
      </w:r>
      <w:r w:rsidRPr="009D09FF">
        <w:rPr>
          <w:b/>
          <w:i/>
        </w:rPr>
        <w:t>обавезно</w:t>
      </w:r>
      <w:r w:rsidRPr="0036310B">
        <w:rPr>
          <w:b/>
          <w:i/>
          <w:lang w:val="sr-Latn-CS"/>
        </w:rPr>
        <w:t>.</w:t>
      </w:r>
    </w:p>
    <w:p w:rsidR="004820CA" w:rsidRPr="0036310B" w:rsidRDefault="004820CA" w:rsidP="004820CA">
      <w:pPr>
        <w:spacing w:line="300" w:lineRule="atLeast"/>
        <w:rPr>
          <w:b/>
          <w:i/>
          <w:lang w:val="sr-Latn-CS"/>
        </w:rPr>
      </w:pPr>
    </w:p>
    <w:p w:rsidR="00052B10" w:rsidRDefault="00052B10">
      <w:pPr>
        <w:rPr>
          <w:lang w:val="sr-Cyrl-CS"/>
        </w:rPr>
      </w:pPr>
    </w:p>
    <w:p w:rsidR="003C7337" w:rsidRDefault="003C7337">
      <w:pPr>
        <w:rPr>
          <w:lang w:val="sr-Cyrl-CS"/>
        </w:rPr>
      </w:pPr>
    </w:p>
    <w:p w:rsidR="002C401F" w:rsidRDefault="002C401F">
      <w:pPr>
        <w:suppressAutoHyphens w:val="0"/>
        <w:rPr>
          <w:rFonts w:ascii="Book Antiqua" w:hAnsi="Book Antiqua"/>
          <w:b/>
          <w:bCs/>
          <w:sz w:val="28"/>
          <w:lang w:val="sr-Cyrl-CS"/>
        </w:rPr>
      </w:pPr>
      <w:r w:rsidRPr="0036310B">
        <w:rPr>
          <w:lang w:val="sr-Latn-CS"/>
        </w:rPr>
        <w:br w:type="page"/>
      </w:r>
    </w:p>
    <w:p w:rsidR="00C963FC" w:rsidRPr="0036310B" w:rsidRDefault="00C963FC" w:rsidP="00C963FC">
      <w:pPr>
        <w:pStyle w:val="Heading2"/>
        <w:rPr>
          <w:lang w:val="sr-Latn-CS"/>
        </w:rPr>
      </w:pPr>
      <w:bookmarkStart w:id="12" w:name="_10.__ИЗЈАВА"/>
      <w:bookmarkEnd w:id="12"/>
    </w:p>
    <w:p w:rsidR="00052B10" w:rsidRPr="0036310B" w:rsidRDefault="00052B10" w:rsidP="00C963FC">
      <w:pPr>
        <w:pStyle w:val="Heading3"/>
        <w:rPr>
          <w:lang w:val="sr-Latn-CS"/>
        </w:rPr>
      </w:pPr>
      <w:r w:rsidRPr="0036310B">
        <w:rPr>
          <w:lang w:val="sr-Latn-CS"/>
        </w:rPr>
        <w:t>1</w:t>
      </w:r>
      <w:r w:rsidR="0001096F" w:rsidRPr="0036310B">
        <w:rPr>
          <w:lang w:val="sr-Latn-CS"/>
        </w:rPr>
        <w:t>1</w:t>
      </w:r>
      <w:r w:rsidRPr="0036310B">
        <w:rPr>
          <w:lang w:val="sr-Latn-CS"/>
        </w:rPr>
        <w:t xml:space="preserve">.  </w:t>
      </w:r>
      <w:r>
        <w:t>ИЗЈАВА</w:t>
      </w:r>
      <w:r w:rsidRPr="0036310B">
        <w:rPr>
          <w:lang w:val="sr-Latn-CS"/>
        </w:rPr>
        <w:t xml:space="preserve"> </w:t>
      </w:r>
      <w:r>
        <w:t>О</w:t>
      </w:r>
      <w:r w:rsidRPr="0036310B">
        <w:rPr>
          <w:lang w:val="sr-Latn-CS"/>
        </w:rPr>
        <w:t xml:space="preserve"> </w:t>
      </w:r>
      <w:r>
        <w:t>НЕЗАВИСНОЈ</w:t>
      </w:r>
      <w:r w:rsidRPr="0036310B">
        <w:rPr>
          <w:lang w:val="sr-Latn-CS"/>
        </w:rPr>
        <w:t xml:space="preserve"> </w:t>
      </w:r>
      <w:r>
        <w:t>ПОНУДИ</w:t>
      </w: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jc w:val="center"/>
        <w:rPr>
          <w:b/>
          <w:sz w:val="22"/>
          <w:szCs w:val="22"/>
          <w:lang w:val="sr-Cyrl-CS"/>
        </w:rPr>
      </w:pPr>
      <w:r>
        <w:rPr>
          <w:b/>
          <w:sz w:val="22"/>
          <w:szCs w:val="22"/>
          <w:lang w:val="sr-Cyrl-CS"/>
        </w:rPr>
        <w:t>ИЗЈАВА</w:t>
      </w:r>
    </w:p>
    <w:p w:rsidR="00052B10" w:rsidRDefault="00052B10" w:rsidP="00C963FC">
      <w:pPr>
        <w:jc w:val="center"/>
        <w:rPr>
          <w:b/>
          <w:sz w:val="22"/>
          <w:szCs w:val="22"/>
          <w:lang w:val="sr-Cyrl-CS"/>
        </w:rPr>
      </w:pPr>
    </w:p>
    <w:p w:rsidR="00052B10" w:rsidRDefault="00052B10" w:rsidP="00C963FC">
      <w:pPr>
        <w:jc w:val="center"/>
        <w:rPr>
          <w:b/>
          <w:sz w:val="22"/>
          <w:szCs w:val="22"/>
          <w:lang w:val="sr-Cyrl-CS"/>
        </w:rPr>
      </w:pPr>
    </w:p>
    <w:p w:rsidR="00052B10" w:rsidRDefault="00052B10" w:rsidP="00C963FC">
      <w:pPr>
        <w:jc w:val="center"/>
        <w:rPr>
          <w:b/>
          <w:sz w:val="22"/>
          <w:szCs w:val="22"/>
          <w:lang w:val="sr-Cyrl-CS"/>
        </w:rPr>
      </w:pPr>
    </w:p>
    <w:p w:rsidR="00052B10" w:rsidRDefault="00052B10" w:rsidP="00C963FC">
      <w:pPr>
        <w:jc w:val="center"/>
        <w:rPr>
          <w:b/>
          <w:sz w:val="22"/>
          <w:szCs w:val="22"/>
          <w:lang w:val="sr-Cyrl-CS"/>
        </w:rPr>
      </w:pPr>
      <w:r>
        <w:rPr>
          <w:b/>
          <w:sz w:val="22"/>
          <w:szCs w:val="22"/>
          <w:lang w:val="sr-Cyrl-CS"/>
        </w:rPr>
        <w:t xml:space="preserve">ПОНУЂАЧА О </w:t>
      </w:r>
      <w:r>
        <w:rPr>
          <w:b/>
          <w:sz w:val="22"/>
          <w:szCs w:val="22"/>
        </w:rPr>
        <w:t>НЕЗАВИСНОЈ</w:t>
      </w:r>
      <w:r>
        <w:rPr>
          <w:b/>
          <w:sz w:val="22"/>
          <w:szCs w:val="22"/>
          <w:lang w:val="sr-Cyrl-CS"/>
        </w:rPr>
        <w:t xml:space="preserve"> ПОНУДИ</w:t>
      </w:r>
    </w:p>
    <w:p w:rsidR="00C644C5" w:rsidRDefault="00C644C5" w:rsidP="00C963FC">
      <w:pPr>
        <w:jc w:val="center"/>
        <w:rPr>
          <w:b/>
          <w:sz w:val="22"/>
          <w:szCs w:val="22"/>
          <w:lang w:val="sr-Cyrl-CS"/>
        </w:rPr>
      </w:pPr>
    </w:p>
    <w:p w:rsidR="00C644C5" w:rsidRDefault="00C644C5" w:rsidP="00C963FC">
      <w:pPr>
        <w:jc w:val="center"/>
        <w:rPr>
          <w:b/>
          <w:sz w:val="22"/>
          <w:szCs w:val="22"/>
          <w:lang w:val="sr-Cyrl-CS"/>
        </w:rPr>
      </w:pPr>
    </w:p>
    <w:p w:rsidR="00052B10" w:rsidRDefault="00052B10" w:rsidP="00C963FC">
      <w:pPr>
        <w:rPr>
          <w:sz w:val="22"/>
          <w:szCs w:val="22"/>
          <w:lang w:val="sr-Cyrl-CS"/>
        </w:rPr>
      </w:pPr>
    </w:p>
    <w:p w:rsidR="00C644C5" w:rsidRPr="001E70FE" w:rsidRDefault="00C644C5" w:rsidP="00C963FC">
      <w:pPr>
        <w:jc w:val="both"/>
        <w:rPr>
          <w:sz w:val="22"/>
          <w:szCs w:val="22"/>
          <w:lang w:val="sr-Cyrl-CS"/>
        </w:rPr>
      </w:pPr>
      <w:r w:rsidRPr="001E70FE">
        <w:rPr>
          <w:sz w:val="22"/>
          <w:szCs w:val="22"/>
          <w:lang w:val="sr-Cyrl-CS"/>
        </w:rPr>
        <w:t xml:space="preserve">У складу са чланом 26. Закона ____________________________________ (назив понуђача), изјављујем, под пуном материјалном и кривичном одговорношћу, да сам понуду </w:t>
      </w:r>
      <w:r w:rsidRPr="0036310B">
        <w:rPr>
          <w:sz w:val="22"/>
          <w:szCs w:val="22"/>
          <w:lang w:val="sr-Cyrl-CS"/>
        </w:rPr>
        <w:t xml:space="preserve">у отвореном поступку јавне набавке добра – </w:t>
      </w:r>
      <w:r w:rsidRPr="0036310B">
        <w:rPr>
          <w:b/>
          <w:sz w:val="22"/>
          <w:szCs w:val="22"/>
          <w:lang w:val="sr-Cyrl-CS"/>
        </w:rPr>
        <w:t xml:space="preserve">набавка медицинских помагала/РФЗО, ЈН </w:t>
      </w:r>
      <w:r w:rsidR="008D17C0">
        <w:rPr>
          <w:b/>
          <w:sz w:val="22"/>
          <w:szCs w:val="22"/>
          <w:lang w:val="sr-Cyrl-CS"/>
        </w:rPr>
        <w:t>4/2020</w:t>
      </w:r>
      <w:r w:rsidRPr="001E70FE">
        <w:rPr>
          <w:sz w:val="22"/>
          <w:szCs w:val="22"/>
          <w:lang w:val="sr-Cyrl-CS"/>
        </w:rPr>
        <w:t xml:space="preserve"> поднео н</w:t>
      </w:r>
      <w:r w:rsidRPr="001E70FE">
        <w:rPr>
          <w:sz w:val="22"/>
          <w:szCs w:val="22"/>
        </w:rPr>
        <w:t>e</w:t>
      </w:r>
      <w:r w:rsidRPr="001E70FE">
        <w:rPr>
          <w:sz w:val="22"/>
          <w:szCs w:val="22"/>
          <w:lang w:val="sr-Cyrl-CS"/>
        </w:rPr>
        <w:t>зависно, без договора са другим понуђачима или заинтересованим лицима.</w:t>
      </w:r>
    </w:p>
    <w:p w:rsidR="00052B10" w:rsidRPr="001E70FE"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r>
        <w:rPr>
          <w:sz w:val="22"/>
          <w:szCs w:val="22"/>
          <w:lang w:val="sr-Cyrl-CS"/>
        </w:rPr>
        <w:t xml:space="preserve">  Датум                                                   М.П</w:t>
      </w:r>
      <w:r>
        <w:rPr>
          <w:b/>
          <w:sz w:val="22"/>
          <w:szCs w:val="22"/>
          <w:lang w:val="sr-Cyrl-CS"/>
        </w:rPr>
        <w:t xml:space="preserve">.                                                   </w:t>
      </w:r>
      <w:r>
        <w:rPr>
          <w:sz w:val="22"/>
          <w:szCs w:val="22"/>
          <w:lang w:val="sr-Cyrl-CS"/>
        </w:rPr>
        <w:t>Понуђач</w:t>
      </w:r>
    </w:p>
    <w:p w:rsidR="00052B10" w:rsidRDefault="00052B10" w:rsidP="00C963FC">
      <w:pPr>
        <w:ind w:left="5040" w:firstLine="720"/>
        <w:rPr>
          <w:lang w:val="sr-Cyrl-CS"/>
        </w:rPr>
      </w:pPr>
      <w:r>
        <w:rPr>
          <w:lang w:val="sr-Cyrl-CS"/>
        </w:rPr>
        <w:t>(потпис одговорног лица)</w:t>
      </w:r>
    </w:p>
    <w:p w:rsidR="00052B10" w:rsidRDefault="00052B10" w:rsidP="00C963FC">
      <w:pPr>
        <w:rPr>
          <w:lang w:val="sr-Cyrl-CS"/>
        </w:rPr>
      </w:pPr>
    </w:p>
    <w:p w:rsidR="00052B10" w:rsidRDefault="00052B10" w:rsidP="00C963FC">
      <w:pPr>
        <w:ind w:left="5040" w:firstLine="720"/>
        <w:rPr>
          <w:lang w:val="sr-Cyrl-CS"/>
        </w:rPr>
      </w:pPr>
      <w:r>
        <w:rPr>
          <w:lang w:val="sr-Cyrl-CS"/>
        </w:rPr>
        <w:t>________________________</w:t>
      </w:r>
    </w:p>
    <w:p w:rsidR="00C644C5" w:rsidRDefault="00C644C5" w:rsidP="00C963FC">
      <w:pPr>
        <w:ind w:left="5040" w:firstLine="720"/>
        <w:rPr>
          <w:lang w:val="sr-Cyrl-CS"/>
        </w:rPr>
      </w:pPr>
    </w:p>
    <w:p w:rsidR="00052B10" w:rsidRDefault="00052B10" w:rsidP="00C963FC">
      <w:pPr>
        <w:jc w:val="right"/>
        <w:rPr>
          <w:lang w:val="sr-Cyrl-CS"/>
        </w:rPr>
      </w:pPr>
    </w:p>
    <w:p w:rsidR="00C644C5" w:rsidRPr="009D09FF" w:rsidRDefault="00C644C5" w:rsidP="00C963FC">
      <w:pPr>
        <w:jc w:val="both"/>
        <w:rPr>
          <w:i/>
          <w:sz w:val="22"/>
          <w:szCs w:val="22"/>
          <w:lang w:val="sr-Cyrl-CS"/>
        </w:rPr>
      </w:pPr>
      <w:r w:rsidRPr="0036310B">
        <w:rPr>
          <w:b/>
          <w:i/>
          <w:sz w:val="22"/>
          <w:szCs w:val="22"/>
          <w:lang w:val="sr-Cyrl-CS"/>
        </w:rPr>
        <w:t>Напомена:</w:t>
      </w:r>
      <w:r w:rsidRPr="0036310B">
        <w:rPr>
          <w:i/>
          <w:sz w:val="22"/>
          <w:szCs w:val="22"/>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rPr>
          <w:b/>
          <w:sz w:val="28"/>
          <w:szCs w:val="28"/>
          <w:lang w:val="sr-Latn-CS"/>
        </w:rPr>
      </w:pPr>
    </w:p>
    <w:p w:rsidR="00052B10" w:rsidRDefault="00052B10" w:rsidP="00C963FC">
      <w:pPr>
        <w:rPr>
          <w:b/>
          <w:sz w:val="28"/>
          <w:szCs w:val="28"/>
          <w:lang w:val="sr-Latn-CS"/>
        </w:rPr>
      </w:pPr>
    </w:p>
    <w:p w:rsidR="00052B10" w:rsidRPr="0036310B" w:rsidRDefault="0001096F" w:rsidP="00C963FC">
      <w:pPr>
        <w:pStyle w:val="Heading3"/>
        <w:rPr>
          <w:lang w:val="sr-Latn-CS"/>
        </w:rPr>
      </w:pPr>
      <w:bookmarkStart w:id="13" w:name="_11.__ОБРАЗАЦ"/>
      <w:bookmarkEnd w:id="13"/>
      <w:r>
        <w:rPr>
          <w:lang w:val="sr-Latn-CS"/>
        </w:rPr>
        <w:t>1</w:t>
      </w:r>
      <w:r w:rsidRPr="0036310B">
        <w:rPr>
          <w:lang w:val="sr-Latn-CS"/>
        </w:rPr>
        <w:t>2</w:t>
      </w:r>
      <w:r w:rsidR="00052B10" w:rsidRPr="0036310B">
        <w:rPr>
          <w:lang w:val="sr-Latn-CS"/>
        </w:rPr>
        <w:t xml:space="preserve">.  </w:t>
      </w:r>
      <w:r w:rsidR="00052B10">
        <w:t>ОБРАЗАЦ</w:t>
      </w:r>
      <w:r w:rsidRPr="0036310B">
        <w:rPr>
          <w:lang w:val="sr-Latn-CS"/>
        </w:rPr>
        <w:t xml:space="preserve"> </w:t>
      </w:r>
      <w:r>
        <w:t>ИЗЈАВЕ</w:t>
      </w:r>
      <w:r w:rsidRPr="0036310B">
        <w:rPr>
          <w:lang w:val="sr-Latn-CS"/>
        </w:rPr>
        <w:t xml:space="preserve"> </w:t>
      </w:r>
      <w:proofErr w:type="gramStart"/>
      <w:r>
        <w:t>У</w:t>
      </w:r>
      <w:r w:rsidRPr="0036310B">
        <w:rPr>
          <w:lang w:val="sr-Latn-CS"/>
        </w:rPr>
        <w:t xml:space="preserve">  </w:t>
      </w:r>
      <w:r>
        <w:t>СКЛАДУ</w:t>
      </w:r>
      <w:proofErr w:type="gramEnd"/>
      <w:r w:rsidRPr="0036310B">
        <w:rPr>
          <w:lang w:val="sr-Latn-CS"/>
        </w:rPr>
        <w:t xml:space="preserve"> </w:t>
      </w:r>
      <w:r>
        <w:t>СА</w:t>
      </w:r>
      <w:r w:rsidRPr="0036310B">
        <w:rPr>
          <w:lang w:val="sr-Latn-CS"/>
        </w:rPr>
        <w:t xml:space="preserve"> </w:t>
      </w:r>
      <w:r>
        <w:t>ЧЛ</w:t>
      </w:r>
      <w:r w:rsidRPr="0036310B">
        <w:rPr>
          <w:lang w:val="sr-Latn-CS"/>
        </w:rPr>
        <w:t xml:space="preserve">.75. </w:t>
      </w:r>
      <w:proofErr w:type="gramStart"/>
      <w:r>
        <w:t>СТАВ</w:t>
      </w:r>
      <w:r w:rsidRPr="0036310B">
        <w:rPr>
          <w:lang w:val="sr-Latn-CS"/>
        </w:rPr>
        <w:t xml:space="preserve"> 2</w:t>
      </w:r>
      <w:r w:rsidR="00052B10" w:rsidRPr="0036310B">
        <w:rPr>
          <w:lang w:val="sr-Latn-CS"/>
        </w:rPr>
        <w:t>.</w:t>
      </w:r>
      <w:proofErr w:type="gramEnd"/>
      <w:r w:rsidR="00052B10" w:rsidRPr="0036310B">
        <w:rPr>
          <w:lang w:val="sr-Latn-CS"/>
        </w:rPr>
        <w:t xml:space="preserve"> </w:t>
      </w:r>
      <w:r w:rsidR="00052B10">
        <w:t>ЗЈН</w:t>
      </w:r>
    </w:p>
    <w:p w:rsidR="00052B10" w:rsidRDefault="00052B10" w:rsidP="00C963FC">
      <w:pPr>
        <w:rPr>
          <w:lang w:val="sr-Cyrl-CS"/>
        </w:rPr>
      </w:pPr>
    </w:p>
    <w:p w:rsidR="00052B10" w:rsidRDefault="00052B10" w:rsidP="00C963FC">
      <w:pPr>
        <w:rPr>
          <w:lang w:val="sr-Cyrl-CS"/>
        </w:rPr>
      </w:pPr>
    </w:p>
    <w:p w:rsidR="00FF6C9C" w:rsidRDefault="00FF6C9C" w:rsidP="00C963FC">
      <w:pPr>
        <w:rPr>
          <w:lang w:val="sr-Cyrl-CS"/>
        </w:rPr>
      </w:pPr>
    </w:p>
    <w:p w:rsidR="00FF6C9C" w:rsidRDefault="00FF6C9C" w:rsidP="00C963FC">
      <w:pPr>
        <w:rPr>
          <w:lang w:val="sr-Cyrl-CS"/>
        </w:rPr>
      </w:pPr>
    </w:p>
    <w:p w:rsidR="00052B10" w:rsidRDefault="00052B10" w:rsidP="00C963FC">
      <w:pPr>
        <w:rPr>
          <w:lang w:val="sr-Cyrl-CS"/>
        </w:rPr>
      </w:pPr>
    </w:p>
    <w:p w:rsidR="0001096F" w:rsidRPr="0036310B" w:rsidRDefault="0001096F" w:rsidP="00C963FC">
      <w:pPr>
        <w:rPr>
          <w:sz w:val="22"/>
          <w:szCs w:val="22"/>
          <w:lang w:val="sr-Latn-CS"/>
        </w:rPr>
      </w:pPr>
      <w:proofErr w:type="gramStart"/>
      <w:r>
        <w:rPr>
          <w:sz w:val="22"/>
          <w:szCs w:val="22"/>
        </w:rPr>
        <w:t>У</w:t>
      </w:r>
      <w:r w:rsidRPr="0036310B">
        <w:rPr>
          <w:sz w:val="22"/>
          <w:szCs w:val="22"/>
          <w:lang w:val="sr-Latn-CS"/>
        </w:rPr>
        <w:t xml:space="preserve"> </w:t>
      </w:r>
      <w:r>
        <w:rPr>
          <w:sz w:val="22"/>
          <w:szCs w:val="22"/>
        </w:rPr>
        <w:t>вези</w:t>
      </w:r>
      <w:r w:rsidRPr="0036310B">
        <w:rPr>
          <w:sz w:val="22"/>
          <w:szCs w:val="22"/>
          <w:lang w:val="sr-Latn-CS"/>
        </w:rPr>
        <w:t xml:space="preserve"> </w:t>
      </w:r>
      <w:r>
        <w:rPr>
          <w:sz w:val="22"/>
          <w:szCs w:val="22"/>
        </w:rPr>
        <w:t>члана</w:t>
      </w:r>
      <w:r w:rsidRPr="0036310B">
        <w:rPr>
          <w:sz w:val="22"/>
          <w:szCs w:val="22"/>
          <w:lang w:val="sr-Latn-CS"/>
        </w:rPr>
        <w:t xml:space="preserve"> 75.</w:t>
      </w:r>
      <w:proofErr w:type="gramEnd"/>
      <w:r w:rsidRPr="0036310B">
        <w:rPr>
          <w:sz w:val="22"/>
          <w:szCs w:val="22"/>
          <w:lang w:val="sr-Latn-CS"/>
        </w:rPr>
        <w:t xml:space="preserve"> </w:t>
      </w:r>
      <w:proofErr w:type="gramStart"/>
      <w:r>
        <w:rPr>
          <w:sz w:val="22"/>
          <w:szCs w:val="22"/>
        </w:rPr>
        <w:t>став</w:t>
      </w:r>
      <w:proofErr w:type="gramEnd"/>
      <w:r w:rsidRPr="0036310B">
        <w:rPr>
          <w:sz w:val="22"/>
          <w:szCs w:val="22"/>
          <w:lang w:val="sr-Latn-CS"/>
        </w:rPr>
        <w:t xml:space="preserve"> 2. </w:t>
      </w:r>
      <w:r>
        <w:rPr>
          <w:sz w:val="22"/>
          <w:szCs w:val="22"/>
        </w:rPr>
        <w:t>Закона</w:t>
      </w:r>
      <w:r w:rsidRPr="0036310B">
        <w:rPr>
          <w:sz w:val="22"/>
          <w:szCs w:val="22"/>
          <w:lang w:val="sr-Latn-CS"/>
        </w:rPr>
        <w:t xml:space="preserve"> </w:t>
      </w:r>
      <w:r>
        <w:rPr>
          <w:sz w:val="22"/>
          <w:szCs w:val="22"/>
        </w:rPr>
        <w:t>о</w:t>
      </w:r>
      <w:r w:rsidRPr="0036310B">
        <w:rPr>
          <w:sz w:val="22"/>
          <w:szCs w:val="22"/>
          <w:lang w:val="sr-Latn-CS"/>
        </w:rPr>
        <w:t xml:space="preserve"> </w:t>
      </w:r>
      <w:r>
        <w:rPr>
          <w:sz w:val="22"/>
          <w:szCs w:val="22"/>
        </w:rPr>
        <w:t>јавним</w:t>
      </w:r>
      <w:r w:rsidRPr="0036310B">
        <w:rPr>
          <w:sz w:val="22"/>
          <w:szCs w:val="22"/>
          <w:lang w:val="sr-Latn-CS"/>
        </w:rPr>
        <w:t xml:space="preserve"> </w:t>
      </w:r>
      <w:r>
        <w:rPr>
          <w:sz w:val="22"/>
          <w:szCs w:val="22"/>
        </w:rPr>
        <w:t>набавкама</w:t>
      </w:r>
      <w:r w:rsidRPr="0036310B">
        <w:rPr>
          <w:sz w:val="22"/>
          <w:szCs w:val="22"/>
          <w:lang w:val="sr-Latn-CS"/>
        </w:rPr>
        <w:t xml:space="preserve">, </w:t>
      </w:r>
      <w:r>
        <w:rPr>
          <w:sz w:val="22"/>
          <w:szCs w:val="22"/>
        </w:rPr>
        <w:t>као</w:t>
      </w:r>
      <w:r w:rsidRPr="0036310B">
        <w:rPr>
          <w:sz w:val="22"/>
          <w:szCs w:val="22"/>
          <w:lang w:val="sr-Latn-CS"/>
        </w:rPr>
        <w:t xml:space="preserve"> </w:t>
      </w:r>
      <w:r>
        <w:rPr>
          <w:sz w:val="22"/>
          <w:szCs w:val="22"/>
        </w:rPr>
        <w:t>заступник</w:t>
      </w:r>
      <w:r w:rsidRPr="0036310B">
        <w:rPr>
          <w:sz w:val="22"/>
          <w:szCs w:val="22"/>
          <w:lang w:val="sr-Latn-CS"/>
        </w:rPr>
        <w:t xml:space="preserve"> </w:t>
      </w:r>
      <w:r>
        <w:rPr>
          <w:sz w:val="22"/>
          <w:szCs w:val="22"/>
        </w:rPr>
        <w:t>понуђача</w:t>
      </w:r>
      <w:r w:rsidRPr="0036310B">
        <w:rPr>
          <w:sz w:val="22"/>
          <w:szCs w:val="22"/>
          <w:lang w:val="sr-Latn-CS"/>
        </w:rPr>
        <w:t xml:space="preserve"> </w:t>
      </w:r>
      <w:r>
        <w:rPr>
          <w:sz w:val="22"/>
          <w:szCs w:val="22"/>
        </w:rPr>
        <w:t>дајем</w:t>
      </w:r>
      <w:r w:rsidRPr="0036310B">
        <w:rPr>
          <w:sz w:val="22"/>
          <w:szCs w:val="22"/>
          <w:lang w:val="sr-Latn-CS"/>
        </w:rPr>
        <w:t xml:space="preserve"> </w:t>
      </w:r>
      <w:r>
        <w:rPr>
          <w:sz w:val="22"/>
          <w:szCs w:val="22"/>
        </w:rPr>
        <w:t>следећу</w:t>
      </w:r>
      <w:r w:rsidRPr="0036310B">
        <w:rPr>
          <w:sz w:val="22"/>
          <w:szCs w:val="22"/>
          <w:lang w:val="sr-Latn-CS"/>
        </w:rPr>
        <w:t>:</w:t>
      </w:r>
    </w:p>
    <w:p w:rsidR="0001096F" w:rsidRPr="0036310B" w:rsidRDefault="0001096F" w:rsidP="00C963FC">
      <w:pPr>
        <w:rPr>
          <w:lang w:val="sr-Latn-CS"/>
        </w:rPr>
      </w:pPr>
    </w:p>
    <w:p w:rsidR="00052B10" w:rsidRDefault="00052B10" w:rsidP="00C963FC">
      <w:pPr>
        <w:rPr>
          <w:lang w:val="sr-Cyrl-CS"/>
        </w:rPr>
      </w:pPr>
    </w:p>
    <w:p w:rsidR="00BD7111" w:rsidRDefault="00BD7111" w:rsidP="00C963FC">
      <w:pPr>
        <w:rPr>
          <w:lang w:val="sr-Cyrl-CS"/>
        </w:rPr>
      </w:pPr>
    </w:p>
    <w:p w:rsidR="00052B10" w:rsidRDefault="00052B10" w:rsidP="00C963FC">
      <w:pPr>
        <w:jc w:val="center"/>
        <w:rPr>
          <w:b/>
          <w:lang w:val="sr-Cyrl-CS"/>
        </w:rPr>
      </w:pPr>
      <w:r>
        <w:rPr>
          <w:b/>
          <w:lang w:val="sr-Cyrl-CS"/>
        </w:rPr>
        <w:t>ИЗЈАВА</w:t>
      </w:r>
    </w:p>
    <w:p w:rsidR="00052B10" w:rsidRDefault="00052B10" w:rsidP="00C963FC">
      <w:pPr>
        <w:rPr>
          <w:lang w:val="sr-Cyrl-CS"/>
        </w:rPr>
      </w:pPr>
    </w:p>
    <w:p w:rsidR="00052B10" w:rsidRDefault="00052B10" w:rsidP="00C963FC">
      <w:pPr>
        <w:rPr>
          <w:lang w:val="sr-Cyrl-CS"/>
        </w:rPr>
      </w:pPr>
    </w:p>
    <w:p w:rsidR="00C644C5" w:rsidRPr="001E70FE" w:rsidRDefault="0001096F" w:rsidP="00C963FC">
      <w:pPr>
        <w:jc w:val="both"/>
        <w:rPr>
          <w:sz w:val="22"/>
          <w:szCs w:val="22"/>
          <w:lang w:val="sr-Cyrl-CS"/>
        </w:rPr>
      </w:pPr>
      <w:r w:rsidRPr="001E70FE">
        <w:rPr>
          <w:sz w:val="22"/>
          <w:szCs w:val="22"/>
          <w:lang w:val="sr-Cyrl-CS"/>
        </w:rPr>
        <w:t>Понуђач____________________________________</w:t>
      </w:r>
      <w:r w:rsidR="00FF6C9C" w:rsidRPr="001E70FE">
        <w:rPr>
          <w:sz w:val="22"/>
          <w:szCs w:val="22"/>
          <w:lang w:val="sr-Cyrl-CS"/>
        </w:rPr>
        <w:t>______</w:t>
      </w:r>
      <w:r w:rsidRPr="001E70FE">
        <w:rPr>
          <w:b/>
          <w:i/>
          <w:sz w:val="22"/>
          <w:szCs w:val="22"/>
          <w:lang w:val="sr-Cyrl-CS"/>
        </w:rPr>
        <w:t>(навести назив понуђача)</w:t>
      </w:r>
      <w:r w:rsidRPr="001E70FE">
        <w:rPr>
          <w:sz w:val="22"/>
          <w:szCs w:val="22"/>
          <w:lang w:val="sr-Cyrl-CS"/>
        </w:rPr>
        <w:t>, и</w:t>
      </w:r>
      <w:r w:rsidR="00C644C5" w:rsidRPr="001E70FE">
        <w:rPr>
          <w:sz w:val="22"/>
          <w:szCs w:val="22"/>
          <w:lang w:val="sr-Cyrl-CS"/>
        </w:rPr>
        <w:t>зјављујемо, под пуном материјалном и кривичном одговорношћу, да смо при састављању своје понуде</w:t>
      </w:r>
      <w:r w:rsidR="00FF6C9C" w:rsidRPr="0036310B">
        <w:rPr>
          <w:sz w:val="22"/>
          <w:szCs w:val="22"/>
          <w:lang w:val="sr-Cyrl-CS"/>
        </w:rPr>
        <w:t xml:space="preserve"> у отвореном поступку јавне набавке добра – </w:t>
      </w:r>
      <w:r w:rsidR="00FF6C9C" w:rsidRPr="0036310B">
        <w:rPr>
          <w:b/>
          <w:sz w:val="22"/>
          <w:szCs w:val="22"/>
          <w:lang w:val="sr-Cyrl-CS"/>
        </w:rPr>
        <w:t xml:space="preserve">набавка медицинских помагала/РФЗО, ЈН </w:t>
      </w:r>
      <w:r w:rsidR="008D17C0">
        <w:rPr>
          <w:b/>
          <w:sz w:val="22"/>
          <w:szCs w:val="22"/>
          <w:lang w:val="sr-Cyrl-CS"/>
        </w:rPr>
        <w:t>4/2020</w:t>
      </w:r>
      <w:r w:rsidR="00C644C5" w:rsidRPr="001E70FE">
        <w:rPr>
          <w:sz w:val="22"/>
          <w:szCs w:val="22"/>
          <w:lang w:val="sr-Cyrl-CS"/>
        </w:rPr>
        <w:t xml:space="preserve"> поштовали обавезе које произлазе из важећих прописа о заштити на раду, запошљавању и условима рада, заштити животне средине</w:t>
      </w:r>
      <w:r w:rsidR="00C644C5" w:rsidRPr="0036310B">
        <w:rPr>
          <w:sz w:val="22"/>
          <w:szCs w:val="22"/>
          <w:lang w:val="sr-Cyrl-CS"/>
        </w:rPr>
        <w:t xml:space="preserve"> као и да нема забрану обављања делатности која је на снази у време подношења понуда.</w:t>
      </w: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r>
        <w:rPr>
          <w:lang w:val="sr-Cyrl-CS"/>
        </w:rPr>
        <w:t xml:space="preserve">     Датум                                       М.П.                                             Понуђач</w:t>
      </w:r>
    </w:p>
    <w:p w:rsidR="00052B10" w:rsidRDefault="00052B10" w:rsidP="00C963FC">
      <w:pPr>
        <w:ind w:left="5040" w:firstLine="720"/>
        <w:rPr>
          <w:lang w:val="sr-Cyrl-CS"/>
        </w:rPr>
      </w:pPr>
      <w:r>
        <w:rPr>
          <w:lang w:val="sr-Cyrl-CS"/>
        </w:rPr>
        <w:t>(потпис одговорног лица)</w:t>
      </w:r>
    </w:p>
    <w:p w:rsidR="00052B10" w:rsidRDefault="00052B10" w:rsidP="00C963FC">
      <w:pPr>
        <w:rPr>
          <w:lang w:val="sr-Cyrl-CS"/>
        </w:rPr>
      </w:pPr>
    </w:p>
    <w:p w:rsidR="00052B10" w:rsidRDefault="00052B10" w:rsidP="00C963FC">
      <w:pPr>
        <w:ind w:left="5040" w:firstLine="720"/>
        <w:rPr>
          <w:lang w:val="sr-Cyrl-CS"/>
        </w:rPr>
      </w:pPr>
      <w:r>
        <w:rPr>
          <w:lang w:val="sr-Cyrl-CS"/>
        </w:rPr>
        <w:t>________________________</w:t>
      </w:r>
    </w:p>
    <w:p w:rsidR="00052B10" w:rsidRDefault="00052B10" w:rsidP="00C963FC">
      <w:pPr>
        <w:jc w:val="right"/>
        <w:rPr>
          <w:lang w:val="sr-Cyrl-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02039" w:rsidRDefault="00002039" w:rsidP="00C963FC">
      <w:pPr>
        <w:suppressAutoHyphens w:val="0"/>
        <w:rPr>
          <w:rFonts w:ascii="Book Antiqua" w:hAnsi="Book Antiqua"/>
          <w:b/>
          <w:bCs/>
          <w:sz w:val="28"/>
          <w:lang w:val="sr-Cyrl-CS"/>
        </w:rPr>
      </w:pPr>
      <w:bookmarkStart w:id="14" w:name="_12.__ОБРАЗАЦ"/>
      <w:bookmarkEnd w:id="14"/>
      <w:r w:rsidRPr="0036310B">
        <w:rPr>
          <w:lang w:val="sr-Cyrl-CS"/>
        </w:rPr>
        <w:br w:type="page"/>
      </w:r>
    </w:p>
    <w:p w:rsidR="00052B10" w:rsidRPr="0036310B" w:rsidRDefault="00052B10" w:rsidP="00C963FC">
      <w:pPr>
        <w:pStyle w:val="Heading3"/>
        <w:rPr>
          <w:lang w:val="sr-Cyrl-CS"/>
        </w:rPr>
      </w:pPr>
      <w:r w:rsidRPr="0036310B">
        <w:rPr>
          <w:lang w:val="sr-Cyrl-CS"/>
        </w:rPr>
        <w:lastRenderedPageBreak/>
        <w:t>1</w:t>
      </w:r>
      <w:r w:rsidR="00FF6C9C" w:rsidRPr="0036310B">
        <w:rPr>
          <w:lang w:val="sr-Cyrl-CS"/>
        </w:rPr>
        <w:t>3</w:t>
      </w:r>
      <w:r w:rsidRPr="0036310B">
        <w:rPr>
          <w:lang w:val="sr-Cyrl-CS"/>
        </w:rPr>
        <w:t>.  ОБРАЗАЦ ИЗЈАВЕ О УРЕДНОМ ИЗВРШЕЊУ ОБАВЕЗА ПО РАНИЈЕ ЗАКЉУЧЕНИМ УГОВОРИМА</w:t>
      </w:r>
    </w:p>
    <w:p w:rsidR="00052B10" w:rsidRDefault="00052B10" w:rsidP="00C963FC">
      <w:pPr>
        <w:rPr>
          <w:b/>
          <w:sz w:val="28"/>
          <w:szCs w:val="28"/>
          <w:lang w:val="sr-Cyrl-CS"/>
        </w:rPr>
      </w:pPr>
    </w:p>
    <w:p w:rsidR="00052B10" w:rsidRDefault="00052B10" w:rsidP="00C963FC">
      <w:pPr>
        <w:rPr>
          <w:lang w:val="sr-Cyrl-CS"/>
        </w:rPr>
      </w:pPr>
    </w:p>
    <w:p w:rsidR="00BD7111" w:rsidRDefault="00BD7111" w:rsidP="00C963FC">
      <w:pPr>
        <w:rPr>
          <w:lang w:val="sr-Cyrl-CS"/>
        </w:rPr>
      </w:pPr>
    </w:p>
    <w:p w:rsidR="00BD7111" w:rsidRDefault="00BD7111" w:rsidP="00C963FC">
      <w:pPr>
        <w:rPr>
          <w:lang w:val="sr-Cyrl-CS"/>
        </w:rPr>
      </w:pPr>
    </w:p>
    <w:p w:rsidR="00BD7111" w:rsidRPr="0036310B" w:rsidRDefault="00BD7111" w:rsidP="00C963FC">
      <w:pPr>
        <w:suppressAutoHyphens w:val="0"/>
        <w:jc w:val="center"/>
        <w:rPr>
          <w:b/>
          <w:bCs/>
          <w:sz w:val="22"/>
          <w:szCs w:val="22"/>
          <w:lang w:val="sr-Cyrl-CS"/>
        </w:rPr>
      </w:pPr>
      <w:r w:rsidRPr="0036310B">
        <w:rPr>
          <w:b/>
          <w:bCs/>
          <w:sz w:val="22"/>
          <w:szCs w:val="22"/>
          <w:lang w:val="sr-Cyrl-CS"/>
        </w:rPr>
        <w:t>Јавна набавка у отвореном поступку добра - Медицинско помагала/РФЗО, по партијама, ЈН</w:t>
      </w:r>
      <w:r w:rsidR="003958F5" w:rsidRPr="0036310B">
        <w:rPr>
          <w:b/>
          <w:bCs/>
          <w:sz w:val="22"/>
          <w:szCs w:val="22"/>
          <w:lang w:val="sr-Cyrl-CS"/>
        </w:rPr>
        <w:t xml:space="preserve"> </w:t>
      </w:r>
      <w:r w:rsidR="008D17C0">
        <w:rPr>
          <w:b/>
          <w:bCs/>
          <w:sz w:val="22"/>
          <w:szCs w:val="22"/>
          <w:lang w:val="sr-Cyrl-CS"/>
        </w:rPr>
        <w:t>4/2020</w:t>
      </w: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jc w:val="center"/>
        <w:rPr>
          <w:b/>
          <w:lang w:val="sr-Cyrl-CS"/>
        </w:rPr>
      </w:pPr>
      <w:r>
        <w:rPr>
          <w:b/>
          <w:lang w:val="sr-Cyrl-CS"/>
        </w:rPr>
        <w:t>И З Ј А В А</w:t>
      </w:r>
    </w:p>
    <w:p w:rsidR="00052B10" w:rsidRDefault="00052B10" w:rsidP="00C963FC">
      <w:pPr>
        <w:jc w:val="center"/>
        <w:rPr>
          <w:b/>
          <w:lang w:val="sr-Cyrl-CS"/>
        </w:rPr>
      </w:pPr>
    </w:p>
    <w:p w:rsidR="00052B10" w:rsidRDefault="00052B10" w:rsidP="00C963FC">
      <w:pPr>
        <w:jc w:val="center"/>
        <w:rPr>
          <w:b/>
          <w:lang w:val="sr-Cyrl-CS"/>
        </w:rPr>
      </w:pPr>
    </w:p>
    <w:p w:rsidR="00052B10" w:rsidRDefault="00052B10" w:rsidP="00C963FC">
      <w:pPr>
        <w:jc w:val="center"/>
        <w:rPr>
          <w:b/>
          <w:lang w:val="sr-Cyrl-CS"/>
        </w:rPr>
      </w:pPr>
      <w:r>
        <w:rPr>
          <w:b/>
          <w:lang w:val="sr-Cyrl-CS"/>
        </w:rPr>
        <w:t>ПОНУЂАЧА О УРЕДНОМ ИЗВРШЕЊУ ОБАВЕЗА ПО РАНИЈЕ ЗАКЉУЧЕНИМ УГОВОРИМА</w:t>
      </w:r>
    </w:p>
    <w:p w:rsidR="00052B10" w:rsidRDefault="00052B10" w:rsidP="00C963FC">
      <w:pPr>
        <w:rPr>
          <w:b/>
          <w:lang w:val="sr-Cyrl-CS"/>
        </w:rPr>
      </w:pPr>
    </w:p>
    <w:p w:rsidR="00052B10" w:rsidRDefault="00052B10" w:rsidP="00C963FC">
      <w:pPr>
        <w:rPr>
          <w:lang w:val="sr-Cyrl-CS"/>
        </w:rPr>
      </w:pPr>
    </w:p>
    <w:p w:rsidR="00052B10" w:rsidRDefault="00052B10" w:rsidP="00C963FC">
      <w:pPr>
        <w:rPr>
          <w:lang w:val="sr-Cyrl-CS"/>
        </w:rPr>
      </w:pPr>
    </w:p>
    <w:p w:rsidR="00052B10" w:rsidRPr="009D09FF" w:rsidRDefault="00052B10" w:rsidP="00C963FC">
      <w:pPr>
        <w:jc w:val="both"/>
        <w:rPr>
          <w:sz w:val="22"/>
          <w:szCs w:val="22"/>
          <w:lang w:val="sr-Cyrl-CS"/>
        </w:rPr>
      </w:pPr>
      <w:r w:rsidRPr="009D09FF">
        <w:rPr>
          <w:sz w:val="22"/>
          <w:szCs w:val="22"/>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w:t>
      </w:r>
      <w:r w:rsidR="00C644C5" w:rsidRPr="009D09FF">
        <w:rPr>
          <w:sz w:val="22"/>
          <w:szCs w:val="22"/>
          <w:lang w:val="sr-Cyrl-CS"/>
        </w:rPr>
        <w:t>период 201</w:t>
      </w:r>
      <w:r w:rsidR="00AB24FE">
        <w:rPr>
          <w:sz w:val="22"/>
          <w:szCs w:val="22"/>
          <w:lang w:val="sr-Cyrl-CS"/>
        </w:rPr>
        <w:t>6</w:t>
      </w:r>
      <w:r w:rsidR="00B0157D">
        <w:rPr>
          <w:sz w:val="22"/>
          <w:szCs w:val="22"/>
          <w:lang w:val="sr-Cyrl-CS"/>
        </w:rPr>
        <w:t>, 201</w:t>
      </w:r>
      <w:r w:rsidR="00AB24FE">
        <w:rPr>
          <w:sz w:val="22"/>
          <w:szCs w:val="22"/>
          <w:lang w:val="sr-Cyrl-CS"/>
        </w:rPr>
        <w:t>7</w:t>
      </w:r>
      <w:r w:rsidR="00B0157D">
        <w:rPr>
          <w:sz w:val="22"/>
          <w:szCs w:val="22"/>
          <w:lang w:val="sr-Cyrl-CS"/>
        </w:rPr>
        <w:t xml:space="preserve"> и 201</w:t>
      </w:r>
      <w:r w:rsidR="00AB24FE">
        <w:rPr>
          <w:sz w:val="22"/>
          <w:szCs w:val="22"/>
          <w:lang w:val="sr-Cyrl-CS"/>
        </w:rPr>
        <w:t>8</w:t>
      </w:r>
      <w:r w:rsidR="00C644C5" w:rsidRPr="009D09FF">
        <w:rPr>
          <w:sz w:val="22"/>
          <w:szCs w:val="22"/>
          <w:lang w:val="sr-Cyrl-CS"/>
        </w:rPr>
        <w:t>.</w:t>
      </w:r>
      <w:r w:rsidRPr="009D09FF">
        <w:rPr>
          <w:sz w:val="22"/>
          <w:szCs w:val="22"/>
          <w:lang w:val="sr-Cyrl-CS"/>
        </w:rPr>
        <w:t>година.</w:t>
      </w:r>
    </w:p>
    <w:p w:rsidR="00052B10" w:rsidRPr="009D09FF" w:rsidRDefault="00052B10" w:rsidP="00C963FC">
      <w:pPr>
        <w:rPr>
          <w:lang w:val="sr-Cyrl-CS"/>
        </w:rPr>
      </w:pPr>
    </w:p>
    <w:p w:rsidR="00052B10" w:rsidRPr="009D09FF" w:rsidRDefault="00052B10" w:rsidP="00C963FC">
      <w:pPr>
        <w:rPr>
          <w:lang w:val="sr-Cyrl-CS"/>
        </w:rPr>
      </w:pPr>
    </w:p>
    <w:p w:rsidR="00052B10" w:rsidRPr="009D09FF" w:rsidRDefault="00052B10" w:rsidP="00C963FC">
      <w:pPr>
        <w:rPr>
          <w:lang w:val="sr-Cyrl-CS"/>
        </w:rPr>
      </w:pPr>
    </w:p>
    <w:p w:rsidR="00052B10" w:rsidRPr="009D09FF" w:rsidRDefault="00052B10" w:rsidP="00C963FC">
      <w:pPr>
        <w:rPr>
          <w:lang w:val="sr-Cyrl-CS"/>
        </w:rPr>
      </w:pPr>
    </w:p>
    <w:p w:rsidR="00052B10" w:rsidRPr="009D09FF" w:rsidRDefault="00052B10" w:rsidP="00C963FC">
      <w:pPr>
        <w:rPr>
          <w:lang w:val="sr-Cyrl-CS"/>
        </w:rPr>
      </w:pPr>
    </w:p>
    <w:p w:rsidR="00052B10" w:rsidRPr="009D09FF" w:rsidRDefault="00052B10" w:rsidP="00C963FC">
      <w:pPr>
        <w:rPr>
          <w:lang w:val="sr-Cyrl-CS"/>
        </w:rPr>
      </w:pPr>
    </w:p>
    <w:p w:rsidR="00052B10" w:rsidRPr="009D09FF" w:rsidRDefault="00052B10" w:rsidP="00C963FC">
      <w:pPr>
        <w:rPr>
          <w:lang w:val="sr-Cyrl-CS"/>
        </w:rPr>
      </w:pPr>
    </w:p>
    <w:p w:rsidR="00052B10" w:rsidRPr="009D09FF" w:rsidRDefault="00052B10" w:rsidP="00C963FC">
      <w:pPr>
        <w:rPr>
          <w:lang w:val="sr-Cyrl-CS"/>
        </w:rPr>
      </w:pPr>
      <w:r w:rsidRPr="009D09FF">
        <w:rPr>
          <w:lang w:val="sr-Cyrl-CS"/>
        </w:rPr>
        <w:t xml:space="preserve">     Датум                                                    М.П.                                  Понуђач</w:t>
      </w:r>
    </w:p>
    <w:p w:rsidR="00052B10" w:rsidRPr="009D09FF" w:rsidRDefault="00052B10" w:rsidP="00C963FC">
      <w:pPr>
        <w:ind w:left="5040" w:firstLine="720"/>
        <w:rPr>
          <w:lang w:val="sr-Cyrl-CS"/>
        </w:rPr>
      </w:pPr>
      <w:r w:rsidRPr="009D09FF">
        <w:rPr>
          <w:lang w:val="sr-Cyrl-CS"/>
        </w:rPr>
        <w:t>( потпис одговорног лица)</w:t>
      </w:r>
    </w:p>
    <w:p w:rsidR="00052B10" w:rsidRPr="009D09FF" w:rsidRDefault="00052B10" w:rsidP="00C963FC">
      <w:pPr>
        <w:rPr>
          <w:lang w:val="sr-Cyrl-CS"/>
        </w:rPr>
      </w:pPr>
    </w:p>
    <w:p w:rsidR="00052B10" w:rsidRPr="009D09FF" w:rsidRDefault="003C0AEC" w:rsidP="00C963FC">
      <w:pPr>
        <w:rPr>
          <w:lang w:val="sr-Cyrl-CS"/>
        </w:rPr>
      </w:pPr>
      <w:r w:rsidRPr="009D09FF">
        <w:rPr>
          <w:lang w:val="sr-Cyrl-CS"/>
        </w:rPr>
        <w:tab/>
      </w:r>
      <w:r w:rsidRPr="009D09FF">
        <w:rPr>
          <w:lang w:val="sr-Cyrl-CS"/>
        </w:rPr>
        <w:tab/>
      </w:r>
      <w:r w:rsidRPr="009D09FF">
        <w:rPr>
          <w:lang w:val="sr-Cyrl-CS"/>
        </w:rPr>
        <w:tab/>
      </w:r>
      <w:r w:rsidRPr="009D09FF">
        <w:rPr>
          <w:lang w:val="sr-Cyrl-CS"/>
        </w:rPr>
        <w:tab/>
      </w:r>
      <w:r w:rsidRPr="009D09FF">
        <w:rPr>
          <w:lang w:val="sr-Cyrl-CS"/>
        </w:rPr>
        <w:tab/>
      </w:r>
      <w:r w:rsidRPr="009D09FF">
        <w:rPr>
          <w:lang w:val="sr-Cyrl-CS"/>
        </w:rPr>
        <w:tab/>
      </w:r>
      <w:r w:rsidRPr="009D09FF">
        <w:rPr>
          <w:lang w:val="sr-Cyrl-CS"/>
        </w:rPr>
        <w:tab/>
      </w:r>
      <w:r w:rsidR="00574439" w:rsidRPr="0036310B">
        <w:rPr>
          <w:lang w:val="sr-Cyrl-CS"/>
        </w:rPr>
        <w:tab/>
      </w:r>
      <w:r w:rsidR="00052B10" w:rsidRPr="009D09FF">
        <w:rPr>
          <w:lang w:val="sr-Cyrl-CS"/>
        </w:rPr>
        <w:t>________________________</w:t>
      </w:r>
    </w:p>
    <w:p w:rsidR="00052B10" w:rsidRPr="0036310B" w:rsidRDefault="00052B10" w:rsidP="00C963FC">
      <w:pPr>
        <w:rPr>
          <w:lang w:val="sr-Cyrl-CS"/>
        </w:rPr>
      </w:pPr>
    </w:p>
    <w:p w:rsidR="00C644C5" w:rsidRPr="0036310B" w:rsidRDefault="00C644C5" w:rsidP="00C963FC">
      <w:pPr>
        <w:rPr>
          <w:lang w:val="sr-Cyrl-CS"/>
        </w:rPr>
      </w:pPr>
    </w:p>
    <w:p w:rsidR="00C644C5" w:rsidRPr="0036310B" w:rsidRDefault="00C644C5" w:rsidP="00C963FC">
      <w:pPr>
        <w:rPr>
          <w:lang w:val="sr-Cyrl-CS"/>
        </w:rPr>
      </w:pPr>
    </w:p>
    <w:p w:rsidR="00052B10" w:rsidRPr="009D09FF" w:rsidRDefault="00052B10" w:rsidP="00C963FC">
      <w:pPr>
        <w:rPr>
          <w:lang w:val="sr-Latn-CS"/>
        </w:rPr>
      </w:pPr>
    </w:p>
    <w:p w:rsidR="00C644C5" w:rsidRPr="009D09FF" w:rsidRDefault="00C644C5" w:rsidP="00C963FC">
      <w:pPr>
        <w:jc w:val="both"/>
        <w:rPr>
          <w:i/>
          <w:sz w:val="22"/>
          <w:szCs w:val="22"/>
          <w:lang w:val="sr-Latn-CS"/>
        </w:rPr>
      </w:pPr>
      <w:r w:rsidRPr="0036310B">
        <w:rPr>
          <w:b/>
          <w:i/>
          <w:sz w:val="22"/>
          <w:szCs w:val="22"/>
          <w:lang w:val="sr-Cyrl-CS"/>
        </w:rPr>
        <w:t>Напомена:</w:t>
      </w:r>
      <w:r w:rsidRPr="0036310B">
        <w:rPr>
          <w:i/>
          <w:sz w:val="22"/>
          <w:szCs w:val="22"/>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52B10" w:rsidRPr="009D09FF" w:rsidRDefault="00052B10" w:rsidP="00C963FC">
      <w:pPr>
        <w:rPr>
          <w:lang w:val="sr-Latn-CS"/>
        </w:rPr>
      </w:pPr>
    </w:p>
    <w:p w:rsidR="00052B10" w:rsidRPr="009D09FF" w:rsidRDefault="00052B10" w:rsidP="00C963FC">
      <w:pPr>
        <w:rPr>
          <w:lang w:val="sr-Latn-CS"/>
        </w:rPr>
      </w:pPr>
    </w:p>
    <w:p w:rsidR="00052B10" w:rsidRPr="009D09FF" w:rsidRDefault="00052B10" w:rsidP="00C963FC">
      <w:pPr>
        <w:rPr>
          <w:lang w:val="sr-Cyrl-CS"/>
        </w:rPr>
      </w:pPr>
    </w:p>
    <w:p w:rsidR="00052B10" w:rsidRPr="009D09FF"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2C401F" w:rsidRDefault="002C401F" w:rsidP="00C963FC">
      <w:pPr>
        <w:suppressAutoHyphens w:val="0"/>
        <w:rPr>
          <w:rFonts w:ascii="Book Antiqua" w:hAnsi="Book Antiqua"/>
          <w:b/>
          <w:bCs/>
          <w:sz w:val="28"/>
          <w:lang w:val="sr-Cyrl-CS"/>
        </w:rPr>
      </w:pPr>
      <w:r w:rsidRPr="0036310B">
        <w:rPr>
          <w:lang w:val="sr-Cyrl-CS"/>
        </w:rPr>
        <w:br w:type="page"/>
      </w:r>
    </w:p>
    <w:p w:rsidR="00EC474B" w:rsidRPr="00EC474B" w:rsidRDefault="00052B10" w:rsidP="00C963FC">
      <w:pPr>
        <w:jc w:val="both"/>
        <w:rPr>
          <w:b/>
          <w:color w:val="FF0000"/>
          <w:sz w:val="28"/>
          <w:szCs w:val="28"/>
          <w:lang w:val="sr-Cyrl-CS"/>
        </w:rPr>
      </w:pPr>
      <w:bookmarkStart w:id="15" w:name="_13.__СРЕДСТВО"/>
      <w:bookmarkEnd w:id="15"/>
      <w:r w:rsidRPr="0036310B">
        <w:rPr>
          <w:b/>
          <w:sz w:val="28"/>
          <w:szCs w:val="28"/>
          <w:lang w:val="sr-Cyrl-CS"/>
        </w:rPr>
        <w:lastRenderedPageBreak/>
        <w:t>1</w:t>
      </w:r>
      <w:r w:rsidR="00BD7111" w:rsidRPr="0036310B">
        <w:rPr>
          <w:b/>
          <w:sz w:val="28"/>
          <w:szCs w:val="28"/>
          <w:lang w:val="sr-Cyrl-CS"/>
        </w:rPr>
        <w:t>4</w:t>
      </w:r>
      <w:r w:rsidRPr="0036310B">
        <w:rPr>
          <w:b/>
          <w:sz w:val="28"/>
          <w:szCs w:val="28"/>
          <w:lang w:val="sr-Cyrl-CS"/>
        </w:rPr>
        <w:t>.СРЕДСТВО ОБЕЗБЕЂЕЊА БАНКАРСКА ГАРАНЦИЈА</w:t>
      </w:r>
      <w:r w:rsidR="00EC474B" w:rsidRPr="009653A2">
        <w:rPr>
          <w:b/>
          <w:sz w:val="28"/>
          <w:szCs w:val="28"/>
          <w:lang w:val="sr-Cyrl-CS"/>
        </w:rPr>
        <w:t xml:space="preserve"> ЗА ПОНУЂАЧЕ ЧИЈА ЈЕ ВРЕДНОСТ ПОНУДЕ  1.000.000,00 ДИНАРА БЕЗ ПДВ – а И ВЕЋА</w:t>
      </w:r>
    </w:p>
    <w:p w:rsidR="00052B10" w:rsidRPr="0036310B" w:rsidRDefault="00052B10" w:rsidP="00C963FC">
      <w:pPr>
        <w:pStyle w:val="Heading3"/>
        <w:rPr>
          <w:color w:val="FF0000"/>
          <w:lang w:val="sr-Cyrl-CS"/>
        </w:rPr>
      </w:pPr>
    </w:p>
    <w:p w:rsidR="00052B10" w:rsidRDefault="00052B10" w:rsidP="00C963FC">
      <w:pPr>
        <w:rPr>
          <w:lang w:val="sr-Cyrl-CS"/>
        </w:rPr>
      </w:pPr>
    </w:p>
    <w:p w:rsidR="00052B10" w:rsidRDefault="00052B10" w:rsidP="00C963FC">
      <w:pPr>
        <w:rPr>
          <w:lang w:val="sr-Cyrl-CS"/>
        </w:rPr>
      </w:pPr>
    </w:p>
    <w:p w:rsidR="00052B10" w:rsidRDefault="00E4507B" w:rsidP="00C963FC">
      <w:pPr>
        <w:rPr>
          <w:b/>
          <w:sz w:val="22"/>
          <w:szCs w:val="22"/>
          <w:lang w:val="sr-Cyrl-CS"/>
        </w:rPr>
      </w:pPr>
      <w:r>
        <w:rPr>
          <w:b/>
          <w:sz w:val="22"/>
          <w:szCs w:val="22"/>
          <w:lang w:val="sr-Latn-CS"/>
        </w:rPr>
        <w:t>1</w:t>
      </w:r>
      <w:r w:rsidRPr="0036310B">
        <w:rPr>
          <w:b/>
          <w:sz w:val="22"/>
          <w:szCs w:val="22"/>
          <w:lang w:val="sr-Cyrl-CS"/>
        </w:rPr>
        <w:t>4</w:t>
      </w:r>
      <w:r w:rsidR="00052B10">
        <w:rPr>
          <w:b/>
          <w:sz w:val="22"/>
          <w:szCs w:val="22"/>
          <w:lang w:val="sr-Cyrl-CS"/>
        </w:rPr>
        <w:t>.1.ОБРАЗАЦ ИЗЈАВЕ ПОНУЂАЧА ДА ЋЕ  ПРИЛОЖИТИ ИНСТРУМЕНТ ОБЕЗБЕЂЕЊА-БАНКАРСКУ ГАРАНЦИЈУ ЗА ДОБРО ИЗВРШЕЊЕ ПОСЛА</w:t>
      </w:r>
    </w:p>
    <w:p w:rsidR="00052B10" w:rsidRDefault="00052B10" w:rsidP="00C963FC">
      <w:pPr>
        <w:rPr>
          <w:b/>
          <w:sz w:val="22"/>
          <w:szCs w:val="22"/>
          <w:lang w:val="sr-Cyrl-CS"/>
        </w:rPr>
      </w:pPr>
    </w:p>
    <w:p w:rsidR="00052B10" w:rsidRPr="0036310B" w:rsidRDefault="007042F3" w:rsidP="00C963FC">
      <w:pPr>
        <w:jc w:val="center"/>
        <w:rPr>
          <w:b/>
          <w:bCs/>
          <w:sz w:val="22"/>
          <w:szCs w:val="22"/>
          <w:lang w:val="sr-Cyrl-CS"/>
        </w:rPr>
      </w:pPr>
      <w:r w:rsidRPr="0036310B">
        <w:rPr>
          <w:b/>
          <w:bCs/>
          <w:sz w:val="22"/>
          <w:szCs w:val="22"/>
          <w:lang w:val="sr-Cyrl-CS"/>
        </w:rPr>
        <w:t>Јавна набавка у отвореном поступку добра - Медицинско помагала/РФЗО, по партијама, ЈН</w:t>
      </w:r>
      <w:r w:rsidR="00B0157D" w:rsidRPr="0036310B">
        <w:rPr>
          <w:b/>
          <w:bCs/>
          <w:sz w:val="22"/>
          <w:szCs w:val="22"/>
          <w:lang w:val="sr-Cyrl-CS"/>
        </w:rPr>
        <w:t xml:space="preserve"> </w:t>
      </w:r>
      <w:r w:rsidR="008D17C0">
        <w:rPr>
          <w:b/>
          <w:bCs/>
          <w:sz w:val="22"/>
          <w:szCs w:val="22"/>
          <w:lang w:val="sr-Cyrl-CS"/>
        </w:rPr>
        <w:t>4/2020</w:t>
      </w:r>
    </w:p>
    <w:p w:rsidR="007042F3" w:rsidRDefault="007042F3" w:rsidP="00C963FC">
      <w:pPr>
        <w:jc w:val="center"/>
        <w:rPr>
          <w:b/>
          <w:sz w:val="22"/>
          <w:szCs w:val="22"/>
          <w:lang w:val="sr-Cyrl-CS"/>
        </w:rPr>
      </w:pPr>
    </w:p>
    <w:p w:rsidR="00052B10" w:rsidRDefault="00052B10" w:rsidP="00C963FC">
      <w:pPr>
        <w:jc w:val="center"/>
        <w:rPr>
          <w:b/>
          <w:sz w:val="22"/>
          <w:szCs w:val="22"/>
          <w:lang w:val="sr-Cyrl-CS"/>
        </w:rPr>
      </w:pPr>
      <w:r>
        <w:rPr>
          <w:b/>
          <w:sz w:val="22"/>
          <w:szCs w:val="22"/>
          <w:lang w:val="sr-Cyrl-CS"/>
        </w:rPr>
        <w:t>ИЗЈАВА ПОНУЂАЧА ДА ЋЕ ПРИЛОЖИТИ  ИНСТРУМЕНТ</w:t>
      </w:r>
    </w:p>
    <w:p w:rsidR="00052B10" w:rsidRDefault="00052B10" w:rsidP="00C963FC">
      <w:pPr>
        <w:jc w:val="center"/>
        <w:rPr>
          <w:b/>
          <w:sz w:val="22"/>
          <w:szCs w:val="22"/>
          <w:lang w:val="sr-Cyrl-CS"/>
        </w:rPr>
      </w:pPr>
      <w:r>
        <w:rPr>
          <w:b/>
          <w:sz w:val="22"/>
          <w:szCs w:val="22"/>
          <w:lang w:val="sr-Cyrl-CS"/>
        </w:rPr>
        <w:t>ОБЕЗБЕЂЕЊА-БАНКАРСКУ ГАРАНЦИЈУ ЗА ДОБРО ИЗВРШЕЊЕ ПОСЛА</w:t>
      </w:r>
    </w:p>
    <w:p w:rsidR="00E4507B" w:rsidRPr="0036310B" w:rsidRDefault="00E4507B" w:rsidP="00C963FC">
      <w:pPr>
        <w:rPr>
          <w:sz w:val="22"/>
          <w:szCs w:val="22"/>
          <w:lang w:val="sr-Cyrl-CS"/>
        </w:rPr>
      </w:pPr>
    </w:p>
    <w:p w:rsidR="00E4507B" w:rsidRPr="0036310B" w:rsidRDefault="00E4507B" w:rsidP="00C963FC">
      <w:pPr>
        <w:rPr>
          <w:sz w:val="22"/>
          <w:szCs w:val="22"/>
          <w:lang w:val="sr-Cyrl-CS"/>
        </w:rPr>
      </w:pPr>
    </w:p>
    <w:p w:rsidR="00052B10" w:rsidRPr="0036310B" w:rsidRDefault="00E4507B" w:rsidP="00C963FC">
      <w:pPr>
        <w:jc w:val="both"/>
        <w:rPr>
          <w:sz w:val="22"/>
          <w:szCs w:val="22"/>
          <w:lang w:val="sr-Cyrl-CS"/>
        </w:rPr>
      </w:pPr>
      <w:r w:rsidRPr="0036310B">
        <w:rPr>
          <w:sz w:val="22"/>
          <w:szCs w:val="22"/>
          <w:lang w:val="sr-Cyrl-CS"/>
        </w:rPr>
        <w:t>Беспоговорно се обавезујемо да ћемо приликом закључења уговора (у року од максимално 10 дана од дана закључења уговора) издати Наручиоцу инструмент обезбеђења уговорних обавеза – банкарску гаранцију за добро извршење посла, која је неопозива, безусловна, без права на приговор и платива на први позив на износ од 5% укупне вредности оквирног споразума без ПДВ-а, којом гарантује уредно извршење својих уговорених обавеза. Рок важности наведен банкарске гаранције је мимум 30 (тридесет) дана од дана истека рока важења оквирног споразума. Наведена банкарска гаранција мора бити обавезујућа за пословну банку издаваоца исте.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У случају да понуђач са којим је закључен оквирни споразум не изврши своје уговорне обавезе у свему у складу са истим, изврши их делимично, касни са извршењем уговорних обавеза или уколико ангажује као подизвођача којег није навео у понуди (осим изузетка предвиђеног Законом), Наручилац ће активирати банкарску гаранцију.</w:t>
      </w:r>
    </w:p>
    <w:p w:rsidR="007042F3" w:rsidRPr="0036310B" w:rsidRDefault="007042F3" w:rsidP="00C963FC">
      <w:pPr>
        <w:pStyle w:val="Default"/>
        <w:jc w:val="both"/>
        <w:rPr>
          <w:rFonts w:ascii="Times New Roman" w:hAnsi="Times New Roman" w:cs="Times New Roman"/>
          <w:sz w:val="22"/>
          <w:szCs w:val="22"/>
          <w:lang w:val="sr-Cyrl-CS"/>
        </w:rPr>
      </w:pPr>
    </w:p>
    <w:p w:rsidR="007042F3" w:rsidRPr="0036310B" w:rsidRDefault="007042F3" w:rsidP="00C963FC">
      <w:pPr>
        <w:pStyle w:val="Default"/>
        <w:jc w:val="both"/>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Прилог уз ову изјаву: </w:t>
      </w:r>
    </w:p>
    <w:p w:rsidR="007042F3" w:rsidRPr="0036310B" w:rsidRDefault="007042F3" w:rsidP="00C963FC">
      <w:pPr>
        <w:pStyle w:val="Default"/>
        <w:jc w:val="both"/>
        <w:rPr>
          <w:sz w:val="22"/>
          <w:szCs w:val="22"/>
          <w:lang w:val="sr-Cyrl-CS"/>
        </w:rPr>
      </w:pPr>
      <w:r w:rsidRPr="0036310B">
        <w:rPr>
          <w:rFonts w:ascii="Times New Roman" w:hAnsi="Times New Roman" w:cs="Times New Roman"/>
          <w:sz w:val="22"/>
          <w:szCs w:val="22"/>
          <w:lang w:val="sr-Cyrl-CS"/>
        </w:rPr>
        <w:t>- Оригинално обавезујуће Писмо о намерама пословне банке да ће издати гаранцију за добро извршење посла- неопозива, безусловна, без права на приговор и платива на први позив на износ од 5% укупне вредности понуде без ПДВ-а, односно оквирног споразума.</w:t>
      </w:r>
    </w:p>
    <w:p w:rsidR="00E4507B" w:rsidRPr="0036310B" w:rsidRDefault="00E4507B" w:rsidP="00C963FC">
      <w:pPr>
        <w:rPr>
          <w:sz w:val="22"/>
          <w:szCs w:val="22"/>
          <w:lang w:val="sr-Cyrl-CS"/>
        </w:rPr>
      </w:pPr>
    </w:p>
    <w:p w:rsidR="00052B10" w:rsidRDefault="00052B10" w:rsidP="00C963FC">
      <w:pPr>
        <w:rPr>
          <w:sz w:val="22"/>
          <w:szCs w:val="22"/>
          <w:lang w:val="sr-Cyrl-CS"/>
        </w:rPr>
      </w:pPr>
    </w:p>
    <w:p w:rsidR="007042F3" w:rsidRDefault="007042F3" w:rsidP="00C963FC">
      <w:pPr>
        <w:rPr>
          <w:sz w:val="22"/>
          <w:szCs w:val="22"/>
          <w:lang w:val="sr-Cyrl-CS"/>
        </w:rPr>
      </w:pPr>
    </w:p>
    <w:p w:rsidR="007042F3" w:rsidRDefault="007042F3"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r>
        <w:rPr>
          <w:sz w:val="22"/>
          <w:szCs w:val="22"/>
          <w:lang w:val="sr-Cyrl-CS"/>
        </w:rPr>
        <w:t xml:space="preserve"> датум                                               М.П.                                                Понуђач:</w:t>
      </w:r>
    </w:p>
    <w:p w:rsidR="00052B10" w:rsidRDefault="00052B10" w:rsidP="00C963FC">
      <w:pPr>
        <w:ind w:left="2880" w:firstLine="720"/>
        <w:jc w:val="center"/>
        <w:rPr>
          <w:sz w:val="22"/>
          <w:szCs w:val="22"/>
          <w:lang w:val="sr-Cyrl-CS"/>
        </w:rPr>
      </w:pPr>
      <w:r>
        <w:rPr>
          <w:sz w:val="22"/>
          <w:szCs w:val="22"/>
          <w:lang w:val="sr-Cyrl-CS"/>
        </w:rPr>
        <w:t xml:space="preserve"> ( потпис одговорног лица )</w:t>
      </w:r>
    </w:p>
    <w:p w:rsidR="00052B10" w:rsidRDefault="00052B10" w:rsidP="00C963FC">
      <w:pPr>
        <w:jc w:val="right"/>
        <w:rPr>
          <w:sz w:val="22"/>
          <w:szCs w:val="22"/>
          <w:lang w:val="sr-Cyrl-CS"/>
        </w:rPr>
      </w:pPr>
    </w:p>
    <w:p w:rsidR="007042F3" w:rsidRDefault="00052B10" w:rsidP="00C963FC">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sidR="003C0AEC">
        <w:rPr>
          <w:sz w:val="22"/>
          <w:szCs w:val="22"/>
          <w:lang w:val="sr-Cyrl-CS"/>
        </w:rPr>
        <w:tab/>
      </w:r>
      <w:r w:rsidR="003C0AEC">
        <w:rPr>
          <w:sz w:val="22"/>
          <w:szCs w:val="22"/>
          <w:lang w:val="sr-Cyrl-CS"/>
        </w:rPr>
        <w:tab/>
      </w:r>
      <w:r w:rsidR="003C0AEC">
        <w:rPr>
          <w:sz w:val="22"/>
          <w:szCs w:val="22"/>
          <w:lang w:val="sr-Cyrl-CS"/>
        </w:rPr>
        <w:tab/>
      </w:r>
      <w:r w:rsidR="005E4703">
        <w:rPr>
          <w:sz w:val="22"/>
          <w:szCs w:val="22"/>
          <w:lang w:val="sr-Cyrl-CS"/>
        </w:rPr>
        <w:t xml:space="preserve">  </w:t>
      </w:r>
      <w:r>
        <w:rPr>
          <w:sz w:val="22"/>
          <w:szCs w:val="22"/>
          <w:lang w:val="sr-Cyrl-CS"/>
        </w:rPr>
        <w:t>______________________</w:t>
      </w:r>
      <w:r w:rsidR="007042F3">
        <w:rPr>
          <w:sz w:val="22"/>
          <w:szCs w:val="22"/>
          <w:lang w:val="sr-Cyrl-CS"/>
        </w:rPr>
        <w:t>__</w:t>
      </w:r>
    </w:p>
    <w:p w:rsidR="007042F3" w:rsidRDefault="007042F3" w:rsidP="00C963FC">
      <w:pPr>
        <w:rPr>
          <w:sz w:val="22"/>
          <w:szCs w:val="22"/>
          <w:lang w:val="sr-Cyrl-CS"/>
        </w:rPr>
      </w:pPr>
    </w:p>
    <w:p w:rsidR="00052B10" w:rsidRDefault="00052B10" w:rsidP="00C963FC">
      <w:pPr>
        <w:rPr>
          <w:sz w:val="22"/>
          <w:szCs w:val="22"/>
          <w:lang w:val="sr-Cyrl-CS"/>
        </w:rPr>
      </w:pPr>
      <w:r>
        <w:rPr>
          <w:sz w:val="22"/>
          <w:szCs w:val="22"/>
          <w:lang w:val="sr-Cyrl-CS"/>
        </w:rPr>
        <w:tab/>
      </w:r>
      <w:r>
        <w:rPr>
          <w:sz w:val="22"/>
          <w:szCs w:val="22"/>
          <w:lang w:val="sr-Cyrl-CS"/>
        </w:rPr>
        <w:tab/>
      </w:r>
    </w:p>
    <w:p w:rsidR="00052B10" w:rsidRDefault="00052B10" w:rsidP="00C963FC">
      <w:pPr>
        <w:jc w:val="right"/>
        <w:rPr>
          <w:sz w:val="22"/>
          <w:szCs w:val="22"/>
          <w:lang w:val="sr-Cyrl-CS"/>
        </w:rPr>
      </w:pPr>
    </w:p>
    <w:p w:rsidR="00091FAC" w:rsidRPr="007042F3" w:rsidRDefault="00052B10" w:rsidP="00C963FC">
      <w:pPr>
        <w:jc w:val="both"/>
        <w:rPr>
          <w:i/>
          <w:sz w:val="22"/>
          <w:szCs w:val="22"/>
          <w:lang w:val="sr-Cyrl-CS"/>
        </w:rPr>
      </w:pPr>
      <w:r w:rsidRPr="007042F3">
        <w:rPr>
          <w:b/>
          <w:i/>
          <w:sz w:val="22"/>
          <w:szCs w:val="22"/>
          <w:lang w:val="sr-Cyrl-CS"/>
        </w:rPr>
        <w:t>НАПОМЕНА:</w:t>
      </w:r>
      <w:r w:rsidRPr="007042F3">
        <w:rPr>
          <w:i/>
          <w:sz w:val="22"/>
          <w:szCs w:val="22"/>
          <w:lang w:val="sr-Cyrl-CS"/>
        </w:rPr>
        <w:t xml:space="preserve"> Изјава и писмо о намерама пословне банке се прилажу уз понуду а банкарска гаранц</w:t>
      </w:r>
      <w:r w:rsidR="007042F3" w:rsidRPr="007042F3">
        <w:rPr>
          <w:i/>
          <w:sz w:val="22"/>
          <w:szCs w:val="22"/>
          <w:lang w:val="sr-Cyrl-CS"/>
        </w:rPr>
        <w:t>ија приликом потписивања споразума</w:t>
      </w:r>
      <w:r w:rsidRPr="007042F3">
        <w:rPr>
          <w:i/>
          <w:sz w:val="22"/>
          <w:szCs w:val="22"/>
          <w:lang w:val="sr-Cyrl-CS"/>
        </w:rPr>
        <w:t>.</w:t>
      </w:r>
      <w:r w:rsidR="00091FAC" w:rsidRPr="007042F3">
        <w:rPr>
          <w:i/>
          <w:sz w:val="22"/>
          <w:szCs w:val="22"/>
          <w:lang w:val="sr-Cyrl-CS"/>
        </w:rPr>
        <w:t xml:space="preserve"> Изјаву  и писмо о намерама пословне банке прилажу понуђачи чија је </w:t>
      </w:r>
      <w:r w:rsidR="007042F3" w:rsidRPr="007042F3">
        <w:rPr>
          <w:i/>
          <w:sz w:val="22"/>
          <w:szCs w:val="22"/>
          <w:lang w:val="sr-Cyrl-CS"/>
        </w:rPr>
        <w:t xml:space="preserve">укупна </w:t>
      </w:r>
      <w:r w:rsidR="00091FAC" w:rsidRPr="007042F3">
        <w:rPr>
          <w:i/>
          <w:sz w:val="22"/>
          <w:szCs w:val="22"/>
          <w:lang w:val="sr-Cyrl-CS"/>
        </w:rPr>
        <w:t>вредно</w:t>
      </w:r>
      <w:r w:rsidR="007E53B8" w:rsidRPr="007042F3">
        <w:rPr>
          <w:i/>
          <w:sz w:val="22"/>
          <w:szCs w:val="22"/>
          <w:lang w:val="sr-Cyrl-CS"/>
        </w:rPr>
        <w:t>ст понуде 1</w:t>
      </w:r>
      <w:r w:rsidR="007E53B8" w:rsidRPr="0036310B">
        <w:rPr>
          <w:i/>
          <w:sz w:val="22"/>
          <w:szCs w:val="22"/>
          <w:lang w:val="sr-Cyrl-CS"/>
        </w:rPr>
        <w:t>.</w:t>
      </w:r>
      <w:r w:rsidR="007E53B8" w:rsidRPr="007042F3">
        <w:rPr>
          <w:i/>
          <w:sz w:val="22"/>
          <w:szCs w:val="22"/>
          <w:lang w:val="sr-Cyrl-CS"/>
        </w:rPr>
        <w:t>000</w:t>
      </w:r>
      <w:r w:rsidR="007E53B8" w:rsidRPr="0036310B">
        <w:rPr>
          <w:i/>
          <w:sz w:val="22"/>
          <w:szCs w:val="22"/>
          <w:lang w:val="sr-Cyrl-CS"/>
        </w:rPr>
        <w:t>.</w:t>
      </w:r>
      <w:r w:rsidR="00091FAC" w:rsidRPr="007042F3">
        <w:rPr>
          <w:i/>
          <w:sz w:val="22"/>
          <w:szCs w:val="22"/>
          <w:lang w:val="sr-Cyrl-CS"/>
        </w:rPr>
        <w:t>000,00 динара без ПДВ – а и већа.</w:t>
      </w:r>
    </w:p>
    <w:p w:rsidR="00052B10" w:rsidRPr="00091FAC" w:rsidRDefault="00052B10" w:rsidP="00C963FC">
      <w:pPr>
        <w:rPr>
          <w:color w:val="FF0000"/>
          <w:sz w:val="22"/>
          <w:szCs w:val="22"/>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02039" w:rsidRDefault="00002039" w:rsidP="00C963FC">
      <w:pPr>
        <w:suppressAutoHyphens w:val="0"/>
        <w:rPr>
          <w:b/>
          <w:lang w:val="sr-Latn-CS"/>
        </w:rPr>
      </w:pPr>
      <w:r>
        <w:rPr>
          <w:b/>
          <w:lang w:val="sr-Latn-CS"/>
        </w:rPr>
        <w:br w:type="page"/>
      </w:r>
    </w:p>
    <w:p w:rsidR="00091FAC" w:rsidRPr="00091FAC" w:rsidRDefault="007042F3" w:rsidP="00C963FC">
      <w:pPr>
        <w:jc w:val="both"/>
        <w:rPr>
          <w:b/>
          <w:sz w:val="28"/>
          <w:szCs w:val="28"/>
          <w:lang w:val="sr-Cyrl-CS"/>
        </w:rPr>
      </w:pPr>
      <w:r>
        <w:rPr>
          <w:b/>
          <w:sz w:val="28"/>
          <w:szCs w:val="28"/>
          <w:lang w:val="sr-Latn-CS"/>
        </w:rPr>
        <w:lastRenderedPageBreak/>
        <w:t>1</w:t>
      </w:r>
      <w:r w:rsidRPr="0036310B">
        <w:rPr>
          <w:b/>
          <w:sz w:val="28"/>
          <w:szCs w:val="28"/>
          <w:lang w:val="sr-Latn-CS"/>
        </w:rPr>
        <w:t>4</w:t>
      </w:r>
      <w:r w:rsidR="00052B10" w:rsidRPr="00091FAC">
        <w:rPr>
          <w:b/>
          <w:sz w:val="28"/>
          <w:szCs w:val="28"/>
          <w:lang w:val="sr-Cyrl-CS"/>
        </w:rPr>
        <w:t>.2.ОБРАЗАЦ ИЗЈАВЕ О ПРИХВАТАЊУ РЕ</w:t>
      </w:r>
      <w:r w:rsidR="004F197E">
        <w:rPr>
          <w:b/>
          <w:sz w:val="28"/>
          <w:szCs w:val="28"/>
          <w:lang w:val="sr-Cyrl-CS"/>
        </w:rPr>
        <w:t>АЛИЗАЦИЈЕ</w:t>
      </w:r>
      <w:r w:rsidR="00052B10" w:rsidRPr="00091FAC">
        <w:rPr>
          <w:b/>
          <w:sz w:val="28"/>
          <w:szCs w:val="28"/>
          <w:lang w:val="sr-Cyrl-CS"/>
        </w:rPr>
        <w:t>БАНКАРСКЕ ГАРАНЦИЈЕ ЗА СЛУЧАЈ</w:t>
      </w:r>
      <w:r w:rsidR="004F197E">
        <w:rPr>
          <w:b/>
          <w:sz w:val="28"/>
          <w:szCs w:val="28"/>
          <w:lang w:val="sr-Cyrl-CS"/>
        </w:rPr>
        <w:t xml:space="preserve"> ОДУСТАЈАЊА ОД</w:t>
      </w:r>
      <w:r>
        <w:rPr>
          <w:b/>
          <w:sz w:val="28"/>
          <w:szCs w:val="28"/>
          <w:lang w:val="sr-Cyrl-CS"/>
        </w:rPr>
        <w:t>ЗАКЉУЧЕЊА ОКВИРНОГ СПОРАЗУМА</w:t>
      </w:r>
      <w:r w:rsidR="00091FAC" w:rsidRPr="00091FAC">
        <w:rPr>
          <w:b/>
          <w:sz w:val="28"/>
          <w:szCs w:val="28"/>
          <w:lang w:val="sr-Cyrl-CS"/>
        </w:rPr>
        <w:t xml:space="preserve"> ЗА ПОНУ</w:t>
      </w:r>
      <w:r w:rsidR="007E53B8">
        <w:rPr>
          <w:b/>
          <w:sz w:val="28"/>
          <w:szCs w:val="28"/>
          <w:lang w:val="sr-Cyrl-CS"/>
        </w:rPr>
        <w:t>ЂАЧЕ ЧИЈА ЈЕ ВРЕДНОСТ ПОНУДЕ  1</w:t>
      </w:r>
      <w:r w:rsidR="007E53B8" w:rsidRPr="0036310B">
        <w:rPr>
          <w:b/>
          <w:sz w:val="28"/>
          <w:szCs w:val="28"/>
          <w:lang w:val="sr-Latn-CS"/>
        </w:rPr>
        <w:t>.</w:t>
      </w:r>
      <w:r w:rsidR="007E53B8">
        <w:rPr>
          <w:b/>
          <w:sz w:val="28"/>
          <w:szCs w:val="28"/>
          <w:lang w:val="sr-Cyrl-CS"/>
        </w:rPr>
        <w:t>000</w:t>
      </w:r>
      <w:r w:rsidR="007E53B8" w:rsidRPr="0036310B">
        <w:rPr>
          <w:b/>
          <w:sz w:val="28"/>
          <w:szCs w:val="28"/>
          <w:lang w:val="sr-Latn-CS"/>
        </w:rPr>
        <w:t>.</w:t>
      </w:r>
      <w:r w:rsidR="00091FAC" w:rsidRPr="00091FAC">
        <w:rPr>
          <w:b/>
          <w:sz w:val="28"/>
          <w:szCs w:val="28"/>
          <w:lang w:val="sr-Cyrl-CS"/>
        </w:rPr>
        <w:t>000,00 ДИНАРА БЕЗ ПДВ – а И ВЕЋА</w:t>
      </w:r>
    </w:p>
    <w:p w:rsidR="00052B10" w:rsidRDefault="00052B10" w:rsidP="00C963FC">
      <w:pPr>
        <w:rPr>
          <w:b/>
          <w:lang w:val="sr-Cyrl-CS"/>
        </w:rPr>
      </w:pPr>
    </w:p>
    <w:p w:rsidR="00052B10" w:rsidRDefault="00052B10" w:rsidP="00C963FC">
      <w:pPr>
        <w:rPr>
          <w:b/>
          <w:sz w:val="22"/>
          <w:szCs w:val="22"/>
          <w:lang w:val="sr-Cyrl-CS"/>
        </w:rPr>
      </w:pPr>
    </w:p>
    <w:p w:rsidR="007042F3" w:rsidRPr="0036310B" w:rsidRDefault="007042F3" w:rsidP="00C963FC">
      <w:pPr>
        <w:jc w:val="center"/>
        <w:rPr>
          <w:b/>
          <w:bCs/>
          <w:sz w:val="22"/>
          <w:szCs w:val="22"/>
          <w:lang w:val="sr-Cyrl-CS"/>
        </w:rPr>
      </w:pPr>
      <w:r w:rsidRPr="0036310B">
        <w:rPr>
          <w:b/>
          <w:bCs/>
          <w:sz w:val="22"/>
          <w:szCs w:val="22"/>
          <w:lang w:val="sr-Cyrl-CS"/>
        </w:rPr>
        <w:t>Јавна набавка у отвореном поступку добра - Медицинско помагала/РФЗО, по партијама, ЈН</w:t>
      </w:r>
      <w:r w:rsidR="003958F5" w:rsidRPr="0036310B">
        <w:rPr>
          <w:b/>
          <w:bCs/>
          <w:sz w:val="22"/>
          <w:szCs w:val="22"/>
          <w:lang w:val="sr-Cyrl-CS"/>
        </w:rPr>
        <w:t xml:space="preserve"> </w:t>
      </w:r>
      <w:r w:rsidR="008D17C0">
        <w:rPr>
          <w:b/>
          <w:bCs/>
          <w:sz w:val="22"/>
          <w:szCs w:val="22"/>
          <w:lang w:val="sr-Cyrl-CS"/>
        </w:rPr>
        <w:t>4/2020</w:t>
      </w:r>
    </w:p>
    <w:p w:rsidR="00052B10" w:rsidRDefault="00052B10" w:rsidP="00C963FC">
      <w:pPr>
        <w:rPr>
          <w:b/>
          <w:sz w:val="22"/>
          <w:szCs w:val="22"/>
          <w:lang w:val="sr-Cyrl-CS"/>
        </w:rPr>
      </w:pPr>
    </w:p>
    <w:p w:rsidR="00052B10" w:rsidRDefault="00052B10" w:rsidP="00C963FC">
      <w:pPr>
        <w:rPr>
          <w:b/>
          <w:sz w:val="22"/>
          <w:szCs w:val="22"/>
          <w:lang w:val="sr-Cyrl-CS"/>
        </w:rPr>
      </w:pPr>
    </w:p>
    <w:p w:rsidR="00052B10" w:rsidRDefault="00052B10" w:rsidP="00C963FC">
      <w:pPr>
        <w:rPr>
          <w:b/>
          <w:sz w:val="22"/>
          <w:szCs w:val="22"/>
          <w:lang w:val="sr-Cyrl-CS"/>
        </w:rPr>
      </w:pPr>
    </w:p>
    <w:p w:rsidR="00052B10" w:rsidRDefault="00052B10" w:rsidP="00C963FC">
      <w:pPr>
        <w:rPr>
          <w:b/>
          <w:sz w:val="22"/>
          <w:szCs w:val="22"/>
          <w:lang w:val="sr-Cyrl-CS"/>
        </w:rPr>
      </w:pPr>
    </w:p>
    <w:p w:rsidR="00052B10" w:rsidRDefault="00052B10" w:rsidP="00C963FC">
      <w:pPr>
        <w:jc w:val="center"/>
        <w:rPr>
          <w:b/>
          <w:sz w:val="22"/>
          <w:szCs w:val="22"/>
          <w:lang w:val="sr-Cyrl-CS"/>
        </w:rPr>
      </w:pPr>
      <w:r>
        <w:rPr>
          <w:b/>
          <w:sz w:val="22"/>
          <w:szCs w:val="22"/>
          <w:lang w:val="sr-Cyrl-CS"/>
        </w:rPr>
        <w:t>ИЗЈАВА</w:t>
      </w:r>
    </w:p>
    <w:p w:rsidR="00052B10" w:rsidRDefault="00052B10" w:rsidP="00C963FC">
      <w:pPr>
        <w:jc w:val="center"/>
        <w:rPr>
          <w:b/>
          <w:sz w:val="22"/>
          <w:szCs w:val="22"/>
          <w:lang w:val="sr-Cyrl-CS"/>
        </w:rPr>
      </w:pPr>
      <w:r>
        <w:rPr>
          <w:b/>
          <w:sz w:val="22"/>
          <w:szCs w:val="22"/>
          <w:lang w:val="sr-Cyrl-CS"/>
        </w:rPr>
        <w:t xml:space="preserve">О ПРИХВАТАЊУ РЕАЛИЗАЦИЈЕ БАНКАРСКЕ ГАРАНЦИЈЕ ЗА СЛУЧАЈ ОДУСТАЈАЊА ОД ЗАКЉУЧЕЊА </w:t>
      </w:r>
      <w:r w:rsidR="007042F3">
        <w:rPr>
          <w:b/>
          <w:sz w:val="22"/>
          <w:szCs w:val="22"/>
          <w:lang w:val="sr-Cyrl-CS"/>
        </w:rPr>
        <w:t>ОКВИРНОГ СПОРАЗУМА</w:t>
      </w: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jc w:val="both"/>
        <w:rPr>
          <w:sz w:val="22"/>
          <w:szCs w:val="22"/>
          <w:lang w:val="sr-Cyrl-CS"/>
        </w:rPr>
      </w:pPr>
      <w:r>
        <w:rPr>
          <w:sz w:val="22"/>
          <w:szCs w:val="22"/>
          <w:lang w:val="sr-Cyrl-CS"/>
        </w:rPr>
        <w:t>Прихватамо да Наручилац реализује нашу банкарску гаранцију на износ од  1% од укупне вредности понуде</w:t>
      </w:r>
      <w:r w:rsidR="007042F3">
        <w:rPr>
          <w:sz w:val="22"/>
          <w:szCs w:val="22"/>
          <w:lang w:val="sr-Cyrl-CS"/>
        </w:rPr>
        <w:t xml:space="preserve"> без ПДВ-а,</w:t>
      </w:r>
      <w:r>
        <w:rPr>
          <w:sz w:val="22"/>
          <w:szCs w:val="22"/>
          <w:lang w:val="sr-Cyrl-CS"/>
        </w:rPr>
        <w:t xml:space="preserve"> у случају одустајања од учињ</w:t>
      </w:r>
      <w:r w:rsidR="007042F3">
        <w:rPr>
          <w:sz w:val="22"/>
          <w:szCs w:val="22"/>
          <w:lang w:val="sr-Cyrl-CS"/>
        </w:rPr>
        <w:t>ене понуде или закључења оквирног споразума</w:t>
      </w:r>
      <w:r>
        <w:rPr>
          <w:sz w:val="22"/>
          <w:szCs w:val="22"/>
          <w:lang w:val="sr-Cyrl-CS"/>
        </w:rPr>
        <w:t>.</w:t>
      </w:r>
      <w:r w:rsidR="007042F3" w:rsidRPr="0036310B">
        <w:rPr>
          <w:sz w:val="22"/>
          <w:szCs w:val="22"/>
          <w:lang w:val="sr-Cyrl-CS"/>
        </w:rPr>
        <w:t>Прецизније, тражена банкарска гаранција представља средство обезбеђења у случају да понуђач после истека рока за подношење понуда повуче, опозове или измени своју понуду и у случају да одустане од закључења уговора. Наведено средство обезбеђења представља и гаранцију за случај неблаговременог закључења оквирног споразума између наручиоца и понуђача коме је додељен исти, као и гаранцију у случају да понуђач коме је додељен уговор-оквирни споразум не достави наручиоцу захтевано средство обезбеђења за добро извршење посла. Банкарска гаранција за озбиљност понуде мора бити обавезујућа за пословну банку издаваоца исте и мора имати рок важности у минималном трајању колики је и рок важности понуде.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7042F3" w:rsidRDefault="007042F3" w:rsidP="00C963FC">
      <w:pPr>
        <w:jc w:val="both"/>
        <w:rPr>
          <w:sz w:val="22"/>
          <w:szCs w:val="22"/>
          <w:lang w:val="sr-Cyrl-CS"/>
        </w:rPr>
      </w:pPr>
    </w:p>
    <w:p w:rsidR="007042F3" w:rsidRPr="0036310B" w:rsidRDefault="007042F3" w:rsidP="00C963FC">
      <w:pPr>
        <w:pStyle w:val="Default"/>
        <w:jc w:val="both"/>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Прилог уз ову изјаву: </w:t>
      </w:r>
    </w:p>
    <w:p w:rsidR="007042F3" w:rsidRPr="0036310B" w:rsidRDefault="007042F3" w:rsidP="00C963FC">
      <w:pPr>
        <w:pStyle w:val="Default"/>
        <w:jc w:val="both"/>
        <w:rPr>
          <w:rFonts w:ascii="Times New Roman" w:hAnsi="Times New Roman" w:cs="Times New Roman"/>
          <w:sz w:val="22"/>
          <w:szCs w:val="22"/>
          <w:lang w:val="sr-Cyrl-CS"/>
        </w:rPr>
      </w:pPr>
      <w:r w:rsidRPr="0036310B">
        <w:rPr>
          <w:rFonts w:ascii="Times New Roman" w:hAnsi="Times New Roman" w:cs="Times New Roman"/>
          <w:sz w:val="22"/>
          <w:szCs w:val="22"/>
          <w:lang w:val="sr-Cyrl-CS"/>
        </w:rPr>
        <w:t xml:space="preserve">- Оригинал Банкарска гаранција за озбиљност понуде на износ од 1% од укупне вредности понуде без ПДВ-а. </w:t>
      </w:r>
    </w:p>
    <w:p w:rsidR="007042F3" w:rsidRDefault="007042F3" w:rsidP="00C963FC">
      <w:pPr>
        <w:jc w:val="both"/>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r>
        <w:rPr>
          <w:sz w:val="22"/>
          <w:szCs w:val="22"/>
          <w:lang w:val="sr-Cyrl-CS"/>
        </w:rPr>
        <w:t xml:space="preserve">     Датум                                               М.П.                                                    Понуђач</w:t>
      </w:r>
    </w:p>
    <w:p w:rsidR="00AB24FE" w:rsidRDefault="00052B10" w:rsidP="00C963FC">
      <w:pPr>
        <w:rPr>
          <w:sz w:val="22"/>
          <w:szCs w:val="22"/>
          <w:lang w:val="sr-Cyrl-CS"/>
        </w:rPr>
      </w:pPr>
      <w:r>
        <w:rPr>
          <w:sz w:val="22"/>
          <w:szCs w:val="22"/>
          <w:lang w:val="sr-Cyrl-CS"/>
        </w:rPr>
        <w:t xml:space="preserve">                                                                                                           ( потпис одговорног лица)</w:t>
      </w:r>
    </w:p>
    <w:p w:rsidR="00052B10" w:rsidRDefault="00052B10" w:rsidP="00C963FC">
      <w:pPr>
        <w:rPr>
          <w:sz w:val="22"/>
          <w:szCs w:val="22"/>
          <w:lang w:val="sr-Cyrl-CS"/>
        </w:rPr>
      </w:pPr>
      <w:r>
        <w:rPr>
          <w:sz w:val="22"/>
          <w:szCs w:val="22"/>
          <w:lang w:val="sr-Cyrl-CS"/>
        </w:rPr>
        <w:t xml:space="preserve">                                                                                                         ________________________</w:t>
      </w: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7042F3" w:rsidRPr="0036310B" w:rsidRDefault="007042F3" w:rsidP="00C963FC">
      <w:pPr>
        <w:pStyle w:val="Default"/>
        <w:rPr>
          <w:rFonts w:ascii="Times New Roman" w:hAnsi="Times New Roman" w:cs="Times New Roman"/>
          <w:sz w:val="22"/>
          <w:szCs w:val="22"/>
          <w:lang w:val="sr-Cyrl-CS"/>
        </w:rPr>
      </w:pPr>
      <w:r w:rsidRPr="0036310B">
        <w:rPr>
          <w:rFonts w:ascii="Times New Roman" w:hAnsi="Times New Roman" w:cs="Times New Roman"/>
          <w:b/>
          <w:bCs/>
          <w:i/>
          <w:iCs/>
          <w:sz w:val="22"/>
          <w:szCs w:val="22"/>
          <w:lang w:val="sr-Cyrl-CS"/>
        </w:rPr>
        <w:t xml:space="preserve">Напомена: </w:t>
      </w:r>
    </w:p>
    <w:p w:rsidR="00052B10" w:rsidRPr="007042F3" w:rsidRDefault="007042F3" w:rsidP="00C963FC">
      <w:pPr>
        <w:jc w:val="both"/>
        <w:rPr>
          <w:sz w:val="22"/>
          <w:szCs w:val="22"/>
          <w:lang w:val="sr-Cyrl-CS"/>
        </w:rPr>
      </w:pPr>
      <w:r w:rsidRPr="0036310B">
        <w:rPr>
          <w:i/>
          <w:iCs/>
          <w:sz w:val="22"/>
          <w:szCs w:val="22"/>
          <w:lang w:val="sr-Cyrl-CS"/>
        </w:rPr>
        <w:t>Банкарску гаранцију за озбиљност понуде достављају понуђачи чија је укупна вредност понуде 1.000.000,00 динара без ПДВ – а и већа.</w:t>
      </w:r>
    </w:p>
    <w:p w:rsidR="00052B10" w:rsidRDefault="00052B10" w:rsidP="00C963FC">
      <w:pPr>
        <w:jc w:val="both"/>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2C401F" w:rsidRDefault="002C401F" w:rsidP="00C963FC">
      <w:pPr>
        <w:suppressAutoHyphens w:val="0"/>
        <w:rPr>
          <w:rFonts w:ascii="Book Antiqua" w:hAnsi="Book Antiqua"/>
          <w:b/>
          <w:bCs/>
          <w:sz w:val="28"/>
          <w:lang w:val="sr-Cyrl-CS"/>
        </w:rPr>
      </w:pPr>
      <w:r w:rsidRPr="0036310B">
        <w:rPr>
          <w:lang w:val="sr-Cyrl-CS"/>
        </w:rPr>
        <w:br w:type="page"/>
      </w:r>
    </w:p>
    <w:p w:rsidR="00052B10" w:rsidRPr="0036310B" w:rsidRDefault="00700C64" w:rsidP="00C963FC">
      <w:pPr>
        <w:pStyle w:val="Heading3"/>
        <w:rPr>
          <w:lang w:val="sr-Cyrl-CS"/>
        </w:rPr>
      </w:pPr>
      <w:bookmarkStart w:id="16" w:name="_14.__ОБРАЗАЦ"/>
      <w:bookmarkEnd w:id="16"/>
      <w:r w:rsidRPr="0036310B">
        <w:rPr>
          <w:lang w:val="sr-Cyrl-CS"/>
        </w:rPr>
        <w:lastRenderedPageBreak/>
        <w:t>15</w:t>
      </w:r>
      <w:r w:rsidR="00052B10" w:rsidRPr="0036310B">
        <w:rPr>
          <w:lang w:val="sr-Cyrl-CS"/>
        </w:rPr>
        <w:t>.  ОБРАЗАЦ ИЗЈАВЕ О ПОСЕДОВАЊУ НЕОПХОДНОГ ТЕХНИЧКОГ КАПАЦИТЕТА</w:t>
      </w:r>
    </w:p>
    <w:p w:rsidR="00052B10" w:rsidRDefault="00052B10" w:rsidP="00C963FC">
      <w:pPr>
        <w:jc w:val="both"/>
        <w:rPr>
          <w:b/>
          <w:sz w:val="28"/>
          <w:szCs w:val="28"/>
          <w:lang w:val="sr-Latn-CS"/>
        </w:rPr>
      </w:pPr>
    </w:p>
    <w:p w:rsidR="00052B10" w:rsidRDefault="00052B10" w:rsidP="00C963FC">
      <w:pPr>
        <w:jc w:val="both"/>
        <w:rPr>
          <w:b/>
          <w:sz w:val="28"/>
          <w:szCs w:val="28"/>
          <w:lang w:val="sr-Latn-CS"/>
        </w:rPr>
      </w:pPr>
    </w:p>
    <w:p w:rsidR="00700C64" w:rsidRPr="0036310B" w:rsidRDefault="00700C64" w:rsidP="00C963FC">
      <w:pPr>
        <w:jc w:val="center"/>
        <w:rPr>
          <w:b/>
          <w:bCs/>
          <w:sz w:val="22"/>
          <w:szCs w:val="22"/>
          <w:lang w:val="sr-Latn-CS"/>
        </w:rPr>
      </w:pPr>
      <w:r w:rsidRPr="000E5D1C">
        <w:rPr>
          <w:b/>
          <w:bCs/>
          <w:sz w:val="22"/>
          <w:szCs w:val="22"/>
        </w:rPr>
        <w:t>Јавна</w:t>
      </w:r>
      <w:r w:rsidRPr="0036310B">
        <w:rPr>
          <w:b/>
          <w:bCs/>
          <w:sz w:val="22"/>
          <w:szCs w:val="22"/>
          <w:lang w:val="sr-Latn-CS"/>
        </w:rPr>
        <w:t xml:space="preserve"> </w:t>
      </w:r>
      <w:r w:rsidRPr="000E5D1C">
        <w:rPr>
          <w:b/>
          <w:bCs/>
          <w:sz w:val="22"/>
          <w:szCs w:val="22"/>
        </w:rPr>
        <w:t>набавка</w:t>
      </w:r>
      <w:r w:rsidRPr="0036310B">
        <w:rPr>
          <w:b/>
          <w:bCs/>
          <w:sz w:val="22"/>
          <w:szCs w:val="22"/>
          <w:lang w:val="sr-Latn-CS"/>
        </w:rPr>
        <w:t xml:space="preserve"> </w:t>
      </w:r>
      <w:r w:rsidRPr="000E5D1C">
        <w:rPr>
          <w:b/>
          <w:bCs/>
          <w:sz w:val="22"/>
          <w:szCs w:val="22"/>
        </w:rPr>
        <w:t>у</w:t>
      </w:r>
      <w:r w:rsidRPr="0036310B">
        <w:rPr>
          <w:b/>
          <w:bCs/>
          <w:sz w:val="22"/>
          <w:szCs w:val="22"/>
          <w:lang w:val="sr-Latn-CS"/>
        </w:rPr>
        <w:t xml:space="preserve"> </w:t>
      </w:r>
      <w:r w:rsidRPr="000E5D1C">
        <w:rPr>
          <w:b/>
          <w:bCs/>
          <w:sz w:val="22"/>
          <w:szCs w:val="22"/>
        </w:rPr>
        <w:t>отвореном</w:t>
      </w:r>
      <w:r w:rsidRPr="0036310B">
        <w:rPr>
          <w:b/>
          <w:bCs/>
          <w:sz w:val="22"/>
          <w:szCs w:val="22"/>
          <w:lang w:val="sr-Latn-CS"/>
        </w:rPr>
        <w:t xml:space="preserve"> </w:t>
      </w:r>
      <w:r w:rsidRPr="000E5D1C">
        <w:rPr>
          <w:b/>
          <w:bCs/>
          <w:sz w:val="22"/>
          <w:szCs w:val="22"/>
        </w:rPr>
        <w:t>поступку</w:t>
      </w:r>
      <w:r w:rsidRPr="0036310B">
        <w:rPr>
          <w:b/>
          <w:bCs/>
          <w:sz w:val="22"/>
          <w:szCs w:val="22"/>
          <w:lang w:val="sr-Latn-CS"/>
        </w:rPr>
        <w:t xml:space="preserve"> </w:t>
      </w:r>
      <w:r w:rsidRPr="000E5D1C">
        <w:rPr>
          <w:b/>
          <w:bCs/>
          <w:sz w:val="22"/>
          <w:szCs w:val="22"/>
        </w:rPr>
        <w:t>добра</w:t>
      </w:r>
      <w:r w:rsidRPr="0036310B">
        <w:rPr>
          <w:b/>
          <w:bCs/>
          <w:sz w:val="22"/>
          <w:szCs w:val="22"/>
          <w:lang w:val="sr-Latn-CS"/>
        </w:rPr>
        <w:t xml:space="preserve"> - </w:t>
      </w:r>
      <w:r w:rsidRPr="000E5D1C">
        <w:rPr>
          <w:b/>
          <w:bCs/>
          <w:sz w:val="22"/>
          <w:szCs w:val="22"/>
        </w:rPr>
        <w:t>Медицинско</w:t>
      </w:r>
      <w:r w:rsidRPr="0036310B">
        <w:rPr>
          <w:b/>
          <w:bCs/>
          <w:sz w:val="22"/>
          <w:szCs w:val="22"/>
          <w:lang w:val="sr-Latn-CS"/>
        </w:rPr>
        <w:t xml:space="preserve"> </w:t>
      </w:r>
      <w:r w:rsidRPr="000E5D1C">
        <w:rPr>
          <w:b/>
          <w:bCs/>
          <w:sz w:val="22"/>
          <w:szCs w:val="22"/>
        </w:rPr>
        <w:t>помагала</w:t>
      </w:r>
      <w:r w:rsidRPr="0036310B">
        <w:rPr>
          <w:b/>
          <w:bCs/>
          <w:sz w:val="22"/>
          <w:szCs w:val="22"/>
          <w:lang w:val="sr-Latn-CS"/>
        </w:rPr>
        <w:t>/</w:t>
      </w:r>
      <w:r>
        <w:rPr>
          <w:b/>
          <w:bCs/>
          <w:sz w:val="22"/>
          <w:szCs w:val="22"/>
        </w:rPr>
        <w:t>РФЗО</w:t>
      </w:r>
      <w:r w:rsidRPr="0036310B">
        <w:rPr>
          <w:b/>
          <w:bCs/>
          <w:sz w:val="22"/>
          <w:szCs w:val="22"/>
          <w:lang w:val="sr-Latn-CS"/>
        </w:rPr>
        <w:t xml:space="preserve">, </w:t>
      </w:r>
      <w:r w:rsidRPr="000E5D1C">
        <w:rPr>
          <w:b/>
          <w:bCs/>
          <w:sz w:val="22"/>
          <w:szCs w:val="22"/>
        </w:rPr>
        <w:t>по</w:t>
      </w:r>
      <w:r w:rsidRPr="0036310B">
        <w:rPr>
          <w:b/>
          <w:bCs/>
          <w:sz w:val="22"/>
          <w:szCs w:val="22"/>
          <w:lang w:val="sr-Latn-CS"/>
        </w:rPr>
        <w:t xml:space="preserve"> </w:t>
      </w:r>
      <w:r w:rsidRPr="000E5D1C">
        <w:rPr>
          <w:b/>
          <w:bCs/>
          <w:sz w:val="22"/>
          <w:szCs w:val="22"/>
        </w:rPr>
        <w:t>партијама</w:t>
      </w:r>
      <w:r w:rsidRPr="0036310B">
        <w:rPr>
          <w:b/>
          <w:bCs/>
          <w:sz w:val="22"/>
          <w:szCs w:val="22"/>
          <w:lang w:val="sr-Latn-CS"/>
        </w:rPr>
        <w:t xml:space="preserve">, </w:t>
      </w:r>
      <w:r w:rsidRPr="000E5D1C">
        <w:rPr>
          <w:b/>
          <w:bCs/>
          <w:sz w:val="22"/>
          <w:szCs w:val="22"/>
        </w:rPr>
        <w:t>ЈН</w:t>
      </w:r>
      <w:r w:rsidR="003958F5" w:rsidRPr="0036310B">
        <w:rPr>
          <w:b/>
          <w:bCs/>
          <w:sz w:val="22"/>
          <w:szCs w:val="22"/>
          <w:lang w:val="sr-Latn-CS"/>
        </w:rPr>
        <w:t xml:space="preserve"> </w:t>
      </w:r>
      <w:r w:rsidR="008D17C0">
        <w:rPr>
          <w:b/>
          <w:bCs/>
          <w:sz w:val="22"/>
          <w:szCs w:val="22"/>
          <w:lang w:val="sr-Latn-CS"/>
        </w:rPr>
        <w:t>4/2020</w:t>
      </w:r>
    </w:p>
    <w:p w:rsidR="00052B10" w:rsidRDefault="00052B10" w:rsidP="00C963FC">
      <w:pPr>
        <w:jc w:val="both"/>
        <w:rPr>
          <w:b/>
          <w:sz w:val="28"/>
          <w:szCs w:val="28"/>
          <w:lang w:val="sr-Latn-CS"/>
        </w:rPr>
      </w:pPr>
    </w:p>
    <w:p w:rsidR="00052B10" w:rsidRDefault="00052B10" w:rsidP="00C963FC">
      <w:pPr>
        <w:jc w:val="both"/>
        <w:rPr>
          <w:b/>
          <w:sz w:val="28"/>
          <w:szCs w:val="28"/>
          <w:lang w:val="sr-Latn-CS"/>
        </w:rPr>
      </w:pPr>
    </w:p>
    <w:p w:rsidR="00052B10" w:rsidRDefault="00052B10" w:rsidP="00C963FC">
      <w:pPr>
        <w:jc w:val="both"/>
        <w:rPr>
          <w:lang w:val="sr-Cyrl-CS"/>
        </w:rPr>
      </w:pPr>
    </w:p>
    <w:p w:rsidR="00052B10" w:rsidRDefault="00052B10" w:rsidP="00C963FC">
      <w:pPr>
        <w:jc w:val="center"/>
        <w:rPr>
          <w:b/>
          <w:lang w:val="sr-Cyrl-CS"/>
        </w:rPr>
      </w:pPr>
      <w:r>
        <w:rPr>
          <w:b/>
          <w:lang w:val="sr-Cyrl-CS"/>
        </w:rPr>
        <w:t>ИЗЈАВА</w:t>
      </w:r>
    </w:p>
    <w:p w:rsidR="00052B10" w:rsidRDefault="00052B10" w:rsidP="00C963FC">
      <w:pPr>
        <w:jc w:val="center"/>
        <w:rPr>
          <w:b/>
          <w:lang w:val="sr-Cyrl-CS"/>
        </w:rPr>
      </w:pPr>
    </w:p>
    <w:p w:rsidR="00052B10" w:rsidRDefault="00052B10" w:rsidP="00C963FC">
      <w:pPr>
        <w:jc w:val="center"/>
        <w:rPr>
          <w:b/>
          <w:sz w:val="22"/>
          <w:szCs w:val="22"/>
          <w:lang w:val="sr-Cyrl-CS"/>
        </w:rPr>
      </w:pPr>
      <w:r>
        <w:rPr>
          <w:b/>
          <w:sz w:val="22"/>
          <w:szCs w:val="22"/>
          <w:lang w:val="sr-Cyrl-CS"/>
        </w:rPr>
        <w:t>ПОНУЂАЧА О ПОСЕДОВАЊУ</w:t>
      </w:r>
    </w:p>
    <w:p w:rsidR="00052B10" w:rsidRDefault="00052B10" w:rsidP="00C963FC">
      <w:pPr>
        <w:jc w:val="center"/>
        <w:rPr>
          <w:b/>
          <w:sz w:val="22"/>
          <w:szCs w:val="22"/>
          <w:lang w:val="sr-Cyrl-CS"/>
        </w:rPr>
      </w:pPr>
      <w:r>
        <w:rPr>
          <w:b/>
          <w:sz w:val="22"/>
          <w:szCs w:val="22"/>
          <w:lang w:val="sr-Cyrl-CS"/>
        </w:rPr>
        <w:t>НЕОПХОДНОГ ТЕХНИЧКОГ КАПАЦИТЕТА</w:t>
      </w:r>
    </w:p>
    <w:p w:rsidR="00052B10" w:rsidRDefault="00052B10" w:rsidP="00C963FC">
      <w:pPr>
        <w:jc w:val="both"/>
        <w:rPr>
          <w:sz w:val="22"/>
          <w:szCs w:val="22"/>
          <w:lang w:val="sr-Cyrl-CS"/>
        </w:rPr>
      </w:pPr>
    </w:p>
    <w:p w:rsidR="00052B10" w:rsidRDefault="00052B10" w:rsidP="00C963FC">
      <w:pPr>
        <w:jc w:val="both"/>
        <w:rPr>
          <w:lang w:val="sr-Cyrl-CS"/>
        </w:rPr>
      </w:pPr>
    </w:p>
    <w:p w:rsidR="00052B10" w:rsidRDefault="00052B10" w:rsidP="00C963FC">
      <w:pPr>
        <w:jc w:val="both"/>
        <w:rPr>
          <w:sz w:val="22"/>
          <w:szCs w:val="22"/>
          <w:lang w:val="sr-Cyrl-CS"/>
        </w:rPr>
      </w:pPr>
      <w:r>
        <w:rPr>
          <w:sz w:val="22"/>
          <w:szCs w:val="22"/>
          <w:lang w:val="sr-Cyrl-CS"/>
        </w:rPr>
        <w:t>Изјављујемо</w:t>
      </w:r>
      <w:r w:rsidR="00700C64">
        <w:rPr>
          <w:sz w:val="22"/>
          <w:szCs w:val="22"/>
          <w:lang w:val="sr-Cyrl-CS"/>
        </w:rPr>
        <w:t xml:space="preserve">_________________________________________________ </w:t>
      </w:r>
      <w:r w:rsidR="00700C64" w:rsidRPr="00700C64">
        <w:rPr>
          <w:b/>
          <w:i/>
          <w:sz w:val="22"/>
          <w:szCs w:val="22"/>
          <w:lang w:val="sr-Cyrl-CS"/>
        </w:rPr>
        <w:t>(навести назив понуђача)</w:t>
      </w:r>
      <w:r>
        <w:rPr>
          <w:sz w:val="22"/>
          <w:szCs w:val="22"/>
          <w:lang w:val="sr-Cyrl-CS"/>
        </w:rPr>
        <w:t>, под пуном материјалном и кривичном од</w:t>
      </w:r>
      <w:r w:rsidR="008F61EB">
        <w:rPr>
          <w:sz w:val="22"/>
          <w:szCs w:val="22"/>
          <w:lang w:val="sr-Cyrl-CS"/>
        </w:rPr>
        <w:t>говорношћу, да поседујемо (једно) 1 доставно возило– адекватно</w:t>
      </w:r>
      <w:r w:rsidR="007F35C6" w:rsidRPr="00D27E5E">
        <w:rPr>
          <w:sz w:val="22"/>
          <w:szCs w:val="22"/>
          <w:lang w:val="sr-Cyrl-CS"/>
        </w:rPr>
        <w:t xml:space="preserve"> за испоруку предмета јавне набавке</w:t>
      </w:r>
      <w:r w:rsidR="007F35C6">
        <w:rPr>
          <w:sz w:val="22"/>
          <w:szCs w:val="22"/>
          <w:lang w:val="sr-Cyrl-CS"/>
        </w:rPr>
        <w:t>.</w:t>
      </w:r>
    </w:p>
    <w:p w:rsidR="00052B10" w:rsidRDefault="00052B10" w:rsidP="00C963FC">
      <w:pPr>
        <w:jc w:val="both"/>
        <w:rPr>
          <w:sz w:val="22"/>
          <w:szCs w:val="22"/>
          <w:lang w:val="sr-Cyrl-CS"/>
        </w:rPr>
      </w:pPr>
    </w:p>
    <w:p w:rsidR="00052B10" w:rsidRDefault="00052B10" w:rsidP="00C963FC">
      <w:pPr>
        <w:jc w:val="both"/>
        <w:rPr>
          <w:sz w:val="22"/>
          <w:szCs w:val="22"/>
          <w:lang w:val="sr-Cyrl-CS"/>
        </w:rPr>
      </w:pPr>
    </w:p>
    <w:p w:rsidR="00052B10" w:rsidRDefault="00052B10" w:rsidP="00C963FC">
      <w:pPr>
        <w:jc w:val="both"/>
        <w:rPr>
          <w:sz w:val="22"/>
          <w:szCs w:val="22"/>
          <w:lang w:val="sr-Cyrl-CS"/>
        </w:rPr>
      </w:pPr>
    </w:p>
    <w:p w:rsidR="00052B10" w:rsidRDefault="00052B10" w:rsidP="00C963FC">
      <w:pPr>
        <w:jc w:val="both"/>
        <w:rPr>
          <w:sz w:val="22"/>
          <w:szCs w:val="22"/>
          <w:lang w:val="sr-Cyrl-CS"/>
        </w:rPr>
      </w:pPr>
    </w:p>
    <w:p w:rsidR="00052B10" w:rsidRDefault="00052B10" w:rsidP="00C963FC">
      <w:pPr>
        <w:jc w:val="both"/>
        <w:rPr>
          <w:sz w:val="22"/>
          <w:szCs w:val="22"/>
          <w:lang w:val="sr-Cyrl-CS"/>
        </w:rPr>
      </w:pPr>
      <w:r>
        <w:rPr>
          <w:sz w:val="22"/>
          <w:szCs w:val="22"/>
          <w:lang w:val="sr-Cyrl-CS"/>
        </w:rPr>
        <w:t xml:space="preserve">     Датум                                            М.П.                                           Понуђач</w:t>
      </w:r>
    </w:p>
    <w:p w:rsidR="00052B10" w:rsidRDefault="00052B10" w:rsidP="00C963FC">
      <w:pPr>
        <w:ind w:left="5040" w:firstLine="720"/>
        <w:jc w:val="both"/>
        <w:rPr>
          <w:sz w:val="22"/>
          <w:szCs w:val="22"/>
          <w:lang w:val="sr-Cyrl-CS"/>
        </w:rPr>
      </w:pPr>
      <w:r>
        <w:rPr>
          <w:sz w:val="22"/>
          <w:szCs w:val="22"/>
          <w:lang w:val="sr-Cyrl-CS"/>
        </w:rPr>
        <w:t>(потпис одговорног лица)</w:t>
      </w:r>
    </w:p>
    <w:p w:rsidR="00052B10" w:rsidRDefault="00052B10" w:rsidP="00C963FC">
      <w:pPr>
        <w:ind w:left="5040" w:firstLine="720"/>
        <w:rPr>
          <w:sz w:val="22"/>
          <w:szCs w:val="22"/>
          <w:lang w:val="sr-Cyrl-CS"/>
        </w:rPr>
      </w:pPr>
      <w:r>
        <w:rPr>
          <w:sz w:val="22"/>
          <w:szCs w:val="22"/>
          <w:lang w:val="sr-Cyrl-CS"/>
        </w:rPr>
        <w:t>_________________________</w:t>
      </w:r>
    </w:p>
    <w:p w:rsidR="00052B10" w:rsidRDefault="00052B10" w:rsidP="00C963FC">
      <w:pPr>
        <w:jc w:val="both"/>
        <w:rPr>
          <w:sz w:val="22"/>
          <w:szCs w:val="22"/>
          <w:lang w:val="sr-Cyrl-CS"/>
        </w:rPr>
      </w:pPr>
    </w:p>
    <w:p w:rsidR="00052B10" w:rsidRDefault="00052B10" w:rsidP="00C963FC">
      <w:pPr>
        <w:jc w:val="both"/>
        <w:rPr>
          <w:lang w:val="sr-Cyrl-CS"/>
        </w:rPr>
      </w:pPr>
    </w:p>
    <w:p w:rsidR="00F30DBE" w:rsidRDefault="00F30DBE" w:rsidP="00C963FC">
      <w:pPr>
        <w:jc w:val="both"/>
        <w:rPr>
          <w:lang w:val="sr-Cyrl-CS"/>
        </w:rPr>
      </w:pPr>
    </w:p>
    <w:p w:rsidR="00F30DBE" w:rsidRDefault="00F30DBE" w:rsidP="00C963FC">
      <w:pPr>
        <w:jc w:val="both"/>
        <w:rPr>
          <w:lang w:val="sr-Cyrl-CS"/>
        </w:rPr>
      </w:pPr>
    </w:p>
    <w:p w:rsidR="00052B10" w:rsidRDefault="00F30DBE" w:rsidP="00C963FC">
      <w:pPr>
        <w:jc w:val="both"/>
        <w:rPr>
          <w:lang w:val="sr-Cyrl-CS"/>
        </w:rPr>
      </w:pPr>
      <w:r w:rsidRPr="0036310B">
        <w:rPr>
          <w:b/>
          <w:bCs/>
          <w:i/>
          <w:iCs/>
          <w:sz w:val="22"/>
          <w:szCs w:val="22"/>
          <w:lang w:val="sr-Cyrl-CS"/>
        </w:rPr>
        <w:t xml:space="preserve">Напомена: </w:t>
      </w:r>
      <w:r w:rsidRPr="0036310B">
        <w:rPr>
          <w:bCs/>
          <w:i/>
          <w:iCs/>
          <w:sz w:val="22"/>
          <w:szCs w:val="22"/>
          <w:lang w:val="sr-Cyrl-CS"/>
        </w:rPr>
        <w:t>Уколико понуду подноси група понуђача</w:t>
      </w:r>
      <w:r w:rsidRPr="0036310B">
        <w:rPr>
          <w:i/>
          <w:iCs/>
          <w:sz w:val="22"/>
          <w:szCs w:val="22"/>
          <w:lang w:val="sr-Cyrl-CS"/>
        </w:rPr>
        <w:t>изјава мора бити потписана и оверена печатом од стране овлашћеног лица оног члана групе понуђача који испуњава наведени услов.</w:t>
      </w: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Pr="0036310B" w:rsidRDefault="00052B10" w:rsidP="00C963FC">
      <w:pPr>
        <w:pStyle w:val="Heading3"/>
        <w:rPr>
          <w:lang w:val="sr-Cyrl-CS"/>
        </w:rPr>
      </w:pPr>
      <w:bookmarkStart w:id="17" w:name="_15.__ОБРАЗАЦ"/>
      <w:bookmarkEnd w:id="17"/>
      <w:r w:rsidRPr="0036310B">
        <w:rPr>
          <w:lang w:val="sr-Cyrl-CS"/>
        </w:rPr>
        <w:lastRenderedPageBreak/>
        <w:t>1</w:t>
      </w:r>
      <w:r w:rsidR="00F30DBE" w:rsidRPr="0036310B">
        <w:rPr>
          <w:lang w:val="sr-Cyrl-CS"/>
        </w:rPr>
        <w:t>6</w:t>
      </w:r>
      <w:r w:rsidRPr="0036310B">
        <w:rPr>
          <w:lang w:val="sr-Cyrl-CS"/>
        </w:rPr>
        <w:t>.  ОБРАЗАЦ</w:t>
      </w:r>
      <w:r w:rsidR="00F30DBE" w:rsidRPr="0036310B">
        <w:rPr>
          <w:lang w:val="sr-Cyrl-CS"/>
        </w:rPr>
        <w:t xml:space="preserve"> ИЗЈАВЕ О ПОСЕДОВАЊУ НЕОПХОДНОГ </w:t>
      </w:r>
      <w:r w:rsidRPr="0036310B">
        <w:rPr>
          <w:lang w:val="sr-Cyrl-CS"/>
        </w:rPr>
        <w:t>КАДРОВСКОГ КАПАЦИТЕТА</w:t>
      </w:r>
    </w:p>
    <w:p w:rsidR="00052B10" w:rsidRDefault="00052B10" w:rsidP="00F30DBE">
      <w:pPr>
        <w:rPr>
          <w:lang w:val="sr-Latn-CS"/>
        </w:rPr>
      </w:pPr>
    </w:p>
    <w:p w:rsidR="00052B10" w:rsidRPr="0036310B" w:rsidRDefault="00052B10">
      <w:pPr>
        <w:jc w:val="both"/>
        <w:rPr>
          <w:lang w:val="sr-Cyrl-CS"/>
        </w:rPr>
      </w:pPr>
    </w:p>
    <w:p w:rsidR="00F30DBE" w:rsidRPr="0036310B" w:rsidRDefault="00F30DBE">
      <w:pPr>
        <w:jc w:val="both"/>
        <w:rPr>
          <w:lang w:val="sr-Cyrl-CS"/>
        </w:rPr>
      </w:pPr>
    </w:p>
    <w:p w:rsidR="00F30DBE" w:rsidRPr="0036310B" w:rsidRDefault="00F30DBE">
      <w:pPr>
        <w:jc w:val="both"/>
        <w:rPr>
          <w:lang w:val="sr-Cyrl-CS"/>
        </w:rPr>
      </w:pPr>
    </w:p>
    <w:p w:rsidR="00F30DBE" w:rsidRPr="0036310B" w:rsidRDefault="00F30DBE" w:rsidP="00F30DBE">
      <w:pPr>
        <w:jc w:val="center"/>
        <w:rPr>
          <w:b/>
          <w:bCs/>
          <w:sz w:val="22"/>
          <w:szCs w:val="22"/>
          <w:lang w:val="sr-Cyrl-CS"/>
        </w:rPr>
      </w:pPr>
      <w:r w:rsidRPr="0036310B">
        <w:rPr>
          <w:b/>
          <w:bCs/>
          <w:sz w:val="22"/>
          <w:szCs w:val="22"/>
          <w:lang w:val="sr-Cyrl-CS"/>
        </w:rPr>
        <w:t>Јавна набавка у отвореном поступку добра - Медицинско помагала/РФЗО, по партијама, ЈН</w:t>
      </w:r>
      <w:r w:rsidR="003958F5" w:rsidRPr="0036310B">
        <w:rPr>
          <w:b/>
          <w:bCs/>
          <w:sz w:val="22"/>
          <w:szCs w:val="22"/>
          <w:lang w:val="sr-Cyrl-CS"/>
        </w:rPr>
        <w:t xml:space="preserve"> </w:t>
      </w:r>
      <w:r w:rsidR="008D17C0">
        <w:rPr>
          <w:b/>
          <w:bCs/>
          <w:sz w:val="22"/>
          <w:szCs w:val="22"/>
          <w:lang w:val="sr-Cyrl-CS"/>
        </w:rPr>
        <w:t>4/2020</w:t>
      </w:r>
    </w:p>
    <w:p w:rsidR="00052B10" w:rsidRDefault="00052B10">
      <w:pPr>
        <w:jc w:val="both"/>
        <w:rPr>
          <w:lang w:val="sr-Latn-CS"/>
        </w:rPr>
      </w:pPr>
    </w:p>
    <w:p w:rsidR="00052B10" w:rsidRPr="0036310B" w:rsidRDefault="00052B10">
      <w:pPr>
        <w:jc w:val="both"/>
        <w:rPr>
          <w:lang w:val="sr-Cyrl-CS"/>
        </w:rPr>
      </w:pPr>
    </w:p>
    <w:p w:rsidR="00052B10" w:rsidRDefault="00052B10">
      <w:pPr>
        <w:jc w:val="both"/>
        <w:rPr>
          <w:lang w:val="sr-Cyrl-CS"/>
        </w:rPr>
      </w:pPr>
    </w:p>
    <w:p w:rsidR="00052B10" w:rsidRDefault="00052B10">
      <w:pPr>
        <w:jc w:val="center"/>
        <w:rPr>
          <w:b/>
          <w:lang w:val="sr-Cyrl-CS"/>
        </w:rPr>
      </w:pPr>
      <w:r>
        <w:rPr>
          <w:b/>
          <w:lang w:val="sr-Cyrl-CS"/>
        </w:rPr>
        <w:t>ИЗЈАВА</w:t>
      </w:r>
    </w:p>
    <w:p w:rsidR="00052B10" w:rsidRDefault="00052B10">
      <w:pPr>
        <w:jc w:val="center"/>
        <w:rPr>
          <w:b/>
          <w:lang w:val="sr-Cyrl-CS"/>
        </w:rPr>
      </w:pPr>
    </w:p>
    <w:p w:rsidR="00052B10" w:rsidRDefault="00052B10">
      <w:pPr>
        <w:jc w:val="center"/>
        <w:rPr>
          <w:b/>
          <w:sz w:val="22"/>
          <w:szCs w:val="22"/>
          <w:lang w:val="sr-Cyrl-CS"/>
        </w:rPr>
      </w:pPr>
      <w:r>
        <w:rPr>
          <w:b/>
          <w:sz w:val="22"/>
          <w:szCs w:val="22"/>
          <w:lang w:val="sr-Cyrl-CS"/>
        </w:rPr>
        <w:t>ПОНУЂАЧА О ПОСЕДОВАЊУ НЕОПХОДНОГ КАДРОВСКОГ КАПАЦИТЕТА</w:t>
      </w:r>
    </w:p>
    <w:p w:rsidR="00052B10" w:rsidRDefault="00052B10">
      <w:pPr>
        <w:jc w:val="both"/>
        <w:rPr>
          <w:sz w:val="22"/>
          <w:szCs w:val="22"/>
          <w:lang w:val="sr-Cyrl-CS"/>
        </w:rPr>
      </w:pPr>
    </w:p>
    <w:p w:rsidR="00F30DBE" w:rsidRDefault="00F30DBE">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Изјављујемо,</w:t>
      </w:r>
      <w:r w:rsidR="00F30DBE">
        <w:rPr>
          <w:sz w:val="22"/>
          <w:szCs w:val="22"/>
          <w:lang w:val="sr-Cyrl-CS"/>
        </w:rPr>
        <w:t xml:space="preserve">_________________________________________________ </w:t>
      </w:r>
      <w:r w:rsidR="00F30DBE" w:rsidRPr="00700C64">
        <w:rPr>
          <w:b/>
          <w:i/>
          <w:sz w:val="22"/>
          <w:szCs w:val="22"/>
          <w:lang w:val="sr-Cyrl-CS"/>
        </w:rPr>
        <w:t>(навести назив понуђача</w:t>
      </w:r>
      <w:r w:rsidR="00F30DBE">
        <w:rPr>
          <w:b/>
          <w:i/>
          <w:sz w:val="22"/>
          <w:szCs w:val="22"/>
          <w:lang w:val="sr-Cyrl-CS"/>
        </w:rPr>
        <w:t>),</w:t>
      </w:r>
      <w:r>
        <w:rPr>
          <w:sz w:val="22"/>
          <w:szCs w:val="22"/>
          <w:lang w:val="sr-Cyrl-CS"/>
        </w:rPr>
        <w:t xml:space="preserve"> под пуном материјалном и кривичном одговорношћу, да има у радном односу једног  (1) запосленог Дипл. Фармацеута / лекара. </w:t>
      </w: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 xml:space="preserve">     Датум                                     М.П.                   </w:t>
      </w:r>
      <w:r w:rsidR="00867F40">
        <w:rPr>
          <w:sz w:val="22"/>
          <w:szCs w:val="22"/>
          <w:lang w:val="sr-Cyrl-CS"/>
        </w:rPr>
        <w:t xml:space="preserve">                                 </w:t>
      </w:r>
      <w:r>
        <w:rPr>
          <w:sz w:val="22"/>
          <w:szCs w:val="22"/>
          <w:lang w:val="sr-Cyrl-CS"/>
        </w:rPr>
        <w:t>Понуђач</w:t>
      </w:r>
    </w:p>
    <w:p w:rsidR="00052B10" w:rsidRDefault="003C0AEC">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1F7CD0">
        <w:rPr>
          <w:sz w:val="22"/>
          <w:szCs w:val="22"/>
          <w:lang w:val="sr-Cyrl-CS"/>
        </w:rPr>
        <w:t xml:space="preserve">     (</w:t>
      </w:r>
      <w:r w:rsidR="00052B10">
        <w:rPr>
          <w:sz w:val="22"/>
          <w:szCs w:val="22"/>
          <w:lang w:val="sr-Cyrl-CS"/>
        </w:rPr>
        <w:t>потпис одговорног лица)</w:t>
      </w:r>
    </w:p>
    <w:p w:rsidR="001F7CD0" w:rsidRDefault="001F7CD0">
      <w:pPr>
        <w:jc w:val="both"/>
        <w:rPr>
          <w:sz w:val="22"/>
          <w:szCs w:val="22"/>
          <w:lang w:val="sr-Cyrl-CS"/>
        </w:rPr>
      </w:pPr>
    </w:p>
    <w:p w:rsidR="00052B10" w:rsidRDefault="00052B10" w:rsidP="003C0AEC">
      <w:pPr>
        <w:ind w:left="5040" w:firstLine="720"/>
        <w:rPr>
          <w:sz w:val="22"/>
          <w:szCs w:val="22"/>
          <w:lang w:val="sr-Cyrl-CS"/>
        </w:rPr>
      </w:pPr>
      <w:r>
        <w:rPr>
          <w:sz w:val="22"/>
          <w:szCs w:val="22"/>
          <w:lang w:val="sr-Cyrl-CS"/>
        </w:rPr>
        <w:t>__________________________</w:t>
      </w:r>
    </w:p>
    <w:p w:rsidR="00052B10" w:rsidRDefault="00052B10">
      <w:pPr>
        <w:jc w:val="right"/>
        <w:rPr>
          <w:lang w:val="sr-Cyrl-CS"/>
        </w:rPr>
      </w:pPr>
    </w:p>
    <w:p w:rsidR="00F30DBE" w:rsidRDefault="00F30DBE">
      <w:pPr>
        <w:jc w:val="right"/>
        <w:rPr>
          <w:lang w:val="sr-Cyrl-CS"/>
        </w:rPr>
      </w:pPr>
    </w:p>
    <w:p w:rsidR="00F30DBE" w:rsidRDefault="00F30DBE">
      <w:pPr>
        <w:jc w:val="right"/>
        <w:rPr>
          <w:lang w:val="sr-Cyrl-CS"/>
        </w:rPr>
      </w:pPr>
    </w:p>
    <w:p w:rsidR="00052B10" w:rsidRDefault="00052B10">
      <w:pPr>
        <w:jc w:val="both"/>
        <w:rPr>
          <w:lang w:val="sr-Cyrl-CS"/>
        </w:rPr>
      </w:pPr>
    </w:p>
    <w:p w:rsidR="00052B10" w:rsidRDefault="00F30DBE">
      <w:pPr>
        <w:jc w:val="both"/>
        <w:rPr>
          <w:lang w:val="sr-Cyrl-CS"/>
        </w:rPr>
      </w:pPr>
      <w:r w:rsidRPr="0036310B">
        <w:rPr>
          <w:b/>
          <w:bCs/>
          <w:i/>
          <w:iCs/>
          <w:sz w:val="22"/>
          <w:szCs w:val="22"/>
          <w:lang w:val="sr-Cyrl-CS"/>
        </w:rPr>
        <w:t xml:space="preserve">Напомена: </w:t>
      </w:r>
      <w:r w:rsidRPr="0036310B">
        <w:rPr>
          <w:bCs/>
          <w:i/>
          <w:iCs/>
          <w:sz w:val="22"/>
          <w:szCs w:val="22"/>
          <w:lang w:val="sr-Cyrl-CS"/>
        </w:rPr>
        <w:t>Уколико понуду подноси група понуђача</w:t>
      </w:r>
      <w:r w:rsidRPr="0036310B">
        <w:rPr>
          <w:i/>
          <w:iCs/>
          <w:sz w:val="22"/>
          <w:szCs w:val="22"/>
          <w:lang w:val="sr-Cyrl-CS"/>
        </w:rPr>
        <w:t>изјава мора бити потписана и оверена печатом од стране овлашћеног лица оног члана групе понуђача који испуњава наведени услов.</w:t>
      </w:r>
    </w:p>
    <w:p w:rsidR="00052B10" w:rsidRDefault="00052B10">
      <w:pPr>
        <w:jc w:val="both"/>
        <w:rPr>
          <w:lang w:val="sr-Cyrl-CS"/>
        </w:rPr>
      </w:pPr>
    </w:p>
    <w:p w:rsidR="00052B10" w:rsidRDefault="00052B10">
      <w:pPr>
        <w:jc w:val="both"/>
        <w:rPr>
          <w:lang w:val="sr-Cyrl-CS"/>
        </w:rPr>
      </w:pPr>
    </w:p>
    <w:p w:rsidR="00052B10" w:rsidRDefault="00052B10">
      <w:pPr>
        <w:jc w:val="both"/>
        <w:rPr>
          <w:lang w:val="sr-Cyrl-CS"/>
        </w:rPr>
      </w:pPr>
    </w:p>
    <w:p w:rsidR="00052B10" w:rsidRDefault="00052B10">
      <w:pPr>
        <w:jc w:val="both"/>
        <w:rPr>
          <w:lang w:val="sr-Cyrl-CS"/>
        </w:rPr>
      </w:pPr>
    </w:p>
    <w:p w:rsidR="00052B10" w:rsidRDefault="00052B10">
      <w:pPr>
        <w:jc w:val="both"/>
        <w:rPr>
          <w:lang w:val="sr-Cyrl-CS"/>
        </w:rPr>
      </w:pPr>
    </w:p>
    <w:p w:rsidR="00052B10" w:rsidRDefault="00052B10">
      <w:pPr>
        <w:jc w:val="both"/>
        <w:rPr>
          <w:lang w:val="sr-Cyrl-CS"/>
        </w:rPr>
      </w:pPr>
    </w:p>
    <w:p w:rsidR="00052B10" w:rsidRDefault="00052B10">
      <w:pPr>
        <w:rPr>
          <w:sz w:val="22"/>
          <w:szCs w:val="22"/>
          <w:lang w:val="sr-Latn-CS"/>
        </w:rPr>
      </w:pPr>
    </w:p>
    <w:p w:rsidR="00052B10" w:rsidRDefault="00052B10">
      <w:pPr>
        <w:rPr>
          <w:sz w:val="22"/>
          <w:szCs w:val="22"/>
          <w:lang w:val="sr-Latn-CS"/>
        </w:rPr>
      </w:pPr>
    </w:p>
    <w:p w:rsidR="00052B10" w:rsidRDefault="00052B10">
      <w:pPr>
        <w:rPr>
          <w:sz w:val="22"/>
          <w:szCs w:val="22"/>
          <w:lang w:val="sr-Latn-CS"/>
        </w:rPr>
      </w:pPr>
    </w:p>
    <w:p w:rsidR="00052B10" w:rsidRPr="0036310B" w:rsidRDefault="00052B10">
      <w:pPr>
        <w:rPr>
          <w:lang w:val="sr-Cyrl-CS"/>
        </w:rPr>
      </w:pPr>
    </w:p>
    <w:sectPr w:rsidR="00052B10" w:rsidRPr="0036310B" w:rsidSect="00701DA3">
      <w:pgSz w:w="11906" w:h="16838"/>
      <w:pgMar w:top="1134" w:right="991" w:bottom="567" w:left="1418" w:header="72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73" w:rsidRDefault="001A1973">
      <w:r>
        <w:separator/>
      </w:r>
    </w:p>
  </w:endnote>
  <w:endnote w:type="continuationSeparator" w:id="0">
    <w:p w:rsidR="001A1973" w:rsidRDefault="001A1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YU L Times">
    <w:altName w:val="Times New Roman"/>
    <w:charset w:val="EE"/>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C0" w:rsidRPr="00B456EF" w:rsidRDefault="008D17C0">
    <w:pPr>
      <w:pStyle w:val="Footer"/>
      <w:tabs>
        <w:tab w:val="left" w:pos="3165"/>
        <w:tab w:val="center" w:pos="4677"/>
      </w:tabs>
    </w:pPr>
    <w:r>
      <w:rPr>
        <w:rStyle w:val="PageNumber"/>
        <w:lang w:val="sr-Cyrl-CS"/>
      </w:rPr>
      <w:tab/>
    </w:r>
    <w:r>
      <w:rPr>
        <w:rStyle w:val="PageNumber"/>
        <w:lang w:val="sr-Cyrl-CS"/>
      </w:rPr>
      <w:tab/>
    </w:r>
    <w:r>
      <w:rPr>
        <w:rStyle w:val="PageNumber"/>
        <w:sz w:val="18"/>
        <w:szCs w:val="18"/>
        <w:lang w:val="sr-Cyrl-CS"/>
      </w:rPr>
      <w:t xml:space="preserve">Страна </w:t>
    </w:r>
    <w:r w:rsidR="0057766A">
      <w:rPr>
        <w:rStyle w:val="PageNumber"/>
        <w:sz w:val="18"/>
        <w:szCs w:val="18"/>
      </w:rPr>
      <w:fldChar w:fldCharType="begin"/>
    </w:r>
    <w:r>
      <w:rPr>
        <w:rStyle w:val="PageNumber"/>
        <w:sz w:val="18"/>
        <w:szCs w:val="18"/>
      </w:rPr>
      <w:instrText xml:space="preserve"> PAGE </w:instrText>
    </w:r>
    <w:r w:rsidR="0057766A">
      <w:rPr>
        <w:rStyle w:val="PageNumber"/>
        <w:sz w:val="18"/>
        <w:szCs w:val="18"/>
      </w:rPr>
      <w:fldChar w:fldCharType="separate"/>
    </w:r>
    <w:r w:rsidR="002E0BD6">
      <w:rPr>
        <w:rStyle w:val="PageNumber"/>
        <w:noProof/>
        <w:sz w:val="18"/>
        <w:szCs w:val="18"/>
      </w:rPr>
      <w:t>4</w:t>
    </w:r>
    <w:r w:rsidR="0057766A">
      <w:rPr>
        <w:rStyle w:val="PageNumber"/>
        <w:sz w:val="18"/>
        <w:szCs w:val="18"/>
      </w:rPr>
      <w:fldChar w:fldCharType="end"/>
    </w:r>
    <w:r>
      <w:rPr>
        <w:rStyle w:val="PageNumber"/>
        <w:sz w:val="18"/>
        <w:szCs w:val="18"/>
        <w:lang w:val="sr-Cyrl-CS"/>
      </w:rPr>
      <w:t xml:space="preserve"> од </w:t>
    </w:r>
    <w:r w:rsidR="0057766A">
      <w:rPr>
        <w:rStyle w:val="PageNumber"/>
        <w:sz w:val="18"/>
        <w:szCs w:val="18"/>
      </w:rPr>
      <w:fldChar w:fldCharType="begin"/>
    </w:r>
    <w:r>
      <w:rPr>
        <w:rStyle w:val="PageNumber"/>
        <w:sz w:val="18"/>
        <w:szCs w:val="18"/>
      </w:rPr>
      <w:instrText xml:space="preserve"> NUMPAGES \*Arabic </w:instrText>
    </w:r>
    <w:r w:rsidR="0057766A">
      <w:rPr>
        <w:rStyle w:val="PageNumber"/>
        <w:sz w:val="18"/>
        <w:szCs w:val="18"/>
      </w:rPr>
      <w:fldChar w:fldCharType="separate"/>
    </w:r>
    <w:r w:rsidR="002E0BD6">
      <w:rPr>
        <w:rStyle w:val="PageNumber"/>
        <w:noProof/>
        <w:sz w:val="18"/>
        <w:szCs w:val="18"/>
      </w:rPr>
      <w:t>50</w:t>
    </w:r>
    <w:r w:rsidR="0057766A">
      <w:rPr>
        <w:rStyle w:val="PageNumber"/>
        <w:sz w:val="18"/>
        <w:szCs w:val="18"/>
      </w:rPr>
      <w:fldChar w:fldCharType="end"/>
    </w:r>
    <w:r>
      <w:rPr>
        <w:rStyle w:val="PageNumber"/>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C0" w:rsidRDefault="008D17C0">
    <w:pPr>
      <w:pStyle w:val="Footer"/>
    </w:pPr>
    <w:r>
      <w:rPr>
        <w:rStyle w:val="PageNumber"/>
        <w:sz w:val="18"/>
        <w:szCs w:val="18"/>
        <w:lang w:val="sr-Cyrl-CS"/>
      </w:rPr>
      <w:t xml:space="preserve">Страна </w:t>
    </w:r>
    <w:r w:rsidR="0057766A">
      <w:rPr>
        <w:rStyle w:val="PageNumber"/>
        <w:sz w:val="18"/>
        <w:szCs w:val="18"/>
      </w:rPr>
      <w:fldChar w:fldCharType="begin"/>
    </w:r>
    <w:r>
      <w:rPr>
        <w:rStyle w:val="PageNumber"/>
        <w:sz w:val="18"/>
        <w:szCs w:val="18"/>
      </w:rPr>
      <w:instrText xml:space="preserve"> PAGE </w:instrText>
    </w:r>
    <w:r w:rsidR="0057766A">
      <w:rPr>
        <w:rStyle w:val="PageNumber"/>
        <w:sz w:val="18"/>
        <w:szCs w:val="18"/>
      </w:rPr>
      <w:fldChar w:fldCharType="separate"/>
    </w:r>
    <w:r w:rsidR="002E0BD6">
      <w:rPr>
        <w:rStyle w:val="PageNumber"/>
        <w:noProof/>
        <w:sz w:val="18"/>
        <w:szCs w:val="18"/>
      </w:rPr>
      <w:t>8</w:t>
    </w:r>
    <w:r w:rsidR="0057766A">
      <w:rPr>
        <w:rStyle w:val="PageNumber"/>
        <w:sz w:val="18"/>
        <w:szCs w:val="18"/>
      </w:rPr>
      <w:fldChar w:fldCharType="end"/>
    </w:r>
    <w:r>
      <w:rPr>
        <w:rStyle w:val="PageNumber"/>
        <w:sz w:val="18"/>
        <w:szCs w:val="18"/>
        <w:lang w:val="sr-Cyrl-CS"/>
      </w:rPr>
      <w:t xml:space="preserve"> од </w:t>
    </w:r>
    <w:r w:rsidR="0057766A">
      <w:rPr>
        <w:rStyle w:val="PageNumber"/>
        <w:sz w:val="18"/>
        <w:szCs w:val="18"/>
      </w:rPr>
      <w:fldChar w:fldCharType="begin"/>
    </w:r>
    <w:r>
      <w:rPr>
        <w:rStyle w:val="PageNumber"/>
        <w:sz w:val="18"/>
        <w:szCs w:val="18"/>
      </w:rPr>
      <w:instrText xml:space="preserve"> NUMPAGES \*Arabic </w:instrText>
    </w:r>
    <w:r w:rsidR="0057766A">
      <w:rPr>
        <w:rStyle w:val="PageNumber"/>
        <w:sz w:val="18"/>
        <w:szCs w:val="18"/>
      </w:rPr>
      <w:fldChar w:fldCharType="separate"/>
    </w:r>
    <w:r w:rsidR="002E0BD6">
      <w:rPr>
        <w:rStyle w:val="PageNumber"/>
        <w:noProof/>
        <w:sz w:val="18"/>
        <w:szCs w:val="18"/>
      </w:rPr>
      <w:t>50</w:t>
    </w:r>
    <w:r w:rsidR="0057766A">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C0" w:rsidRDefault="008D17C0">
    <w:pPr>
      <w:pStyle w:val="Footer"/>
      <w:jc w:val="center"/>
    </w:pPr>
    <w:r>
      <w:rPr>
        <w:rStyle w:val="PageNumber"/>
        <w:sz w:val="18"/>
        <w:szCs w:val="18"/>
        <w:lang w:val="sr-Cyrl-CS"/>
      </w:rPr>
      <w:t xml:space="preserve">Страна </w:t>
    </w:r>
    <w:r w:rsidR="0057766A">
      <w:rPr>
        <w:rStyle w:val="PageNumber"/>
        <w:sz w:val="18"/>
        <w:szCs w:val="18"/>
      </w:rPr>
      <w:fldChar w:fldCharType="begin"/>
    </w:r>
    <w:r>
      <w:rPr>
        <w:rStyle w:val="PageNumber"/>
        <w:sz w:val="18"/>
        <w:szCs w:val="18"/>
      </w:rPr>
      <w:instrText xml:space="preserve"> PAGE </w:instrText>
    </w:r>
    <w:r w:rsidR="0057766A">
      <w:rPr>
        <w:rStyle w:val="PageNumber"/>
        <w:sz w:val="18"/>
        <w:szCs w:val="18"/>
      </w:rPr>
      <w:fldChar w:fldCharType="separate"/>
    </w:r>
    <w:r w:rsidR="002E0BD6">
      <w:rPr>
        <w:rStyle w:val="PageNumber"/>
        <w:noProof/>
        <w:sz w:val="18"/>
        <w:szCs w:val="18"/>
      </w:rPr>
      <w:t>25</w:t>
    </w:r>
    <w:r w:rsidR="0057766A">
      <w:rPr>
        <w:rStyle w:val="PageNumber"/>
        <w:sz w:val="18"/>
        <w:szCs w:val="18"/>
      </w:rPr>
      <w:fldChar w:fldCharType="end"/>
    </w:r>
    <w:r>
      <w:rPr>
        <w:rStyle w:val="PageNumber"/>
        <w:sz w:val="18"/>
        <w:szCs w:val="18"/>
        <w:lang w:val="sr-Cyrl-CS"/>
      </w:rPr>
      <w:t xml:space="preserve"> од </w:t>
    </w:r>
    <w:r w:rsidR="0057766A">
      <w:rPr>
        <w:rStyle w:val="PageNumber"/>
        <w:sz w:val="18"/>
        <w:szCs w:val="18"/>
      </w:rPr>
      <w:fldChar w:fldCharType="begin"/>
    </w:r>
    <w:r>
      <w:rPr>
        <w:rStyle w:val="PageNumber"/>
        <w:sz w:val="18"/>
        <w:szCs w:val="18"/>
      </w:rPr>
      <w:instrText xml:space="preserve"> NUMPAGES \*Arabic </w:instrText>
    </w:r>
    <w:r w:rsidR="0057766A">
      <w:rPr>
        <w:rStyle w:val="PageNumber"/>
        <w:sz w:val="18"/>
        <w:szCs w:val="18"/>
      </w:rPr>
      <w:fldChar w:fldCharType="separate"/>
    </w:r>
    <w:r w:rsidR="002E0BD6">
      <w:rPr>
        <w:rStyle w:val="PageNumber"/>
        <w:noProof/>
        <w:sz w:val="18"/>
        <w:szCs w:val="18"/>
      </w:rPr>
      <w:t>50</w:t>
    </w:r>
    <w:r w:rsidR="0057766A">
      <w:rPr>
        <w:rStyle w:val="PageNumbe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C0" w:rsidRDefault="008D17C0">
    <w:pPr>
      <w:pStyle w:val="Footer"/>
      <w:jc w:val="center"/>
    </w:pPr>
    <w:r>
      <w:rPr>
        <w:rStyle w:val="PageNumber"/>
        <w:lang w:val="sr-Cyrl-CS"/>
      </w:rPr>
      <w:t xml:space="preserve">Страна </w:t>
    </w:r>
    <w:r w:rsidR="0057766A">
      <w:rPr>
        <w:rStyle w:val="PageNumber"/>
      </w:rPr>
      <w:fldChar w:fldCharType="begin"/>
    </w:r>
    <w:r>
      <w:rPr>
        <w:rStyle w:val="PageNumber"/>
      </w:rPr>
      <w:instrText xml:space="preserve"> PAGE </w:instrText>
    </w:r>
    <w:r w:rsidR="0057766A">
      <w:rPr>
        <w:rStyle w:val="PageNumber"/>
      </w:rPr>
      <w:fldChar w:fldCharType="separate"/>
    </w:r>
    <w:r w:rsidR="002E0BD6">
      <w:rPr>
        <w:rStyle w:val="PageNumber"/>
        <w:noProof/>
      </w:rPr>
      <w:t>50</w:t>
    </w:r>
    <w:r w:rsidR="0057766A">
      <w:rPr>
        <w:rStyle w:val="PageNumber"/>
      </w:rPr>
      <w:fldChar w:fldCharType="end"/>
    </w:r>
    <w:r>
      <w:rPr>
        <w:rStyle w:val="PageNumber"/>
        <w:lang w:val="sr-Cyrl-CS"/>
      </w:rPr>
      <w:t xml:space="preserve"> од </w:t>
    </w:r>
    <w:r w:rsidR="0057766A">
      <w:rPr>
        <w:rStyle w:val="PageNumber"/>
      </w:rPr>
      <w:fldChar w:fldCharType="begin"/>
    </w:r>
    <w:r>
      <w:rPr>
        <w:rStyle w:val="PageNumber"/>
      </w:rPr>
      <w:instrText xml:space="preserve"> NUMPAGES \*Arabic </w:instrText>
    </w:r>
    <w:r w:rsidR="0057766A">
      <w:rPr>
        <w:rStyle w:val="PageNumber"/>
      </w:rPr>
      <w:fldChar w:fldCharType="separate"/>
    </w:r>
    <w:r w:rsidR="002E0BD6">
      <w:rPr>
        <w:rStyle w:val="PageNumber"/>
        <w:noProof/>
      </w:rPr>
      <w:t>50</w:t>
    </w:r>
    <w:r w:rsidR="0057766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73" w:rsidRDefault="001A1973">
      <w:r>
        <w:separator/>
      </w:r>
    </w:p>
  </w:footnote>
  <w:footnote w:type="continuationSeparator" w:id="0">
    <w:p w:rsidR="001A1973" w:rsidRDefault="001A1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rPr>
        <w:rFonts w:ascii="Times New Roman" w:hAnsi="Times New Roman" w:cs="Times New Roman"/>
        <w:b w:val="0"/>
        <w:i w:val="0"/>
        <w:color w:val="1F497D"/>
        <w:sz w:val="22"/>
        <w:szCs w:val="22"/>
      </w:rPr>
    </w:lvl>
    <w:lvl w:ilvl="1">
      <w:start w:val="1"/>
      <w:numFmt w:val="decimal"/>
      <w:lvlText w:val="%1.%2"/>
      <w:lvlJc w:val="left"/>
      <w:pPr>
        <w:tabs>
          <w:tab w:val="num" w:pos="0"/>
        </w:tabs>
        <w:ind w:left="1143"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0"/>
        </w:tabs>
        <w:ind w:left="1428" w:hanging="360"/>
      </w:pPr>
      <w:rPr>
        <w:rFonts w:ascii="Symbol" w:hAnsi="Symbol"/>
      </w:rPr>
    </w:lvl>
  </w:abstractNum>
  <w:abstractNum w:abstractNumId="3">
    <w:nsid w:val="00000004"/>
    <w:multiLevelType w:val="singleLevel"/>
    <w:tmpl w:val="00000004"/>
    <w:name w:val="WW8Num5"/>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6"/>
    <w:lvl w:ilvl="0">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multilevel"/>
    <w:tmpl w:val="00000006"/>
    <w:name w:val="WW8Num7"/>
    <w:lvl w:ilvl="0">
      <w:start w:val="1"/>
      <w:numFmt w:val="decimal"/>
      <w:lvlText w:val="%1."/>
      <w:lvlJc w:val="left"/>
      <w:pPr>
        <w:tabs>
          <w:tab w:val="num" w:pos="720"/>
        </w:tabs>
        <w:ind w:left="720" w:hanging="720"/>
      </w:pPr>
    </w:lvl>
    <w:lvl w:ilvl="1">
      <w:start w:val="26"/>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8"/>
    <w:lvl w:ilvl="0">
      <w:start w:val="6"/>
      <w:numFmt w:val="decimal"/>
      <w:lvlText w:val="%1."/>
      <w:lvlJc w:val="left"/>
      <w:pPr>
        <w:tabs>
          <w:tab w:val="num" w:pos="720"/>
        </w:tabs>
        <w:ind w:left="720" w:hanging="360"/>
      </w:pPr>
    </w:lvl>
    <w:lvl w:ilvl="1">
      <w:start w:val="2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9"/>
    <w:lvl w:ilvl="0">
      <w:start w:val="6"/>
      <w:numFmt w:val="decimal"/>
      <w:lvlText w:val="%1."/>
      <w:lvlJc w:val="left"/>
      <w:pPr>
        <w:tabs>
          <w:tab w:val="num" w:pos="720"/>
        </w:tabs>
        <w:ind w:left="720" w:hanging="360"/>
      </w:pPr>
    </w:lvl>
    <w:lvl w:ilvl="1">
      <w:start w:val="2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4FCE103C"/>
    <w:name w:val="WW8Num10"/>
    <w:lvl w:ilvl="0">
      <w:start w:val="1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609376F"/>
    <w:multiLevelType w:val="hybridMultilevel"/>
    <w:tmpl w:val="470C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918E3"/>
    <w:rsid w:val="00002039"/>
    <w:rsid w:val="0000247C"/>
    <w:rsid w:val="0001096F"/>
    <w:rsid w:val="000235A8"/>
    <w:rsid w:val="00023E97"/>
    <w:rsid w:val="000301CF"/>
    <w:rsid w:val="00034326"/>
    <w:rsid w:val="000373E1"/>
    <w:rsid w:val="00040A3D"/>
    <w:rsid w:val="000431CD"/>
    <w:rsid w:val="00052B10"/>
    <w:rsid w:val="000626B4"/>
    <w:rsid w:val="00065924"/>
    <w:rsid w:val="00065BE4"/>
    <w:rsid w:val="00071DEE"/>
    <w:rsid w:val="0007231B"/>
    <w:rsid w:val="00073576"/>
    <w:rsid w:val="00073ECA"/>
    <w:rsid w:val="0007595E"/>
    <w:rsid w:val="00084B21"/>
    <w:rsid w:val="000918E3"/>
    <w:rsid w:val="00091FAC"/>
    <w:rsid w:val="00097019"/>
    <w:rsid w:val="000A2AC8"/>
    <w:rsid w:val="000B0A25"/>
    <w:rsid w:val="000B5407"/>
    <w:rsid w:val="000B55AE"/>
    <w:rsid w:val="000B626F"/>
    <w:rsid w:val="000B63E9"/>
    <w:rsid w:val="000D1BD9"/>
    <w:rsid w:val="000D2388"/>
    <w:rsid w:val="000D2A05"/>
    <w:rsid w:val="000D545F"/>
    <w:rsid w:val="000D68C5"/>
    <w:rsid w:val="000D6D49"/>
    <w:rsid w:val="000E4CAF"/>
    <w:rsid w:val="000E5D1C"/>
    <w:rsid w:val="000F0604"/>
    <w:rsid w:val="000F45F2"/>
    <w:rsid w:val="000F6B6B"/>
    <w:rsid w:val="001010AA"/>
    <w:rsid w:val="0010186F"/>
    <w:rsid w:val="00102A50"/>
    <w:rsid w:val="0010375A"/>
    <w:rsid w:val="001069B9"/>
    <w:rsid w:val="00111EEA"/>
    <w:rsid w:val="00123262"/>
    <w:rsid w:val="00126CFD"/>
    <w:rsid w:val="0013091F"/>
    <w:rsid w:val="00136731"/>
    <w:rsid w:val="00137DF1"/>
    <w:rsid w:val="0014170D"/>
    <w:rsid w:val="001509E9"/>
    <w:rsid w:val="00157F2A"/>
    <w:rsid w:val="00160D27"/>
    <w:rsid w:val="0016357A"/>
    <w:rsid w:val="00164AE8"/>
    <w:rsid w:val="001707B8"/>
    <w:rsid w:val="00171352"/>
    <w:rsid w:val="00186F85"/>
    <w:rsid w:val="00190341"/>
    <w:rsid w:val="00191578"/>
    <w:rsid w:val="00191D26"/>
    <w:rsid w:val="001926C2"/>
    <w:rsid w:val="001A0A96"/>
    <w:rsid w:val="001A0C7C"/>
    <w:rsid w:val="001A1973"/>
    <w:rsid w:val="001D1A59"/>
    <w:rsid w:val="001D1A9A"/>
    <w:rsid w:val="001E1BAD"/>
    <w:rsid w:val="001E2A5A"/>
    <w:rsid w:val="001E501D"/>
    <w:rsid w:val="001E70FE"/>
    <w:rsid w:val="001F7CD0"/>
    <w:rsid w:val="0020242E"/>
    <w:rsid w:val="00206899"/>
    <w:rsid w:val="00206F96"/>
    <w:rsid w:val="00210E98"/>
    <w:rsid w:val="00212959"/>
    <w:rsid w:val="00212B49"/>
    <w:rsid w:val="00215F17"/>
    <w:rsid w:val="0022104F"/>
    <w:rsid w:val="00225562"/>
    <w:rsid w:val="0023444E"/>
    <w:rsid w:val="00234BD7"/>
    <w:rsid w:val="00236450"/>
    <w:rsid w:val="00236498"/>
    <w:rsid w:val="00242616"/>
    <w:rsid w:val="00242D52"/>
    <w:rsid w:val="00243627"/>
    <w:rsid w:val="00251EF0"/>
    <w:rsid w:val="00256810"/>
    <w:rsid w:val="00257164"/>
    <w:rsid w:val="00260960"/>
    <w:rsid w:val="002710B0"/>
    <w:rsid w:val="00272553"/>
    <w:rsid w:val="00272FEC"/>
    <w:rsid w:val="00277BE3"/>
    <w:rsid w:val="0028628D"/>
    <w:rsid w:val="00291C56"/>
    <w:rsid w:val="002931C4"/>
    <w:rsid w:val="00293BDF"/>
    <w:rsid w:val="002952FA"/>
    <w:rsid w:val="002A104D"/>
    <w:rsid w:val="002A23BA"/>
    <w:rsid w:val="002A3ADA"/>
    <w:rsid w:val="002A6D8D"/>
    <w:rsid w:val="002B05D1"/>
    <w:rsid w:val="002B1C50"/>
    <w:rsid w:val="002C401F"/>
    <w:rsid w:val="002C4047"/>
    <w:rsid w:val="002C483E"/>
    <w:rsid w:val="002C5281"/>
    <w:rsid w:val="002D0D21"/>
    <w:rsid w:val="002E0BD6"/>
    <w:rsid w:val="002E6F8F"/>
    <w:rsid w:val="002F1CAC"/>
    <w:rsid w:val="002F3ACE"/>
    <w:rsid w:val="002F40CF"/>
    <w:rsid w:val="0030040F"/>
    <w:rsid w:val="00307C84"/>
    <w:rsid w:val="003147A0"/>
    <w:rsid w:val="003148FF"/>
    <w:rsid w:val="003175A9"/>
    <w:rsid w:val="0032045A"/>
    <w:rsid w:val="00322770"/>
    <w:rsid w:val="00323DBF"/>
    <w:rsid w:val="00336EF2"/>
    <w:rsid w:val="003428B8"/>
    <w:rsid w:val="003447FE"/>
    <w:rsid w:val="003462B3"/>
    <w:rsid w:val="00352710"/>
    <w:rsid w:val="003624AD"/>
    <w:rsid w:val="0036310B"/>
    <w:rsid w:val="003636F5"/>
    <w:rsid w:val="00363970"/>
    <w:rsid w:val="003703D8"/>
    <w:rsid w:val="00386018"/>
    <w:rsid w:val="00387F6A"/>
    <w:rsid w:val="00394800"/>
    <w:rsid w:val="003958F5"/>
    <w:rsid w:val="003A2F19"/>
    <w:rsid w:val="003A448C"/>
    <w:rsid w:val="003A63AF"/>
    <w:rsid w:val="003A7752"/>
    <w:rsid w:val="003C0AEC"/>
    <w:rsid w:val="003C0D21"/>
    <w:rsid w:val="003C5CCE"/>
    <w:rsid w:val="003C7337"/>
    <w:rsid w:val="003D71E6"/>
    <w:rsid w:val="003E57AC"/>
    <w:rsid w:val="003E6299"/>
    <w:rsid w:val="003F0DCD"/>
    <w:rsid w:val="003F4240"/>
    <w:rsid w:val="003F68EB"/>
    <w:rsid w:val="00407D1A"/>
    <w:rsid w:val="0041436D"/>
    <w:rsid w:val="00417024"/>
    <w:rsid w:val="00424E00"/>
    <w:rsid w:val="00431798"/>
    <w:rsid w:val="00433034"/>
    <w:rsid w:val="00443BFB"/>
    <w:rsid w:val="00444FDC"/>
    <w:rsid w:val="004471EC"/>
    <w:rsid w:val="00453D9C"/>
    <w:rsid w:val="00455084"/>
    <w:rsid w:val="00462624"/>
    <w:rsid w:val="0046317F"/>
    <w:rsid w:val="00471470"/>
    <w:rsid w:val="00474762"/>
    <w:rsid w:val="004820CA"/>
    <w:rsid w:val="0048711D"/>
    <w:rsid w:val="00490146"/>
    <w:rsid w:val="0049041C"/>
    <w:rsid w:val="00497B91"/>
    <w:rsid w:val="004A5B93"/>
    <w:rsid w:val="004A783A"/>
    <w:rsid w:val="004B2304"/>
    <w:rsid w:val="004B3E88"/>
    <w:rsid w:val="004B40AC"/>
    <w:rsid w:val="004C02B4"/>
    <w:rsid w:val="004C05F2"/>
    <w:rsid w:val="004C214D"/>
    <w:rsid w:val="004D038D"/>
    <w:rsid w:val="004D0624"/>
    <w:rsid w:val="004D51F1"/>
    <w:rsid w:val="004D55E7"/>
    <w:rsid w:val="004D6F52"/>
    <w:rsid w:val="004E521C"/>
    <w:rsid w:val="004E5A43"/>
    <w:rsid w:val="004E62DF"/>
    <w:rsid w:val="004E722A"/>
    <w:rsid w:val="004F197E"/>
    <w:rsid w:val="004F78AB"/>
    <w:rsid w:val="00512045"/>
    <w:rsid w:val="00513126"/>
    <w:rsid w:val="00526337"/>
    <w:rsid w:val="00526396"/>
    <w:rsid w:val="00527045"/>
    <w:rsid w:val="005419B8"/>
    <w:rsid w:val="0054694A"/>
    <w:rsid w:val="00547E14"/>
    <w:rsid w:val="005511F8"/>
    <w:rsid w:val="00552338"/>
    <w:rsid w:val="00552693"/>
    <w:rsid w:val="0055628B"/>
    <w:rsid w:val="005617DB"/>
    <w:rsid w:val="00566FB3"/>
    <w:rsid w:val="00571389"/>
    <w:rsid w:val="00574439"/>
    <w:rsid w:val="0057450A"/>
    <w:rsid w:val="00575E14"/>
    <w:rsid w:val="0057766A"/>
    <w:rsid w:val="005A27E2"/>
    <w:rsid w:val="005B18F6"/>
    <w:rsid w:val="005B38A9"/>
    <w:rsid w:val="005B4537"/>
    <w:rsid w:val="005B6E48"/>
    <w:rsid w:val="005C2E2A"/>
    <w:rsid w:val="005C5A14"/>
    <w:rsid w:val="005C5CCB"/>
    <w:rsid w:val="005C6EA6"/>
    <w:rsid w:val="005D3F0E"/>
    <w:rsid w:val="005D59CA"/>
    <w:rsid w:val="005D6A53"/>
    <w:rsid w:val="005D7075"/>
    <w:rsid w:val="005E0429"/>
    <w:rsid w:val="005E3149"/>
    <w:rsid w:val="005E4703"/>
    <w:rsid w:val="005E47FB"/>
    <w:rsid w:val="0060042D"/>
    <w:rsid w:val="00601453"/>
    <w:rsid w:val="006034B2"/>
    <w:rsid w:val="00607BF2"/>
    <w:rsid w:val="00614215"/>
    <w:rsid w:val="00617937"/>
    <w:rsid w:val="00623E1B"/>
    <w:rsid w:val="006249F3"/>
    <w:rsid w:val="006262A3"/>
    <w:rsid w:val="00626AF6"/>
    <w:rsid w:val="00627E80"/>
    <w:rsid w:val="00630086"/>
    <w:rsid w:val="00633D24"/>
    <w:rsid w:val="0063471F"/>
    <w:rsid w:val="00643122"/>
    <w:rsid w:val="00650214"/>
    <w:rsid w:val="006517A3"/>
    <w:rsid w:val="00656FCC"/>
    <w:rsid w:val="006602ED"/>
    <w:rsid w:val="00671CCD"/>
    <w:rsid w:val="0067250C"/>
    <w:rsid w:val="00672A2E"/>
    <w:rsid w:val="0068280F"/>
    <w:rsid w:val="006839EC"/>
    <w:rsid w:val="00690266"/>
    <w:rsid w:val="0069028B"/>
    <w:rsid w:val="00694D7D"/>
    <w:rsid w:val="006A15F1"/>
    <w:rsid w:val="006A2069"/>
    <w:rsid w:val="006A239B"/>
    <w:rsid w:val="006A6F0A"/>
    <w:rsid w:val="006A7798"/>
    <w:rsid w:val="006B1EE3"/>
    <w:rsid w:val="006C361F"/>
    <w:rsid w:val="006D08CE"/>
    <w:rsid w:val="006D6E1E"/>
    <w:rsid w:val="006E48A4"/>
    <w:rsid w:val="006E50D1"/>
    <w:rsid w:val="006F0C61"/>
    <w:rsid w:val="006F1FD6"/>
    <w:rsid w:val="006F2A25"/>
    <w:rsid w:val="006F5A36"/>
    <w:rsid w:val="006F62A2"/>
    <w:rsid w:val="006F6BE3"/>
    <w:rsid w:val="00700C64"/>
    <w:rsid w:val="00701DA3"/>
    <w:rsid w:val="007042F3"/>
    <w:rsid w:val="00706CF2"/>
    <w:rsid w:val="007075E9"/>
    <w:rsid w:val="00711C9B"/>
    <w:rsid w:val="00730380"/>
    <w:rsid w:val="00730D20"/>
    <w:rsid w:val="00732ADA"/>
    <w:rsid w:val="00736C2F"/>
    <w:rsid w:val="00737CDB"/>
    <w:rsid w:val="007429DE"/>
    <w:rsid w:val="00747C44"/>
    <w:rsid w:val="00750EAC"/>
    <w:rsid w:val="00752F9D"/>
    <w:rsid w:val="007565A2"/>
    <w:rsid w:val="00760CB1"/>
    <w:rsid w:val="00763DF2"/>
    <w:rsid w:val="00773A31"/>
    <w:rsid w:val="00774B5F"/>
    <w:rsid w:val="0078136E"/>
    <w:rsid w:val="00781BE6"/>
    <w:rsid w:val="00781DDD"/>
    <w:rsid w:val="007821F7"/>
    <w:rsid w:val="007846AD"/>
    <w:rsid w:val="00794B82"/>
    <w:rsid w:val="0079530F"/>
    <w:rsid w:val="007A5E22"/>
    <w:rsid w:val="007A6EF9"/>
    <w:rsid w:val="007B1650"/>
    <w:rsid w:val="007C35EB"/>
    <w:rsid w:val="007D1B4E"/>
    <w:rsid w:val="007D5BAC"/>
    <w:rsid w:val="007E091B"/>
    <w:rsid w:val="007E3240"/>
    <w:rsid w:val="007E53B8"/>
    <w:rsid w:val="007E55E5"/>
    <w:rsid w:val="007F35C6"/>
    <w:rsid w:val="007F4FF2"/>
    <w:rsid w:val="00810AEE"/>
    <w:rsid w:val="008145E3"/>
    <w:rsid w:val="00814AB3"/>
    <w:rsid w:val="00816115"/>
    <w:rsid w:val="008205D3"/>
    <w:rsid w:val="00824075"/>
    <w:rsid w:val="008247CA"/>
    <w:rsid w:val="00826931"/>
    <w:rsid w:val="00837DD7"/>
    <w:rsid w:val="00840273"/>
    <w:rsid w:val="00844F36"/>
    <w:rsid w:val="00853D13"/>
    <w:rsid w:val="00860460"/>
    <w:rsid w:val="00864E26"/>
    <w:rsid w:val="00867838"/>
    <w:rsid w:val="00867F40"/>
    <w:rsid w:val="00882C93"/>
    <w:rsid w:val="00886DBD"/>
    <w:rsid w:val="008921AB"/>
    <w:rsid w:val="00892377"/>
    <w:rsid w:val="008A29C0"/>
    <w:rsid w:val="008A4D13"/>
    <w:rsid w:val="008B3CEA"/>
    <w:rsid w:val="008B4D7C"/>
    <w:rsid w:val="008C0DFC"/>
    <w:rsid w:val="008C1AEA"/>
    <w:rsid w:val="008C71FE"/>
    <w:rsid w:val="008D17C0"/>
    <w:rsid w:val="008D6584"/>
    <w:rsid w:val="008E56FD"/>
    <w:rsid w:val="008E7511"/>
    <w:rsid w:val="008E7C41"/>
    <w:rsid w:val="008F0568"/>
    <w:rsid w:val="008F2ECA"/>
    <w:rsid w:val="008F31CE"/>
    <w:rsid w:val="008F5D7B"/>
    <w:rsid w:val="008F61EB"/>
    <w:rsid w:val="00900B36"/>
    <w:rsid w:val="00900CCC"/>
    <w:rsid w:val="009020CD"/>
    <w:rsid w:val="00903C2D"/>
    <w:rsid w:val="00904834"/>
    <w:rsid w:val="009070B8"/>
    <w:rsid w:val="00910043"/>
    <w:rsid w:val="00923F95"/>
    <w:rsid w:val="00930302"/>
    <w:rsid w:val="0093337D"/>
    <w:rsid w:val="009357E7"/>
    <w:rsid w:val="00936353"/>
    <w:rsid w:val="009419D3"/>
    <w:rsid w:val="00946FD5"/>
    <w:rsid w:val="00947189"/>
    <w:rsid w:val="00947710"/>
    <w:rsid w:val="0095264F"/>
    <w:rsid w:val="00956BCB"/>
    <w:rsid w:val="00960A67"/>
    <w:rsid w:val="009627EC"/>
    <w:rsid w:val="00964168"/>
    <w:rsid w:val="009653A2"/>
    <w:rsid w:val="009730AC"/>
    <w:rsid w:val="00973496"/>
    <w:rsid w:val="009749E4"/>
    <w:rsid w:val="00976BC5"/>
    <w:rsid w:val="009821B3"/>
    <w:rsid w:val="00983AAE"/>
    <w:rsid w:val="00986B77"/>
    <w:rsid w:val="00995F77"/>
    <w:rsid w:val="00996C85"/>
    <w:rsid w:val="00997600"/>
    <w:rsid w:val="00997CAB"/>
    <w:rsid w:val="009A4B0C"/>
    <w:rsid w:val="009B6DD5"/>
    <w:rsid w:val="009C1647"/>
    <w:rsid w:val="009C1F57"/>
    <w:rsid w:val="009C530D"/>
    <w:rsid w:val="009C7027"/>
    <w:rsid w:val="009D09FF"/>
    <w:rsid w:val="009D7DB7"/>
    <w:rsid w:val="009E4553"/>
    <w:rsid w:val="009F2859"/>
    <w:rsid w:val="009F2E25"/>
    <w:rsid w:val="009F3369"/>
    <w:rsid w:val="009F3EB3"/>
    <w:rsid w:val="009F4CAE"/>
    <w:rsid w:val="009F5FDE"/>
    <w:rsid w:val="009F748B"/>
    <w:rsid w:val="00A02971"/>
    <w:rsid w:val="00A202B2"/>
    <w:rsid w:val="00A5333A"/>
    <w:rsid w:val="00A5412C"/>
    <w:rsid w:val="00A55303"/>
    <w:rsid w:val="00A7127A"/>
    <w:rsid w:val="00A835FB"/>
    <w:rsid w:val="00A90317"/>
    <w:rsid w:val="00A92138"/>
    <w:rsid w:val="00A921FE"/>
    <w:rsid w:val="00AA5AEB"/>
    <w:rsid w:val="00AB24FE"/>
    <w:rsid w:val="00AB4BDC"/>
    <w:rsid w:val="00AB5D9B"/>
    <w:rsid w:val="00AC3D78"/>
    <w:rsid w:val="00AD1AA6"/>
    <w:rsid w:val="00AD1F6F"/>
    <w:rsid w:val="00AD646C"/>
    <w:rsid w:val="00AE63E9"/>
    <w:rsid w:val="00AE761D"/>
    <w:rsid w:val="00AF54BC"/>
    <w:rsid w:val="00B005F9"/>
    <w:rsid w:val="00B0157D"/>
    <w:rsid w:val="00B0721C"/>
    <w:rsid w:val="00B11FC8"/>
    <w:rsid w:val="00B146C7"/>
    <w:rsid w:val="00B17C8D"/>
    <w:rsid w:val="00B20034"/>
    <w:rsid w:val="00B2526A"/>
    <w:rsid w:val="00B301A8"/>
    <w:rsid w:val="00B30E8A"/>
    <w:rsid w:val="00B366C5"/>
    <w:rsid w:val="00B37C0E"/>
    <w:rsid w:val="00B4016A"/>
    <w:rsid w:val="00B4154D"/>
    <w:rsid w:val="00B44E59"/>
    <w:rsid w:val="00B45460"/>
    <w:rsid w:val="00B456EF"/>
    <w:rsid w:val="00B55E16"/>
    <w:rsid w:val="00B56697"/>
    <w:rsid w:val="00B56A5E"/>
    <w:rsid w:val="00B63EE3"/>
    <w:rsid w:val="00B653F1"/>
    <w:rsid w:val="00B66894"/>
    <w:rsid w:val="00B706E8"/>
    <w:rsid w:val="00B7195B"/>
    <w:rsid w:val="00B8040B"/>
    <w:rsid w:val="00B87CCF"/>
    <w:rsid w:val="00B95FA1"/>
    <w:rsid w:val="00BA0A2D"/>
    <w:rsid w:val="00BA72C3"/>
    <w:rsid w:val="00BB75B9"/>
    <w:rsid w:val="00BC3ABC"/>
    <w:rsid w:val="00BC6D51"/>
    <w:rsid w:val="00BC7895"/>
    <w:rsid w:val="00BD29E3"/>
    <w:rsid w:val="00BD7111"/>
    <w:rsid w:val="00BE1602"/>
    <w:rsid w:val="00BE42E7"/>
    <w:rsid w:val="00BF2391"/>
    <w:rsid w:val="00C048EA"/>
    <w:rsid w:val="00C06168"/>
    <w:rsid w:val="00C07211"/>
    <w:rsid w:val="00C07CB6"/>
    <w:rsid w:val="00C1029A"/>
    <w:rsid w:val="00C13803"/>
    <w:rsid w:val="00C1685B"/>
    <w:rsid w:val="00C17424"/>
    <w:rsid w:val="00C24182"/>
    <w:rsid w:val="00C255DD"/>
    <w:rsid w:val="00C2703F"/>
    <w:rsid w:val="00C27BB4"/>
    <w:rsid w:val="00C3312A"/>
    <w:rsid w:val="00C348C9"/>
    <w:rsid w:val="00C4246F"/>
    <w:rsid w:val="00C42B45"/>
    <w:rsid w:val="00C4759B"/>
    <w:rsid w:val="00C50EB0"/>
    <w:rsid w:val="00C51393"/>
    <w:rsid w:val="00C528BA"/>
    <w:rsid w:val="00C52A6A"/>
    <w:rsid w:val="00C52FF3"/>
    <w:rsid w:val="00C60E28"/>
    <w:rsid w:val="00C6283E"/>
    <w:rsid w:val="00C644C5"/>
    <w:rsid w:val="00C64CF5"/>
    <w:rsid w:val="00C710CC"/>
    <w:rsid w:val="00C713A8"/>
    <w:rsid w:val="00C74D2D"/>
    <w:rsid w:val="00C834F2"/>
    <w:rsid w:val="00C83AC3"/>
    <w:rsid w:val="00C8559C"/>
    <w:rsid w:val="00C963FC"/>
    <w:rsid w:val="00C9667F"/>
    <w:rsid w:val="00C96FB6"/>
    <w:rsid w:val="00CA2ED0"/>
    <w:rsid w:val="00CA5003"/>
    <w:rsid w:val="00CA6101"/>
    <w:rsid w:val="00CA7AC2"/>
    <w:rsid w:val="00CB1635"/>
    <w:rsid w:val="00CB18BD"/>
    <w:rsid w:val="00CB249A"/>
    <w:rsid w:val="00CB24D0"/>
    <w:rsid w:val="00CB42CD"/>
    <w:rsid w:val="00CC0111"/>
    <w:rsid w:val="00CC2EEA"/>
    <w:rsid w:val="00CC2F3B"/>
    <w:rsid w:val="00CC4F12"/>
    <w:rsid w:val="00CD2981"/>
    <w:rsid w:val="00CD5D3B"/>
    <w:rsid w:val="00CD5D59"/>
    <w:rsid w:val="00CE1E77"/>
    <w:rsid w:val="00CE288B"/>
    <w:rsid w:val="00CE2CED"/>
    <w:rsid w:val="00CE7449"/>
    <w:rsid w:val="00CF15BA"/>
    <w:rsid w:val="00CF28AE"/>
    <w:rsid w:val="00D12711"/>
    <w:rsid w:val="00D148D3"/>
    <w:rsid w:val="00D20337"/>
    <w:rsid w:val="00D209D7"/>
    <w:rsid w:val="00D21E6D"/>
    <w:rsid w:val="00D256DE"/>
    <w:rsid w:val="00D2570A"/>
    <w:rsid w:val="00D273DD"/>
    <w:rsid w:val="00D308D1"/>
    <w:rsid w:val="00D36603"/>
    <w:rsid w:val="00D42EEF"/>
    <w:rsid w:val="00D43273"/>
    <w:rsid w:val="00D43AF6"/>
    <w:rsid w:val="00D441A9"/>
    <w:rsid w:val="00D452B0"/>
    <w:rsid w:val="00D502B1"/>
    <w:rsid w:val="00D528F4"/>
    <w:rsid w:val="00D52B11"/>
    <w:rsid w:val="00D5385A"/>
    <w:rsid w:val="00D54785"/>
    <w:rsid w:val="00D603E4"/>
    <w:rsid w:val="00D627D7"/>
    <w:rsid w:val="00D64718"/>
    <w:rsid w:val="00D70198"/>
    <w:rsid w:val="00D73DA9"/>
    <w:rsid w:val="00D77728"/>
    <w:rsid w:val="00D804DC"/>
    <w:rsid w:val="00D835C7"/>
    <w:rsid w:val="00D90E7B"/>
    <w:rsid w:val="00D911C6"/>
    <w:rsid w:val="00D949EB"/>
    <w:rsid w:val="00DB6BA7"/>
    <w:rsid w:val="00DC359C"/>
    <w:rsid w:val="00DC3ECC"/>
    <w:rsid w:val="00DC5B80"/>
    <w:rsid w:val="00DC6D89"/>
    <w:rsid w:val="00DC7988"/>
    <w:rsid w:val="00DD5709"/>
    <w:rsid w:val="00DE0BAE"/>
    <w:rsid w:val="00DE5239"/>
    <w:rsid w:val="00DE7DC2"/>
    <w:rsid w:val="00DF238B"/>
    <w:rsid w:val="00DF4A4F"/>
    <w:rsid w:val="00E11ECD"/>
    <w:rsid w:val="00E15A1B"/>
    <w:rsid w:val="00E15F7E"/>
    <w:rsid w:val="00E23182"/>
    <w:rsid w:val="00E3026B"/>
    <w:rsid w:val="00E349D8"/>
    <w:rsid w:val="00E430BC"/>
    <w:rsid w:val="00E43E31"/>
    <w:rsid w:val="00E44B3E"/>
    <w:rsid w:val="00E4507B"/>
    <w:rsid w:val="00E50101"/>
    <w:rsid w:val="00E5221F"/>
    <w:rsid w:val="00E55A35"/>
    <w:rsid w:val="00E55EFE"/>
    <w:rsid w:val="00E566C7"/>
    <w:rsid w:val="00E56B55"/>
    <w:rsid w:val="00E6246C"/>
    <w:rsid w:val="00E654BA"/>
    <w:rsid w:val="00E76C17"/>
    <w:rsid w:val="00E81692"/>
    <w:rsid w:val="00E84273"/>
    <w:rsid w:val="00E8532E"/>
    <w:rsid w:val="00E85A3D"/>
    <w:rsid w:val="00E87213"/>
    <w:rsid w:val="00E936BC"/>
    <w:rsid w:val="00EA0335"/>
    <w:rsid w:val="00EA4CBD"/>
    <w:rsid w:val="00EB3D72"/>
    <w:rsid w:val="00EC474B"/>
    <w:rsid w:val="00EC76C3"/>
    <w:rsid w:val="00ED2E46"/>
    <w:rsid w:val="00EE03D2"/>
    <w:rsid w:val="00EE20C0"/>
    <w:rsid w:val="00EE4B10"/>
    <w:rsid w:val="00EE55A4"/>
    <w:rsid w:val="00EE7FED"/>
    <w:rsid w:val="00EF19B4"/>
    <w:rsid w:val="00EF3706"/>
    <w:rsid w:val="00EF6AFF"/>
    <w:rsid w:val="00EF7C96"/>
    <w:rsid w:val="00F026A3"/>
    <w:rsid w:val="00F06C6A"/>
    <w:rsid w:val="00F15781"/>
    <w:rsid w:val="00F24A88"/>
    <w:rsid w:val="00F30DBE"/>
    <w:rsid w:val="00F32696"/>
    <w:rsid w:val="00F53465"/>
    <w:rsid w:val="00F6148E"/>
    <w:rsid w:val="00F63861"/>
    <w:rsid w:val="00F665F3"/>
    <w:rsid w:val="00F735CC"/>
    <w:rsid w:val="00F7660F"/>
    <w:rsid w:val="00F76F14"/>
    <w:rsid w:val="00F8129A"/>
    <w:rsid w:val="00F84285"/>
    <w:rsid w:val="00F84826"/>
    <w:rsid w:val="00F86C1B"/>
    <w:rsid w:val="00F903C4"/>
    <w:rsid w:val="00F95BFB"/>
    <w:rsid w:val="00FB61A6"/>
    <w:rsid w:val="00FC25D0"/>
    <w:rsid w:val="00FC46CA"/>
    <w:rsid w:val="00FC6853"/>
    <w:rsid w:val="00FD2309"/>
    <w:rsid w:val="00FD4D2B"/>
    <w:rsid w:val="00FE29ED"/>
    <w:rsid w:val="00FF1E58"/>
    <w:rsid w:val="00FF6C9C"/>
    <w:rsid w:val="00FF7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8F"/>
    <w:pPr>
      <w:suppressAutoHyphens/>
    </w:pPr>
    <w:rPr>
      <w:sz w:val="24"/>
      <w:szCs w:val="24"/>
      <w:lang w:eastAsia="ar-SA"/>
    </w:rPr>
  </w:style>
  <w:style w:type="paragraph" w:styleId="Heading1">
    <w:name w:val="heading 1"/>
    <w:basedOn w:val="Normal"/>
    <w:next w:val="Normal"/>
    <w:qFormat/>
    <w:rsid w:val="002E6F8F"/>
    <w:pPr>
      <w:keepNext/>
      <w:tabs>
        <w:tab w:val="num" w:pos="0"/>
      </w:tabs>
      <w:ind w:left="432" w:hanging="432"/>
      <w:jc w:val="center"/>
      <w:outlineLvl w:val="0"/>
    </w:pPr>
    <w:rPr>
      <w:rFonts w:ascii="Book Antiqua" w:hAnsi="Book Antiqua"/>
      <w:b/>
      <w:bCs/>
      <w:lang w:val="sr-Cyrl-CS"/>
    </w:rPr>
  </w:style>
  <w:style w:type="paragraph" w:styleId="Heading2">
    <w:name w:val="heading 2"/>
    <w:basedOn w:val="Normal"/>
    <w:next w:val="Normal"/>
    <w:qFormat/>
    <w:rsid w:val="002E6F8F"/>
    <w:pPr>
      <w:keepNext/>
      <w:tabs>
        <w:tab w:val="num" w:pos="0"/>
      </w:tabs>
      <w:ind w:left="1143" w:hanging="576"/>
      <w:jc w:val="center"/>
      <w:outlineLvl w:val="1"/>
    </w:pPr>
    <w:rPr>
      <w:rFonts w:ascii="Book Antiqua" w:hAnsi="Book Antiqua"/>
      <w:b/>
      <w:bCs/>
      <w:sz w:val="28"/>
      <w:lang w:val="sr-Cyrl-CS"/>
    </w:rPr>
  </w:style>
  <w:style w:type="paragraph" w:styleId="Heading3">
    <w:name w:val="heading 3"/>
    <w:basedOn w:val="Normal"/>
    <w:next w:val="Normal"/>
    <w:qFormat/>
    <w:rsid w:val="002E6F8F"/>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Normal"/>
    <w:qFormat/>
    <w:rsid w:val="002E6F8F"/>
    <w:pPr>
      <w:keepNext/>
      <w:tabs>
        <w:tab w:val="num" w:pos="0"/>
      </w:tabs>
      <w:ind w:left="864" w:hanging="864"/>
      <w:jc w:val="center"/>
      <w:outlineLvl w:val="3"/>
    </w:pPr>
    <w:rPr>
      <w:rFonts w:ascii="Book Antiqua" w:hAnsi="Book Antiqua"/>
      <w:b/>
      <w:bCs/>
      <w:sz w:val="28"/>
      <w:u w:val="single"/>
      <w:lang w:val="sr-Cyrl-CS"/>
    </w:rPr>
  </w:style>
  <w:style w:type="paragraph" w:styleId="Heading5">
    <w:name w:val="heading 5"/>
    <w:basedOn w:val="Normal"/>
    <w:next w:val="Normal"/>
    <w:qFormat/>
    <w:rsid w:val="002E6F8F"/>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rsid w:val="002E6F8F"/>
    <w:pPr>
      <w:keepNext/>
      <w:tabs>
        <w:tab w:val="num" w:pos="0"/>
      </w:tabs>
      <w:ind w:left="1152" w:hanging="1152"/>
      <w:outlineLvl w:val="5"/>
    </w:pPr>
    <w:rPr>
      <w:rFonts w:ascii="Book Antiqua" w:hAnsi="Book Antiqua"/>
      <w:sz w:val="28"/>
      <w:lang w:val="sr-Cyrl-CS"/>
    </w:rPr>
  </w:style>
  <w:style w:type="paragraph" w:styleId="Heading7">
    <w:name w:val="heading 7"/>
    <w:basedOn w:val="Normal"/>
    <w:next w:val="Normal"/>
    <w:qFormat/>
    <w:rsid w:val="002E6F8F"/>
    <w:pPr>
      <w:keepNext/>
      <w:tabs>
        <w:tab w:val="num" w:pos="0"/>
      </w:tabs>
      <w:ind w:left="1296" w:hanging="1296"/>
      <w:outlineLvl w:val="6"/>
    </w:pPr>
    <w:rPr>
      <w:rFonts w:ascii="Book Antiqua" w:hAnsi="Book Antiqua" w:cs="Arial"/>
      <w:b/>
      <w:bCs/>
      <w:lang w:val="sr-Cyrl-CS"/>
    </w:rPr>
  </w:style>
  <w:style w:type="paragraph" w:styleId="Heading8">
    <w:name w:val="heading 8"/>
    <w:basedOn w:val="Normal"/>
    <w:next w:val="Normal"/>
    <w:qFormat/>
    <w:rsid w:val="002E6F8F"/>
    <w:pPr>
      <w:keepNext/>
      <w:tabs>
        <w:tab w:val="num" w:pos="0"/>
      </w:tabs>
      <w:ind w:left="1440" w:hanging="1440"/>
      <w:jc w:val="both"/>
      <w:outlineLvl w:val="7"/>
    </w:pPr>
    <w:rPr>
      <w:b/>
      <w:lang w:val="sr-Cyrl-CS"/>
    </w:rPr>
  </w:style>
  <w:style w:type="paragraph" w:styleId="Heading9">
    <w:name w:val="heading 9"/>
    <w:basedOn w:val="Normal"/>
    <w:next w:val="Normal"/>
    <w:qFormat/>
    <w:rsid w:val="002E6F8F"/>
    <w:pPr>
      <w:tabs>
        <w:tab w:val="num" w:pos="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E6F8F"/>
    <w:rPr>
      <w:rFonts w:ascii="Times New Roman" w:hAnsi="Times New Roman" w:cs="Times New Roman"/>
      <w:b w:val="0"/>
      <w:i w:val="0"/>
      <w:color w:val="1F497D"/>
      <w:sz w:val="22"/>
      <w:szCs w:val="22"/>
    </w:rPr>
  </w:style>
  <w:style w:type="character" w:customStyle="1" w:styleId="WW8Num2z0">
    <w:name w:val="WW8Num2z0"/>
    <w:rsid w:val="002E6F8F"/>
    <w:rPr>
      <w:rFonts w:ascii="Times New Roman" w:eastAsia="Times New Roman" w:hAnsi="Times New Roman" w:cs="Times New Roman"/>
    </w:rPr>
  </w:style>
  <w:style w:type="character" w:customStyle="1" w:styleId="WW8Num4z0">
    <w:name w:val="WW8Num4z0"/>
    <w:rsid w:val="002E6F8F"/>
    <w:rPr>
      <w:rFonts w:ascii="Symbol" w:hAnsi="Symbol"/>
    </w:rPr>
  </w:style>
  <w:style w:type="character" w:customStyle="1" w:styleId="WW8Num5z0">
    <w:name w:val="WW8Num5z0"/>
    <w:rsid w:val="002E6F8F"/>
    <w:rPr>
      <w:rFonts w:ascii="Times New Roman" w:hAnsi="Times New Roman" w:cs="Times New Roman"/>
    </w:rPr>
  </w:style>
  <w:style w:type="character" w:customStyle="1" w:styleId="WW8Num6z0">
    <w:name w:val="WW8Num6z0"/>
    <w:rsid w:val="002E6F8F"/>
    <w:rPr>
      <w:rFonts w:ascii="Times New Roman" w:hAnsi="Times New Roman" w:cs="Times New Roman"/>
    </w:rPr>
  </w:style>
  <w:style w:type="character" w:customStyle="1" w:styleId="Absatz-Standardschriftart">
    <w:name w:val="Absatz-Standardschriftart"/>
    <w:rsid w:val="002E6F8F"/>
  </w:style>
  <w:style w:type="character" w:customStyle="1" w:styleId="WW-Absatz-Standardschriftart">
    <w:name w:val="WW-Absatz-Standardschriftart"/>
    <w:rsid w:val="002E6F8F"/>
  </w:style>
  <w:style w:type="character" w:customStyle="1" w:styleId="WW-Absatz-Standardschriftart1">
    <w:name w:val="WW-Absatz-Standardschriftart1"/>
    <w:rsid w:val="002E6F8F"/>
  </w:style>
  <w:style w:type="character" w:customStyle="1" w:styleId="WW-Absatz-Standardschriftart11">
    <w:name w:val="WW-Absatz-Standardschriftart11"/>
    <w:rsid w:val="002E6F8F"/>
  </w:style>
  <w:style w:type="character" w:customStyle="1" w:styleId="WW-Absatz-Standardschriftart111">
    <w:name w:val="WW-Absatz-Standardschriftart111"/>
    <w:rsid w:val="002E6F8F"/>
  </w:style>
  <w:style w:type="character" w:customStyle="1" w:styleId="WW-DefaultParagraphFont">
    <w:name w:val="WW-Default Paragraph Font"/>
    <w:rsid w:val="002E6F8F"/>
  </w:style>
  <w:style w:type="character" w:customStyle="1" w:styleId="WW-Absatz-Standardschriftart1111">
    <w:name w:val="WW-Absatz-Standardschriftart1111"/>
    <w:rsid w:val="002E6F8F"/>
  </w:style>
  <w:style w:type="character" w:customStyle="1" w:styleId="WW-Absatz-Standardschriftart11111">
    <w:name w:val="WW-Absatz-Standardschriftart11111"/>
    <w:rsid w:val="002E6F8F"/>
  </w:style>
  <w:style w:type="character" w:customStyle="1" w:styleId="WW-Absatz-Standardschriftart111111">
    <w:name w:val="WW-Absatz-Standardschriftart111111"/>
    <w:rsid w:val="002E6F8F"/>
  </w:style>
  <w:style w:type="character" w:customStyle="1" w:styleId="WW-Absatz-Standardschriftart1111111">
    <w:name w:val="WW-Absatz-Standardschriftart1111111"/>
    <w:rsid w:val="002E6F8F"/>
  </w:style>
  <w:style w:type="character" w:customStyle="1" w:styleId="WW-Absatz-Standardschriftart11111111">
    <w:name w:val="WW-Absatz-Standardschriftart11111111"/>
    <w:rsid w:val="002E6F8F"/>
  </w:style>
  <w:style w:type="character" w:customStyle="1" w:styleId="WW-Absatz-Standardschriftart111111111">
    <w:name w:val="WW-Absatz-Standardschriftart111111111"/>
    <w:rsid w:val="002E6F8F"/>
  </w:style>
  <w:style w:type="character" w:customStyle="1" w:styleId="WW-Absatz-Standardschriftart1111111111">
    <w:name w:val="WW-Absatz-Standardschriftart1111111111"/>
    <w:rsid w:val="002E6F8F"/>
  </w:style>
  <w:style w:type="character" w:customStyle="1" w:styleId="WW-Absatz-Standardschriftart11111111111">
    <w:name w:val="WW-Absatz-Standardschriftart11111111111"/>
    <w:rsid w:val="002E6F8F"/>
  </w:style>
  <w:style w:type="character" w:customStyle="1" w:styleId="WW-Absatz-Standardschriftart111111111111">
    <w:name w:val="WW-Absatz-Standardschriftart111111111111"/>
    <w:rsid w:val="002E6F8F"/>
  </w:style>
  <w:style w:type="character" w:customStyle="1" w:styleId="WW-Absatz-Standardschriftart1111111111111">
    <w:name w:val="WW-Absatz-Standardschriftart1111111111111"/>
    <w:rsid w:val="002E6F8F"/>
  </w:style>
  <w:style w:type="character" w:customStyle="1" w:styleId="WW-Absatz-Standardschriftart11111111111111">
    <w:name w:val="WW-Absatz-Standardschriftart11111111111111"/>
    <w:rsid w:val="002E6F8F"/>
  </w:style>
  <w:style w:type="character" w:customStyle="1" w:styleId="WW8Num2z1">
    <w:name w:val="WW8Num2z1"/>
    <w:rsid w:val="002E6F8F"/>
    <w:rPr>
      <w:rFonts w:ascii="Courier New" w:hAnsi="Courier New" w:cs="Courier New"/>
    </w:rPr>
  </w:style>
  <w:style w:type="character" w:customStyle="1" w:styleId="WW8Num2z2">
    <w:name w:val="WW8Num2z2"/>
    <w:rsid w:val="002E6F8F"/>
    <w:rPr>
      <w:rFonts w:ascii="Wingdings" w:hAnsi="Wingdings"/>
    </w:rPr>
  </w:style>
  <w:style w:type="character" w:customStyle="1" w:styleId="WW8Num2z3">
    <w:name w:val="WW8Num2z3"/>
    <w:rsid w:val="002E6F8F"/>
    <w:rPr>
      <w:rFonts w:ascii="Symbol" w:hAnsi="Symbol"/>
    </w:rPr>
  </w:style>
  <w:style w:type="character" w:customStyle="1" w:styleId="WW8Num7z0">
    <w:name w:val="WW8Num7z0"/>
    <w:rsid w:val="002E6F8F"/>
    <w:rPr>
      <w:rFonts w:ascii="Times New Roman" w:hAnsi="Times New Roman" w:cs="Times New Roman"/>
      <w:b w:val="0"/>
      <w:i w:val="0"/>
      <w:color w:val="1F497D"/>
      <w:sz w:val="22"/>
      <w:szCs w:val="22"/>
    </w:rPr>
  </w:style>
  <w:style w:type="character" w:customStyle="1" w:styleId="WW8Num10z0">
    <w:name w:val="WW8Num10z0"/>
    <w:rsid w:val="002E6F8F"/>
    <w:rPr>
      <w:rFonts w:ascii="Symbol" w:hAnsi="Symbol"/>
    </w:rPr>
  </w:style>
  <w:style w:type="character" w:customStyle="1" w:styleId="WW8Num10z1">
    <w:name w:val="WW8Num10z1"/>
    <w:rsid w:val="002E6F8F"/>
    <w:rPr>
      <w:rFonts w:ascii="Courier New" w:hAnsi="Courier New" w:cs="Courier New"/>
    </w:rPr>
  </w:style>
  <w:style w:type="character" w:customStyle="1" w:styleId="WW8Num10z2">
    <w:name w:val="WW8Num10z2"/>
    <w:rsid w:val="002E6F8F"/>
    <w:rPr>
      <w:rFonts w:ascii="Wingdings" w:hAnsi="Wingdings"/>
    </w:rPr>
  </w:style>
  <w:style w:type="character" w:customStyle="1" w:styleId="WW8Num12z0">
    <w:name w:val="WW8Num12z0"/>
    <w:rsid w:val="002E6F8F"/>
    <w:rPr>
      <w:rFonts w:ascii="Times New Roman" w:eastAsia="Times New Roman" w:hAnsi="Times New Roman" w:cs="Times New Roman"/>
    </w:rPr>
  </w:style>
  <w:style w:type="character" w:customStyle="1" w:styleId="WW8Num12z1">
    <w:name w:val="WW8Num12z1"/>
    <w:rsid w:val="002E6F8F"/>
    <w:rPr>
      <w:rFonts w:ascii="Courier New" w:hAnsi="Courier New" w:cs="Courier New"/>
    </w:rPr>
  </w:style>
  <w:style w:type="character" w:customStyle="1" w:styleId="WW8Num12z2">
    <w:name w:val="WW8Num12z2"/>
    <w:rsid w:val="002E6F8F"/>
    <w:rPr>
      <w:rFonts w:ascii="Wingdings" w:hAnsi="Wingdings"/>
    </w:rPr>
  </w:style>
  <w:style w:type="character" w:customStyle="1" w:styleId="WW8Num12z3">
    <w:name w:val="WW8Num12z3"/>
    <w:rsid w:val="002E6F8F"/>
    <w:rPr>
      <w:rFonts w:ascii="Symbol" w:hAnsi="Symbol"/>
    </w:rPr>
  </w:style>
  <w:style w:type="character" w:customStyle="1" w:styleId="WW8Num13z0">
    <w:name w:val="WW8Num13z0"/>
    <w:rsid w:val="002E6F8F"/>
    <w:rPr>
      <w:rFonts w:ascii="Times New Roman" w:eastAsia="Times New Roman" w:hAnsi="Times New Roman" w:cs="Times New Roman"/>
    </w:rPr>
  </w:style>
  <w:style w:type="character" w:customStyle="1" w:styleId="WW8Num13z1">
    <w:name w:val="WW8Num13z1"/>
    <w:rsid w:val="002E6F8F"/>
    <w:rPr>
      <w:rFonts w:ascii="Courier New" w:hAnsi="Courier New" w:cs="Courier New"/>
    </w:rPr>
  </w:style>
  <w:style w:type="character" w:customStyle="1" w:styleId="WW8Num13z2">
    <w:name w:val="WW8Num13z2"/>
    <w:rsid w:val="002E6F8F"/>
    <w:rPr>
      <w:rFonts w:ascii="Wingdings" w:hAnsi="Wingdings"/>
    </w:rPr>
  </w:style>
  <w:style w:type="character" w:customStyle="1" w:styleId="WW8Num13z3">
    <w:name w:val="WW8Num13z3"/>
    <w:rsid w:val="002E6F8F"/>
    <w:rPr>
      <w:rFonts w:ascii="Symbol" w:hAnsi="Symbol"/>
    </w:rPr>
  </w:style>
  <w:style w:type="character" w:customStyle="1" w:styleId="WW8Num16z0">
    <w:name w:val="WW8Num16z0"/>
    <w:rsid w:val="002E6F8F"/>
    <w:rPr>
      <w:sz w:val="28"/>
      <w:szCs w:val="28"/>
    </w:rPr>
  </w:style>
  <w:style w:type="character" w:customStyle="1" w:styleId="WW8Num16z1">
    <w:name w:val="WW8Num16z1"/>
    <w:rsid w:val="002E6F8F"/>
    <w:rPr>
      <w:rFonts w:ascii="Symbol" w:hAnsi="Symbol"/>
    </w:rPr>
  </w:style>
  <w:style w:type="character" w:customStyle="1" w:styleId="WW8Num18z0">
    <w:name w:val="WW8Num18z0"/>
    <w:rsid w:val="002E6F8F"/>
    <w:rPr>
      <w:rFonts w:ascii="Symbol" w:hAnsi="Symbol"/>
    </w:rPr>
  </w:style>
  <w:style w:type="character" w:customStyle="1" w:styleId="WW8Num18z1">
    <w:name w:val="WW8Num18z1"/>
    <w:rsid w:val="002E6F8F"/>
    <w:rPr>
      <w:rFonts w:ascii="Courier New" w:hAnsi="Courier New" w:cs="Courier New"/>
    </w:rPr>
  </w:style>
  <w:style w:type="character" w:customStyle="1" w:styleId="WW8Num18z2">
    <w:name w:val="WW8Num18z2"/>
    <w:rsid w:val="002E6F8F"/>
    <w:rPr>
      <w:rFonts w:ascii="Wingdings" w:hAnsi="Wingdings"/>
    </w:rPr>
  </w:style>
  <w:style w:type="character" w:customStyle="1" w:styleId="WW-DefaultParagraphFont1">
    <w:name w:val="WW-Default Paragraph Font1"/>
    <w:rsid w:val="002E6F8F"/>
  </w:style>
  <w:style w:type="character" w:styleId="PageNumber">
    <w:name w:val="page number"/>
    <w:basedOn w:val="WW-DefaultParagraphFont1"/>
    <w:rsid w:val="002E6F8F"/>
  </w:style>
  <w:style w:type="character" w:styleId="Hyperlink">
    <w:name w:val="Hyperlink"/>
    <w:uiPriority w:val="99"/>
    <w:rsid w:val="002E6F8F"/>
    <w:rPr>
      <w:color w:val="0000FF"/>
      <w:u w:val="single"/>
    </w:rPr>
  </w:style>
  <w:style w:type="character" w:customStyle="1" w:styleId="Internetlink">
    <w:name w:val="Internet link"/>
    <w:rsid w:val="002E6F8F"/>
    <w:rPr>
      <w:color w:val="0000FF"/>
      <w:u w:val="single"/>
    </w:rPr>
  </w:style>
  <w:style w:type="character" w:customStyle="1" w:styleId="NumberingSymbols">
    <w:name w:val="Numbering Symbols"/>
    <w:rsid w:val="002E6F8F"/>
  </w:style>
  <w:style w:type="character" w:styleId="FollowedHyperlink">
    <w:name w:val="FollowedHyperlink"/>
    <w:uiPriority w:val="99"/>
    <w:rsid w:val="002E6F8F"/>
    <w:rPr>
      <w:color w:val="800080"/>
      <w:u w:val="single"/>
    </w:rPr>
  </w:style>
  <w:style w:type="character" w:customStyle="1" w:styleId="BalloonTextChar">
    <w:name w:val="Balloon Text Char"/>
    <w:rsid w:val="002E6F8F"/>
    <w:rPr>
      <w:rFonts w:ascii="Tahoma" w:hAnsi="Tahoma" w:cs="Tahoma"/>
      <w:sz w:val="16"/>
      <w:szCs w:val="16"/>
    </w:rPr>
  </w:style>
  <w:style w:type="paragraph" w:customStyle="1" w:styleId="Heading">
    <w:name w:val="Heading"/>
    <w:basedOn w:val="Normal"/>
    <w:next w:val="BodyText"/>
    <w:rsid w:val="002E6F8F"/>
    <w:pPr>
      <w:keepNext/>
      <w:spacing w:before="240" w:after="120"/>
    </w:pPr>
    <w:rPr>
      <w:rFonts w:ascii="Arial" w:eastAsia="Microsoft YaHei" w:hAnsi="Arial" w:cs="Mangal"/>
      <w:sz w:val="28"/>
      <w:szCs w:val="28"/>
    </w:rPr>
  </w:style>
  <w:style w:type="paragraph" w:styleId="BodyText">
    <w:name w:val="Body Text"/>
    <w:basedOn w:val="Normal"/>
    <w:rsid w:val="002E6F8F"/>
    <w:rPr>
      <w:rFonts w:ascii="YU L Times" w:hAnsi="YU L Times"/>
      <w:szCs w:val="20"/>
    </w:rPr>
  </w:style>
  <w:style w:type="paragraph" w:styleId="List">
    <w:name w:val="List"/>
    <w:basedOn w:val="BodyText"/>
    <w:rsid w:val="002E6F8F"/>
    <w:rPr>
      <w:rFonts w:cs="Mangal"/>
    </w:rPr>
  </w:style>
  <w:style w:type="paragraph" w:styleId="Caption">
    <w:name w:val="caption"/>
    <w:basedOn w:val="Normal"/>
    <w:qFormat/>
    <w:rsid w:val="002E6F8F"/>
    <w:pPr>
      <w:suppressLineNumbers/>
      <w:spacing w:before="120" w:after="120"/>
    </w:pPr>
    <w:rPr>
      <w:rFonts w:cs="Mangal"/>
      <w:i/>
      <w:iCs/>
    </w:rPr>
  </w:style>
  <w:style w:type="paragraph" w:customStyle="1" w:styleId="Index">
    <w:name w:val="Index"/>
    <w:basedOn w:val="Normal"/>
    <w:rsid w:val="002E6F8F"/>
    <w:pPr>
      <w:suppressLineNumbers/>
    </w:pPr>
    <w:rPr>
      <w:rFonts w:cs="Mangal"/>
    </w:rPr>
  </w:style>
  <w:style w:type="paragraph" w:styleId="Footer">
    <w:name w:val="footer"/>
    <w:basedOn w:val="Normal"/>
    <w:rsid w:val="002E6F8F"/>
    <w:pPr>
      <w:tabs>
        <w:tab w:val="center" w:pos="4320"/>
        <w:tab w:val="right" w:pos="8640"/>
      </w:tabs>
    </w:pPr>
  </w:style>
  <w:style w:type="paragraph" w:styleId="Header">
    <w:name w:val="header"/>
    <w:basedOn w:val="Normal"/>
    <w:rsid w:val="002E6F8F"/>
    <w:pPr>
      <w:tabs>
        <w:tab w:val="center" w:pos="4320"/>
        <w:tab w:val="right" w:pos="8640"/>
      </w:tabs>
    </w:pPr>
  </w:style>
  <w:style w:type="paragraph" w:customStyle="1" w:styleId="TableContents">
    <w:name w:val="Table Contents"/>
    <w:basedOn w:val="Normal"/>
    <w:rsid w:val="002E6F8F"/>
    <w:pPr>
      <w:suppressLineNumbers/>
      <w:spacing w:line="270" w:lineRule="atLeast"/>
    </w:pPr>
    <w:rPr>
      <w:sz w:val="23"/>
      <w:szCs w:val="20"/>
      <w:lang w:val="en-GB"/>
    </w:rPr>
  </w:style>
  <w:style w:type="paragraph" w:customStyle="1" w:styleId="TableHeading">
    <w:name w:val="Table Heading"/>
    <w:basedOn w:val="TableContents"/>
    <w:rsid w:val="002E6F8F"/>
    <w:pPr>
      <w:jc w:val="center"/>
    </w:pPr>
    <w:rPr>
      <w:b/>
      <w:bCs/>
    </w:rPr>
  </w:style>
  <w:style w:type="paragraph" w:customStyle="1" w:styleId="Standard">
    <w:name w:val="Standard"/>
    <w:rsid w:val="002E6F8F"/>
    <w:pPr>
      <w:widowControl w:val="0"/>
      <w:suppressAutoHyphens/>
      <w:textAlignment w:val="baseline"/>
    </w:pPr>
    <w:rPr>
      <w:rFonts w:eastAsia="SimSun"/>
      <w:kern w:val="1"/>
      <w:sz w:val="24"/>
      <w:szCs w:val="24"/>
      <w:lang w:eastAsia="hi-IN" w:bidi="hi-IN"/>
    </w:rPr>
  </w:style>
  <w:style w:type="paragraph" w:customStyle="1" w:styleId="xl70">
    <w:name w:val="xl70"/>
    <w:basedOn w:val="Normal"/>
    <w:rsid w:val="002E6F8F"/>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textAlignment w:val="center"/>
    </w:pPr>
    <w:rPr>
      <w:sz w:val="16"/>
      <w:szCs w:val="16"/>
    </w:rPr>
  </w:style>
  <w:style w:type="paragraph" w:customStyle="1" w:styleId="xl71">
    <w:name w:val="xl71"/>
    <w:basedOn w:val="Normal"/>
    <w:rsid w:val="002E6F8F"/>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textAlignment w:val="center"/>
    </w:pPr>
    <w:rPr>
      <w:b/>
      <w:bCs/>
      <w:color w:val="000000"/>
      <w:sz w:val="16"/>
      <w:szCs w:val="16"/>
    </w:rPr>
  </w:style>
  <w:style w:type="paragraph" w:customStyle="1" w:styleId="xl72">
    <w:name w:val="xl72"/>
    <w:basedOn w:val="Normal"/>
    <w:rsid w:val="002E6F8F"/>
    <w:pPr>
      <w:suppressAutoHyphens w:val="0"/>
      <w:spacing w:before="280" w:after="280"/>
    </w:pPr>
    <w:rPr>
      <w:sz w:val="16"/>
      <w:szCs w:val="16"/>
    </w:rPr>
  </w:style>
  <w:style w:type="paragraph" w:customStyle="1" w:styleId="xl73">
    <w:name w:val="xl73"/>
    <w:basedOn w:val="Normal"/>
    <w:rsid w:val="002E6F8F"/>
    <w:pPr>
      <w:suppressAutoHyphens w:val="0"/>
      <w:spacing w:before="280" w:after="280"/>
    </w:pPr>
    <w:rPr>
      <w:sz w:val="16"/>
      <w:szCs w:val="16"/>
    </w:rPr>
  </w:style>
  <w:style w:type="paragraph" w:customStyle="1" w:styleId="xl74">
    <w:name w:val="xl74"/>
    <w:basedOn w:val="Normal"/>
    <w:rsid w:val="002E6F8F"/>
    <w:pPr>
      <w:pBdr>
        <w:top w:val="single" w:sz="4" w:space="0" w:color="000000"/>
        <w:left w:val="single" w:sz="4" w:space="0" w:color="000000"/>
        <w:bottom w:val="single" w:sz="4" w:space="0" w:color="000000"/>
        <w:right w:val="single" w:sz="4" w:space="0" w:color="000000"/>
      </w:pBdr>
      <w:suppressAutoHyphens w:val="0"/>
      <w:spacing w:before="280" w:after="280"/>
    </w:pPr>
    <w:rPr>
      <w:sz w:val="16"/>
      <w:szCs w:val="16"/>
    </w:rPr>
  </w:style>
  <w:style w:type="paragraph" w:customStyle="1" w:styleId="xl75">
    <w:name w:val="xl75"/>
    <w:basedOn w:val="Normal"/>
    <w:rsid w:val="002E6F8F"/>
    <w:pPr>
      <w:pBdr>
        <w:top w:val="single" w:sz="4" w:space="0" w:color="000000"/>
        <w:left w:val="single" w:sz="4" w:space="0" w:color="000000"/>
        <w:bottom w:val="single" w:sz="4" w:space="0" w:color="000000"/>
        <w:right w:val="single" w:sz="4" w:space="0" w:color="000000"/>
      </w:pBdr>
      <w:suppressAutoHyphens w:val="0"/>
      <w:spacing w:before="280" w:after="280"/>
    </w:pPr>
    <w:rPr>
      <w:sz w:val="16"/>
      <w:szCs w:val="16"/>
    </w:rPr>
  </w:style>
  <w:style w:type="paragraph" w:customStyle="1" w:styleId="xl76">
    <w:name w:val="xl76"/>
    <w:basedOn w:val="Normal"/>
    <w:rsid w:val="002E6F8F"/>
    <w:pPr>
      <w:pBdr>
        <w:top w:val="single" w:sz="4" w:space="0" w:color="000000"/>
        <w:left w:val="single" w:sz="4" w:space="0" w:color="000000"/>
        <w:bottom w:val="single" w:sz="4" w:space="0" w:color="000000"/>
        <w:right w:val="single" w:sz="4" w:space="0" w:color="000000"/>
      </w:pBdr>
      <w:suppressAutoHyphens w:val="0"/>
      <w:spacing w:before="280" w:after="280"/>
    </w:pPr>
    <w:rPr>
      <w:sz w:val="16"/>
      <w:szCs w:val="16"/>
    </w:rPr>
  </w:style>
  <w:style w:type="paragraph" w:styleId="BalloonText">
    <w:name w:val="Balloon Text"/>
    <w:basedOn w:val="Normal"/>
    <w:rsid w:val="002E6F8F"/>
    <w:rPr>
      <w:rFonts w:ascii="Tahoma" w:hAnsi="Tahoma" w:cs="Tahoma"/>
      <w:sz w:val="16"/>
      <w:szCs w:val="16"/>
    </w:rPr>
  </w:style>
  <w:style w:type="paragraph" w:styleId="NormalWeb">
    <w:name w:val="Normal (Web)"/>
    <w:basedOn w:val="Normal"/>
    <w:uiPriority w:val="99"/>
    <w:unhideWhenUsed/>
    <w:rsid w:val="00424E00"/>
    <w:pPr>
      <w:suppressAutoHyphens w:val="0"/>
      <w:spacing w:before="100" w:beforeAutospacing="1" w:after="115"/>
    </w:pPr>
    <w:rPr>
      <w:lang w:eastAsia="en-US"/>
    </w:rPr>
  </w:style>
  <w:style w:type="paragraph" w:styleId="ListParagraph">
    <w:name w:val="List Paragraph"/>
    <w:basedOn w:val="Normal"/>
    <w:qFormat/>
    <w:rsid w:val="007A6EF9"/>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AB4B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2A0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54701">
      <w:bodyDiv w:val="1"/>
      <w:marLeft w:val="0"/>
      <w:marRight w:val="0"/>
      <w:marTop w:val="0"/>
      <w:marBottom w:val="0"/>
      <w:divBdr>
        <w:top w:val="none" w:sz="0" w:space="0" w:color="auto"/>
        <w:left w:val="none" w:sz="0" w:space="0" w:color="auto"/>
        <w:bottom w:val="none" w:sz="0" w:space="0" w:color="auto"/>
        <w:right w:val="none" w:sz="0" w:space="0" w:color="auto"/>
      </w:divBdr>
    </w:div>
    <w:div w:id="55710626">
      <w:bodyDiv w:val="1"/>
      <w:marLeft w:val="0"/>
      <w:marRight w:val="0"/>
      <w:marTop w:val="0"/>
      <w:marBottom w:val="0"/>
      <w:divBdr>
        <w:top w:val="none" w:sz="0" w:space="0" w:color="auto"/>
        <w:left w:val="none" w:sz="0" w:space="0" w:color="auto"/>
        <w:bottom w:val="none" w:sz="0" w:space="0" w:color="auto"/>
        <w:right w:val="none" w:sz="0" w:space="0" w:color="auto"/>
      </w:divBdr>
    </w:div>
    <w:div w:id="61490830">
      <w:bodyDiv w:val="1"/>
      <w:marLeft w:val="0"/>
      <w:marRight w:val="0"/>
      <w:marTop w:val="0"/>
      <w:marBottom w:val="0"/>
      <w:divBdr>
        <w:top w:val="none" w:sz="0" w:space="0" w:color="auto"/>
        <w:left w:val="none" w:sz="0" w:space="0" w:color="auto"/>
        <w:bottom w:val="none" w:sz="0" w:space="0" w:color="auto"/>
        <w:right w:val="none" w:sz="0" w:space="0" w:color="auto"/>
      </w:divBdr>
    </w:div>
    <w:div w:id="67190308">
      <w:bodyDiv w:val="1"/>
      <w:marLeft w:val="0"/>
      <w:marRight w:val="0"/>
      <w:marTop w:val="0"/>
      <w:marBottom w:val="0"/>
      <w:divBdr>
        <w:top w:val="none" w:sz="0" w:space="0" w:color="auto"/>
        <w:left w:val="none" w:sz="0" w:space="0" w:color="auto"/>
        <w:bottom w:val="none" w:sz="0" w:space="0" w:color="auto"/>
        <w:right w:val="none" w:sz="0" w:space="0" w:color="auto"/>
      </w:divBdr>
    </w:div>
    <w:div w:id="140778380">
      <w:bodyDiv w:val="1"/>
      <w:marLeft w:val="0"/>
      <w:marRight w:val="0"/>
      <w:marTop w:val="0"/>
      <w:marBottom w:val="0"/>
      <w:divBdr>
        <w:top w:val="none" w:sz="0" w:space="0" w:color="auto"/>
        <w:left w:val="none" w:sz="0" w:space="0" w:color="auto"/>
        <w:bottom w:val="none" w:sz="0" w:space="0" w:color="auto"/>
        <w:right w:val="none" w:sz="0" w:space="0" w:color="auto"/>
      </w:divBdr>
    </w:div>
    <w:div w:id="222911117">
      <w:bodyDiv w:val="1"/>
      <w:marLeft w:val="0"/>
      <w:marRight w:val="0"/>
      <w:marTop w:val="0"/>
      <w:marBottom w:val="0"/>
      <w:divBdr>
        <w:top w:val="none" w:sz="0" w:space="0" w:color="auto"/>
        <w:left w:val="none" w:sz="0" w:space="0" w:color="auto"/>
        <w:bottom w:val="none" w:sz="0" w:space="0" w:color="auto"/>
        <w:right w:val="none" w:sz="0" w:space="0" w:color="auto"/>
      </w:divBdr>
    </w:div>
    <w:div w:id="236985239">
      <w:bodyDiv w:val="1"/>
      <w:marLeft w:val="0"/>
      <w:marRight w:val="0"/>
      <w:marTop w:val="0"/>
      <w:marBottom w:val="0"/>
      <w:divBdr>
        <w:top w:val="none" w:sz="0" w:space="0" w:color="auto"/>
        <w:left w:val="none" w:sz="0" w:space="0" w:color="auto"/>
        <w:bottom w:val="none" w:sz="0" w:space="0" w:color="auto"/>
        <w:right w:val="none" w:sz="0" w:space="0" w:color="auto"/>
      </w:divBdr>
    </w:div>
    <w:div w:id="286590739">
      <w:bodyDiv w:val="1"/>
      <w:marLeft w:val="0"/>
      <w:marRight w:val="0"/>
      <w:marTop w:val="0"/>
      <w:marBottom w:val="0"/>
      <w:divBdr>
        <w:top w:val="none" w:sz="0" w:space="0" w:color="auto"/>
        <w:left w:val="none" w:sz="0" w:space="0" w:color="auto"/>
        <w:bottom w:val="none" w:sz="0" w:space="0" w:color="auto"/>
        <w:right w:val="none" w:sz="0" w:space="0" w:color="auto"/>
      </w:divBdr>
    </w:div>
    <w:div w:id="329258196">
      <w:bodyDiv w:val="1"/>
      <w:marLeft w:val="0"/>
      <w:marRight w:val="0"/>
      <w:marTop w:val="0"/>
      <w:marBottom w:val="0"/>
      <w:divBdr>
        <w:top w:val="none" w:sz="0" w:space="0" w:color="auto"/>
        <w:left w:val="none" w:sz="0" w:space="0" w:color="auto"/>
        <w:bottom w:val="none" w:sz="0" w:space="0" w:color="auto"/>
        <w:right w:val="none" w:sz="0" w:space="0" w:color="auto"/>
      </w:divBdr>
    </w:div>
    <w:div w:id="379716834">
      <w:bodyDiv w:val="1"/>
      <w:marLeft w:val="0"/>
      <w:marRight w:val="0"/>
      <w:marTop w:val="0"/>
      <w:marBottom w:val="0"/>
      <w:divBdr>
        <w:top w:val="none" w:sz="0" w:space="0" w:color="auto"/>
        <w:left w:val="none" w:sz="0" w:space="0" w:color="auto"/>
        <w:bottom w:val="none" w:sz="0" w:space="0" w:color="auto"/>
        <w:right w:val="none" w:sz="0" w:space="0" w:color="auto"/>
      </w:divBdr>
    </w:div>
    <w:div w:id="429618472">
      <w:bodyDiv w:val="1"/>
      <w:marLeft w:val="0"/>
      <w:marRight w:val="0"/>
      <w:marTop w:val="0"/>
      <w:marBottom w:val="0"/>
      <w:divBdr>
        <w:top w:val="none" w:sz="0" w:space="0" w:color="auto"/>
        <w:left w:val="none" w:sz="0" w:space="0" w:color="auto"/>
        <w:bottom w:val="none" w:sz="0" w:space="0" w:color="auto"/>
        <w:right w:val="none" w:sz="0" w:space="0" w:color="auto"/>
      </w:divBdr>
    </w:div>
    <w:div w:id="704210844">
      <w:bodyDiv w:val="1"/>
      <w:marLeft w:val="0"/>
      <w:marRight w:val="0"/>
      <w:marTop w:val="0"/>
      <w:marBottom w:val="0"/>
      <w:divBdr>
        <w:top w:val="none" w:sz="0" w:space="0" w:color="auto"/>
        <w:left w:val="none" w:sz="0" w:space="0" w:color="auto"/>
        <w:bottom w:val="none" w:sz="0" w:space="0" w:color="auto"/>
        <w:right w:val="none" w:sz="0" w:space="0" w:color="auto"/>
      </w:divBdr>
    </w:div>
    <w:div w:id="734276729">
      <w:bodyDiv w:val="1"/>
      <w:marLeft w:val="0"/>
      <w:marRight w:val="0"/>
      <w:marTop w:val="0"/>
      <w:marBottom w:val="0"/>
      <w:divBdr>
        <w:top w:val="none" w:sz="0" w:space="0" w:color="auto"/>
        <w:left w:val="none" w:sz="0" w:space="0" w:color="auto"/>
        <w:bottom w:val="none" w:sz="0" w:space="0" w:color="auto"/>
        <w:right w:val="none" w:sz="0" w:space="0" w:color="auto"/>
      </w:divBdr>
    </w:div>
    <w:div w:id="791293344">
      <w:bodyDiv w:val="1"/>
      <w:marLeft w:val="0"/>
      <w:marRight w:val="0"/>
      <w:marTop w:val="0"/>
      <w:marBottom w:val="0"/>
      <w:divBdr>
        <w:top w:val="none" w:sz="0" w:space="0" w:color="auto"/>
        <w:left w:val="none" w:sz="0" w:space="0" w:color="auto"/>
        <w:bottom w:val="none" w:sz="0" w:space="0" w:color="auto"/>
        <w:right w:val="none" w:sz="0" w:space="0" w:color="auto"/>
      </w:divBdr>
    </w:div>
    <w:div w:id="795105784">
      <w:bodyDiv w:val="1"/>
      <w:marLeft w:val="0"/>
      <w:marRight w:val="0"/>
      <w:marTop w:val="0"/>
      <w:marBottom w:val="0"/>
      <w:divBdr>
        <w:top w:val="none" w:sz="0" w:space="0" w:color="auto"/>
        <w:left w:val="none" w:sz="0" w:space="0" w:color="auto"/>
        <w:bottom w:val="none" w:sz="0" w:space="0" w:color="auto"/>
        <w:right w:val="none" w:sz="0" w:space="0" w:color="auto"/>
      </w:divBdr>
    </w:div>
    <w:div w:id="802505775">
      <w:bodyDiv w:val="1"/>
      <w:marLeft w:val="0"/>
      <w:marRight w:val="0"/>
      <w:marTop w:val="0"/>
      <w:marBottom w:val="0"/>
      <w:divBdr>
        <w:top w:val="none" w:sz="0" w:space="0" w:color="auto"/>
        <w:left w:val="none" w:sz="0" w:space="0" w:color="auto"/>
        <w:bottom w:val="none" w:sz="0" w:space="0" w:color="auto"/>
        <w:right w:val="none" w:sz="0" w:space="0" w:color="auto"/>
      </w:divBdr>
    </w:div>
    <w:div w:id="873613139">
      <w:bodyDiv w:val="1"/>
      <w:marLeft w:val="0"/>
      <w:marRight w:val="0"/>
      <w:marTop w:val="0"/>
      <w:marBottom w:val="0"/>
      <w:divBdr>
        <w:top w:val="none" w:sz="0" w:space="0" w:color="auto"/>
        <w:left w:val="none" w:sz="0" w:space="0" w:color="auto"/>
        <w:bottom w:val="none" w:sz="0" w:space="0" w:color="auto"/>
        <w:right w:val="none" w:sz="0" w:space="0" w:color="auto"/>
      </w:divBdr>
    </w:div>
    <w:div w:id="916674846">
      <w:bodyDiv w:val="1"/>
      <w:marLeft w:val="0"/>
      <w:marRight w:val="0"/>
      <w:marTop w:val="0"/>
      <w:marBottom w:val="0"/>
      <w:divBdr>
        <w:top w:val="none" w:sz="0" w:space="0" w:color="auto"/>
        <w:left w:val="none" w:sz="0" w:space="0" w:color="auto"/>
        <w:bottom w:val="none" w:sz="0" w:space="0" w:color="auto"/>
        <w:right w:val="none" w:sz="0" w:space="0" w:color="auto"/>
      </w:divBdr>
    </w:div>
    <w:div w:id="941180890">
      <w:bodyDiv w:val="1"/>
      <w:marLeft w:val="0"/>
      <w:marRight w:val="0"/>
      <w:marTop w:val="0"/>
      <w:marBottom w:val="0"/>
      <w:divBdr>
        <w:top w:val="none" w:sz="0" w:space="0" w:color="auto"/>
        <w:left w:val="none" w:sz="0" w:space="0" w:color="auto"/>
        <w:bottom w:val="none" w:sz="0" w:space="0" w:color="auto"/>
        <w:right w:val="none" w:sz="0" w:space="0" w:color="auto"/>
      </w:divBdr>
    </w:div>
    <w:div w:id="1039284588">
      <w:bodyDiv w:val="1"/>
      <w:marLeft w:val="0"/>
      <w:marRight w:val="0"/>
      <w:marTop w:val="0"/>
      <w:marBottom w:val="0"/>
      <w:divBdr>
        <w:top w:val="none" w:sz="0" w:space="0" w:color="auto"/>
        <w:left w:val="none" w:sz="0" w:space="0" w:color="auto"/>
        <w:bottom w:val="none" w:sz="0" w:space="0" w:color="auto"/>
        <w:right w:val="none" w:sz="0" w:space="0" w:color="auto"/>
      </w:divBdr>
    </w:div>
    <w:div w:id="1091045381">
      <w:bodyDiv w:val="1"/>
      <w:marLeft w:val="0"/>
      <w:marRight w:val="0"/>
      <w:marTop w:val="0"/>
      <w:marBottom w:val="0"/>
      <w:divBdr>
        <w:top w:val="none" w:sz="0" w:space="0" w:color="auto"/>
        <w:left w:val="none" w:sz="0" w:space="0" w:color="auto"/>
        <w:bottom w:val="none" w:sz="0" w:space="0" w:color="auto"/>
        <w:right w:val="none" w:sz="0" w:space="0" w:color="auto"/>
      </w:divBdr>
    </w:div>
    <w:div w:id="1123500512">
      <w:bodyDiv w:val="1"/>
      <w:marLeft w:val="0"/>
      <w:marRight w:val="0"/>
      <w:marTop w:val="0"/>
      <w:marBottom w:val="0"/>
      <w:divBdr>
        <w:top w:val="none" w:sz="0" w:space="0" w:color="auto"/>
        <w:left w:val="none" w:sz="0" w:space="0" w:color="auto"/>
        <w:bottom w:val="none" w:sz="0" w:space="0" w:color="auto"/>
        <w:right w:val="none" w:sz="0" w:space="0" w:color="auto"/>
      </w:divBdr>
    </w:div>
    <w:div w:id="1137797263">
      <w:bodyDiv w:val="1"/>
      <w:marLeft w:val="0"/>
      <w:marRight w:val="0"/>
      <w:marTop w:val="0"/>
      <w:marBottom w:val="0"/>
      <w:divBdr>
        <w:top w:val="none" w:sz="0" w:space="0" w:color="auto"/>
        <w:left w:val="none" w:sz="0" w:space="0" w:color="auto"/>
        <w:bottom w:val="none" w:sz="0" w:space="0" w:color="auto"/>
        <w:right w:val="none" w:sz="0" w:space="0" w:color="auto"/>
      </w:divBdr>
    </w:div>
    <w:div w:id="1176111993">
      <w:bodyDiv w:val="1"/>
      <w:marLeft w:val="0"/>
      <w:marRight w:val="0"/>
      <w:marTop w:val="0"/>
      <w:marBottom w:val="0"/>
      <w:divBdr>
        <w:top w:val="none" w:sz="0" w:space="0" w:color="auto"/>
        <w:left w:val="none" w:sz="0" w:space="0" w:color="auto"/>
        <w:bottom w:val="none" w:sz="0" w:space="0" w:color="auto"/>
        <w:right w:val="none" w:sz="0" w:space="0" w:color="auto"/>
      </w:divBdr>
    </w:div>
    <w:div w:id="1270118466">
      <w:bodyDiv w:val="1"/>
      <w:marLeft w:val="0"/>
      <w:marRight w:val="0"/>
      <w:marTop w:val="0"/>
      <w:marBottom w:val="0"/>
      <w:divBdr>
        <w:top w:val="none" w:sz="0" w:space="0" w:color="auto"/>
        <w:left w:val="none" w:sz="0" w:space="0" w:color="auto"/>
        <w:bottom w:val="none" w:sz="0" w:space="0" w:color="auto"/>
        <w:right w:val="none" w:sz="0" w:space="0" w:color="auto"/>
      </w:divBdr>
    </w:div>
    <w:div w:id="1304965038">
      <w:bodyDiv w:val="1"/>
      <w:marLeft w:val="0"/>
      <w:marRight w:val="0"/>
      <w:marTop w:val="0"/>
      <w:marBottom w:val="0"/>
      <w:divBdr>
        <w:top w:val="none" w:sz="0" w:space="0" w:color="auto"/>
        <w:left w:val="none" w:sz="0" w:space="0" w:color="auto"/>
        <w:bottom w:val="none" w:sz="0" w:space="0" w:color="auto"/>
        <w:right w:val="none" w:sz="0" w:space="0" w:color="auto"/>
      </w:divBdr>
    </w:div>
    <w:div w:id="1498422391">
      <w:bodyDiv w:val="1"/>
      <w:marLeft w:val="0"/>
      <w:marRight w:val="0"/>
      <w:marTop w:val="0"/>
      <w:marBottom w:val="0"/>
      <w:divBdr>
        <w:top w:val="none" w:sz="0" w:space="0" w:color="auto"/>
        <w:left w:val="none" w:sz="0" w:space="0" w:color="auto"/>
        <w:bottom w:val="none" w:sz="0" w:space="0" w:color="auto"/>
        <w:right w:val="none" w:sz="0" w:space="0" w:color="auto"/>
      </w:divBdr>
    </w:div>
    <w:div w:id="1573655414">
      <w:bodyDiv w:val="1"/>
      <w:marLeft w:val="0"/>
      <w:marRight w:val="0"/>
      <w:marTop w:val="0"/>
      <w:marBottom w:val="0"/>
      <w:divBdr>
        <w:top w:val="none" w:sz="0" w:space="0" w:color="auto"/>
        <w:left w:val="none" w:sz="0" w:space="0" w:color="auto"/>
        <w:bottom w:val="none" w:sz="0" w:space="0" w:color="auto"/>
        <w:right w:val="none" w:sz="0" w:space="0" w:color="auto"/>
      </w:divBdr>
    </w:div>
    <w:div w:id="1580362358">
      <w:bodyDiv w:val="1"/>
      <w:marLeft w:val="0"/>
      <w:marRight w:val="0"/>
      <w:marTop w:val="0"/>
      <w:marBottom w:val="0"/>
      <w:divBdr>
        <w:top w:val="none" w:sz="0" w:space="0" w:color="auto"/>
        <w:left w:val="none" w:sz="0" w:space="0" w:color="auto"/>
        <w:bottom w:val="none" w:sz="0" w:space="0" w:color="auto"/>
        <w:right w:val="none" w:sz="0" w:space="0" w:color="auto"/>
      </w:divBdr>
    </w:div>
    <w:div w:id="1589535406">
      <w:bodyDiv w:val="1"/>
      <w:marLeft w:val="0"/>
      <w:marRight w:val="0"/>
      <w:marTop w:val="0"/>
      <w:marBottom w:val="0"/>
      <w:divBdr>
        <w:top w:val="none" w:sz="0" w:space="0" w:color="auto"/>
        <w:left w:val="none" w:sz="0" w:space="0" w:color="auto"/>
        <w:bottom w:val="none" w:sz="0" w:space="0" w:color="auto"/>
        <w:right w:val="none" w:sz="0" w:space="0" w:color="auto"/>
      </w:divBdr>
    </w:div>
    <w:div w:id="1706589736">
      <w:bodyDiv w:val="1"/>
      <w:marLeft w:val="0"/>
      <w:marRight w:val="0"/>
      <w:marTop w:val="0"/>
      <w:marBottom w:val="0"/>
      <w:divBdr>
        <w:top w:val="none" w:sz="0" w:space="0" w:color="auto"/>
        <w:left w:val="none" w:sz="0" w:space="0" w:color="auto"/>
        <w:bottom w:val="none" w:sz="0" w:space="0" w:color="auto"/>
        <w:right w:val="none" w:sz="0" w:space="0" w:color="auto"/>
      </w:divBdr>
    </w:div>
    <w:div w:id="1752923087">
      <w:bodyDiv w:val="1"/>
      <w:marLeft w:val="0"/>
      <w:marRight w:val="0"/>
      <w:marTop w:val="0"/>
      <w:marBottom w:val="0"/>
      <w:divBdr>
        <w:top w:val="none" w:sz="0" w:space="0" w:color="auto"/>
        <w:left w:val="none" w:sz="0" w:space="0" w:color="auto"/>
        <w:bottom w:val="none" w:sz="0" w:space="0" w:color="auto"/>
        <w:right w:val="none" w:sz="0" w:space="0" w:color="auto"/>
      </w:divBdr>
    </w:div>
    <w:div w:id="1850949030">
      <w:bodyDiv w:val="1"/>
      <w:marLeft w:val="0"/>
      <w:marRight w:val="0"/>
      <w:marTop w:val="0"/>
      <w:marBottom w:val="0"/>
      <w:divBdr>
        <w:top w:val="none" w:sz="0" w:space="0" w:color="auto"/>
        <w:left w:val="none" w:sz="0" w:space="0" w:color="auto"/>
        <w:bottom w:val="none" w:sz="0" w:space="0" w:color="auto"/>
        <w:right w:val="none" w:sz="0" w:space="0" w:color="auto"/>
      </w:divBdr>
    </w:div>
    <w:div w:id="1902207159">
      <w:bodyDiv w:val="1"/>
      <w:marLeft w:val="0"/>
      <w:marRight w:val="0"/>
      <w:marTop w:val="0"/>
      <w:marBottom w:val="0"/>
      <w:divBdr>
        <w:top w:val="none" w:sz="0" w:space="0" w:color="auto"/>
        <w:left w:val="none" w:sz="0" w:space="0" w:color="auto"/>
        <w:bottom w:val="none" w:sz="0" w:space="0" w:color="auto"/>
        <w:right w:val="none" w:sz="0" w:space="0" w:color="auto"/>
      </w:divBdr>
    </w:div>
    <w:div w:id="2113548548">
      <w:bodyDiv w:val="1"/>
      <w:marLeft w:val="0"/>
      <w:marRight w:val="0"/>
      <w:marTop w:val="0"/>
      <w:marBottom w:val="0"/>
      <w:divBdr>
        <w:top w:val="none" w:sz="0" w:space="0" w:color="auto"/>
        <w:left w:val="none" w:sz="0" w:space="0" w:color="auto"/>
        <w:bottom w:val="none" w:sz="0" w:space="0" w:color="auto"/>
        <w:right w:val="none" w:sz="0" w:space="0" w:color="auto"/>
      </w:divBdr>
    </w:div>
    <w:div w:id="21425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otekapozarevac.c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8E75-A5D5-4D4D-98AC-DDB151C1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50</Pages>
  <Words>17626</Words>
  <Characters>100469</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117860</CharactersWithSpaces>
  <SharedDoc>false</SharedDoc>
  <HLinks>
    <vt:vector size="96" baseType="variant">
      <vt:variant>
        <vt:i4>3604588</vt:i4>
      </vt:variant>
      <vt:variant>
        <vt:i4>45</vt:i4>
      </vt:variant>
      <vt:variant>
        <vt:i4>0</vt:i4>
      </vt:variant>
      <vt:variant>
        <vt:i4>5</vt:i4>
      </vt:variant>
      <vt:variant>
        <vt:lpwstr>http://www.apotekapozarevac.co.rs/</vt:lpwstr>
      </vt:variant>
      <vt:variant>
        <vt:lpwstr/>
      </vt:variant>
      <vt:variant>
        <vt:i4>74515580</vt:i4>
      </vt:variant>
      <vt:variant>
        <vt:i4>42</vt:i4>
      </vt:variant>
      <vt:variant>
        <vt:i4>0</vt:i4>
      </vt:variant>
      <vt:variant>
        <vt:i4>5</vt:i4>
      </vt:variant>
      <vt:variant>
        <vt:lpwstr/>
      </vt:variant>
      <vt:variant>
        <vt:lpwstr>_15.__ОБРАЗАЦ</vt:lpwstr>
      </vt:variant>
      <vt:variant>
        <vt:i4>74515581</vt:i4>
      </vt:variant>
      <vt:variant>
        <vt:i4>39</vt:i4>
      </vt:variant>
      <vt:variant>
        <vt:i4>0</vt:i4>
      </vt:variant>
      <vt:variant>
        <vt:i4>5</vt:i4>
      </vt:variant>
      <vt:variant>
        <vt:lpwstr/>
      </vt:variant>
      <vt:variant>
        <vt:lpwstr>_14.__ОБРАЗАЦ</vt:lpwstr>
      </vt:variant>
      <vt:variant>
        <vt:i4>4718644</vt:i4>
      </vt:variant>
      <vt:variant>
        <vt:i4>36</vt:i4>
      </vt:variant>
      <vt:variant>
        <vt:i4>0</vt:i4>
      </vt:variant>
      <vt:variant>
        <vt:i4>5</vt:i4>
      </vt:variant>
      <vt:variant>
        <vt:lpwstr/>
      </vt:variant>
      <vt:variant>
        <vt:lpwstr>_13.__СРЕДСТВО</vt:lpwstr>
      </vt:variant>
      <vt:variant>
        <vt:i4>74515579</vt:i4>
      </vt:variant>
      <vt:variant>
        <vt:i4>33</vt:i4>
      </vt:variant>
      <vt:variant>
        <vt:i4>0</vt:i4>
      </vt:variant>
      <vt:variant>
        <vt:i4>5</vt:i4>
      </vt:variant>
      <vt:variant>
        <vt:lpwstr/>
      </vt:variant>
      <vt:variant>
        <vt:lpwstr>_12.__ОБРАЗАЦ</vt:lpwstr>
      </vt:variant>
      <vt:variant>
        <vt:i4>74515576</vt:i4>
      </vt:variant>
      <vt:variant>
        <vt:i4>30</vt:i4>
      </vt:variant>
      <vt:variant>
        <vt:i4>0</vt:i4>
      </vt:variant>
      <vt:variant>
        <vt:i4>5</vt:i4>
      </vt:variant>
      <vt:variant>
        <vt:lpwstr/>
      </vt:variant>
      <vt:variant>
        <vt:lpwstr>_11.__ОБРАЗАЦ</vt:lpwstr>
      </vt:variant>
      <vt:variant>
        <vt:i4>74908770</vt:i4>
      </vt:variant>
      <vt:variant>
        <vt:i4>27</vt:i4>
      </vt:variant>
      <vt:variant>
        <vt:i4>0</vt:i4>
      </vt:variant>
      <vt:variant>
        <vt:i4>5</vt:i4>
      </vt:variant>
      <vt:variant>
        <vt:lpwstr/>
      </vt:variant>
      <vt:variant>
        <vt:lpwstr>_10.__ИЗЈАВА</vt:lpwstr>
      </vt:variant>
      <vt:variant>
        <vt:i4>6882335</vt:i4>
      </vt:variant>
      <vt:variant>
        <vt:i4>24</vt:i4>
      </vt:variant>
      <vt:variant>
        <vt:i4>0</vt:i4>
      </vt:variant>
      <vt:variant>
        <vt:i4>5</vt:i4>
      </vt:variant>
      <vt:variant>
        <vt:lpwstr/>
      </vt:variant>
      <vt:variant>
        <vt:lpwstr>_9.__ОБРАЗАЦ</vt:lpwstr>
      </vt:variant>
      <vt:variant>
        <vt:i4>72613925</vt:i4>
      </vt:variant>
      <vt:variant>
        <vt:i4>21</vt:i4>
      </vt:variant>
      <vt:variant>
        <vt:i4>0</vt:i4>
      </vt:variant>
      <vt:variant>
        <vt:i4>5</vt:i4>
      </vt:variant>
      <vt:variant>
        <vt:lpwstr/>
      </vt:variant>
      <vt:variant>
        <vt:lpwstr>_8.__МОДЕЛ</vt:lpwstr>
      </vt:variant>
      <vt:variant>
        <vt:i4>5112904</vt:i4>
      </vt:variant>
      <vt:variant>
        <vt:i4>18</vt:i4>
      </vt:variant>
      <vt:variant>
        <vt:i4>0</vt:i4>
      </vt:variant>
      <vt:variant>
        <vt:i4>5</vt:i4>
      </vt:variant>
      <vt:variant>
        <vt:lpwstr/>
      </vt:variant>
      <vt:variant>
        <vt:lpwstr>_7._ОБРАЗАЦ_ПОНУДЕ</vt:lpwstr>
      </vt:variant>
      <vt:variant>
        <vt:i4>71499816</vt:i4>
      </vt:variant>
      <vt:variant>
        <vt:i4>15</vt:i4>
      </vt:variant>
      <vt:variant>
        <vt:i4>0</vt:i4>
      </vt:variant>
      <vt:variant>
        <vt:i4>5</vt:i4>
      </vt:variant>
      <vt:variant>
        <vt:lpwstr/>
      </vt:variant>
      <vt:variant>
        <vt:lpwstr>_6._УПУТСТВО_ПОНУЂАЧИМА</vt:lpwstr>
      </vt:variant>
      <vt:variant>
        <vt:i4>6685714</vt:i4>
      </vt:variant>
      <vt:variant>
        <vt:i4>12</vt:i4>
      </vt:variant>
      <vt:variant>
        <vt:i4>0</vt:i4>
      </vt:variant>
      <vt:variant>
        <vt:i4>5</vt:i4>
      </vt:variant>
      <vt:variant>
        <vt:lpwstr/>
      </vt:variant>
      <vt:variant>
        <vt:lpwstr>_5.__ДОПУНСКЕ</vt:lpwstr>
      </vt:variant>
      <vt:variant>
        <vt:i4>69271633</vt:i4>
      </vt:variant>
      <vt:variant>
        <vt:i4>9</vt:i4>
      </vt:variant>
      <vt:variant>
        <vt:i4>0</vt:i4>
      </vt:variant>
      <vt:variant>
        <vt:i4>5</vt:i4>
      </vt:variant>
      <vt:variant>
        <vt:lpwstr/>
      </vt:variant>
      <vt:variant>
        <vt:lpwstr>_4.__УСЛОВИ</vt:lpwstr>
      </vt:variant>
      <vt:variant>
        <vt:i4>4325475</vt:i4>
      </vt:variant>
      <vt:variant>
        <vt:i4>6</vt:i4>
      </vt:variant>
      <vt:variant>
        <vt:i4>0</vt:i4>
      </vt:variant>
      <vt:variant>
        <vt:i4>5</vt:i4>
      </vt:variant>
      <vt:variant>
        <vt:lpwstr/>
      </vt:variant>
      <vt:variant>
        <vt:lpwstr>_3._ВРСТA,_</vt:lpwstr>
      </vt:variant>
      <vt:variant>
        <vt:i4>67895298</vt:i4>
      </vt:variant>
      <vt:variant>
        <vt:i4>3</vt:i4>
      </vt:variant>
      <vt:variant>
        <vt:i4>0</vt:i4>
      </vt:variant>
      <vt:variant>
        <vt:i4>5</vt:i4>
      </vt:variant>
      <vt:variant>
        <vt:lpwstr/>
      </vt:variant>
      <vt:variant>
        <vt:lpwstr>_2._ПОДАТАК_О</vt:lpwstr>
      </vt:variant>
      <vt:variant>
        <vt:i4>75104370</vt:i4>
      </vt:variant>
      <vt:variant>
        <vt:i4>0</vt:i4>
      </vt:variant>
      <vt:variant>
        <vt:i4>0</vt:i4>
      </vt:variant>
      <vt:variant>
        <vt:i4>5</vt:i4>
      </vt:variant>
      <vt:variant>
        <vt:lpwstr/>
      </vt:variant>
      <vt:variant>
        <vt:lpwstr>_1._ОПШТИ_ПОДАЦИ</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damirp</dc:creator>
  <cp:lastModifiedBy>pravnik</cp:lastModifiedBy>
  <cp:revision>13</cp:revision>
  <cp:lastPrinted>2018-12-18T09:29:00Z</cp:lastPrinted>
  <dcterms:created xsi:type="dcterms:W3CDTF">2019-01-09T12:08:00Z</dcterms:created>
  <dcterms:modified xsi:type="dcterms:W3CDTF">2019-12-31T21:44:00Z</dcterms:modified>
</cp:coreProperties>
</file>